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ED407" w14:textId="77777777" w:rsidR="005E1A25" w:rsidRPr="005E1A25" w:rsidRDefault="005E1A25" w:rsidP="00DC7CB1">
      <w:pPr>
        <w:pStyle w:val="NoSpacing"/>
      </w:pPr>
      <w:r w:rsidRPr="005E1A25">
        <w:rPr>
          <w:b/>
          <w:bCs/>
        </w:rPr>
        <w:t>Name:</w:t>
      </w:r>
      <w:r w:rsidRPr="005E1A25">
        <w:t xml:space="preserve"> Pastor Rodney Mooney </w:t>
      </w:r>
    </w:p>
    <w:p w14:paraId="3EA8F8FE" w14:textId="77777777" w:rsidR="005E1A25" w:rsidRPr="005E1A25" w:rsidRDefault="005E1A25" w:rsidP="00DC7CB1">
      <w:pPr>
        <w:pStyle w:val="NoSpacing"/>
      </w:pPr>
      <w:r w:rsidRPr="005E1A25">
        <w:rPr>
          <w:b/>
          <w:bCs/>
        </w:rPr>
        <w:t>Series/Subject:</w:t>
      </w:r>
      <w:r w:rsidRPr="005E1A25">
        <w:t xml:space="preserve"> The Blessing and the Tithe: God’s Order for Increase</w:t>
      </w:r>
    </w:p>
    <w:p w14:paraId="73650A0D" w14:textId="08E6CDD7" w:rsidR="005E1A25" w:rsidRPr="005E1A25" w:rsidRDefault="005E1A25" w:rsidP="00DC7CB1">
      <w:pPr>
        <w:pStyle w:val="NoSpacing"/>
        <w:rPr>
          <w:b/>
          <w:bCs/>
        </w:rPr>
      </w:pPr>
      <w:r w:rsidRPr="005E1A25">
        <w:rPr>
          <w:b/>
          <w:bCs/>
        </w:rPr>
        <w:t>Title:</w:t>
      </w:r>
      <w:r w:rsidRPr="005E1A25">
        <w:t xml:space="preserve"> </w:t>
      </w:r>
      <w:r w:rsidR="00695E7E" w:rsidRPr="005E1A25">
        <w:rPr>
          <w:rFonts w:asciiTheme="minorHAnsi" w:hAnsiTheme="minorHAnsi"/>
          <w:b/>
          <w:bCs/>
        </w:rPr>
        <w:t>5 – The Tithe That Protects a Nation</w:t>
      </w:r>
    </w:p>
    <w:p w14:paraId="063F9681" w14:textId="53595E1F" w:rsidR="005E1A25" w:rsidRPr="005E1A25" w:rsidRDefault="005E1A25" w:rsidP="00DC7CB1">
      <w:pPr>
        <w:pStyle w:val="NoSpacing"/>
        <w:rPr>
          <w:b/>
          <w:bCs/>
        </w:rPr>
      </w:pPr>
      <w:r w:rsidRPr="005E1A25">
        <w:rPr>
          <w:b/>
          <w:bCs/>
        </w:rPr>
        <w:t>Date:</w:t>
      </w:r>
      <w:r w:rsidRPr="005E1A25">
        <w:t xml:space="preserve"> 10/</w:t>
      </w:r>
      <w:r w:rsidR="009416D4">
        <w:t>25</w:t>
      </w:r>
      <w:r w:rsidRPr="005E1A25">
        <w:t>/26</w:t>
      </w:r>
    </w:p>
    <w:p w14:paraId="507D770E" w14:textId="77777777" w:rsidR="005E1A25" w:rsidRPr="005E1A25" w:rsidRDefault="005E1A25" w:rsidP="00DC7CB1">
      <w:pPr>
        <w:pStyle w:val="NoSpacing"/>
      </w:pPr>
      <w:r w:rsidRPr="005E1A25">
        <w:rPr>
          <w:b/>
          <w:bCs/>
        </w:rPr>
        <w:t>Confession:</w:t>
      </w:r>
      <w:r w:rsidRPr="005E1A25">
        <w:t xml:space="preserve"> This is my Bible, the Living Word of God. I am, what the Word says I am. I have, what the Word says I have. I can do, everything the Word says I can do, and I will do it, IN JESUS’ NAME!</w:t>
      </w:r>
    </w:p>
    <w:p w14:paraId="2928F4D9" w14:textId="1CC30CF6" w:rsidR="005E1A25" w:rsidRPr="005E1A25" w:rsidRDefault="005E1A25" w:rsidP="00DC7CB1">
      <w:pPr>
        <w:pStyle w:val="NoSpacing"/>
      </w:pPr>
      <w:r w:rsidRPr="005E1A25">
        <w:rPr>
          <w:b/>
          <w:bCs/>
        </w:rPr>
        <w:t>Text: 2 Chronicles</w:t>
      </w:r>
      <w:r w:rsidR="00071F40">
        <w:rPr>
          <w:b/>
          <w:bCs/>
        </w:rPr>
        <w:t xml:space="preserve"> 3</w:t>
      </w:r>
      <w:r w:rsidR="005B4C31">
        <w:rPr>
          <w:b/>
          <w:bCs/>
        </w:rPr>
        <w:t>2</w:t>
      </w:r>
      <w:r w:rsidR="00A8602B">
        <w:rPr>
          <w:b/>
          <w:bCs/>
        </w:rPr>
        <w:t>; 2 Kings 18-19; Isaiah 36-</w:t>
      </w:r>
      <w:r w:rsidR="00C94F6E">
        <w:rPr>
          <w:b/>
          <w:bCs/>
        </w:rPr>
        <w:t>37</w:t>
      </w:r>
    </w:p>
    <w:p w14:paraId="5254F9CF" w14:textId="77777777" w:rsidR="00695E7E" w:rsidRDefault="00695E7E" w:rsidP="00DC7CB1">
      <w:pPr>
        <w:pStyle w:val="NoSpacing"/>
        <w:rPr>
          <w:rFonts w:asciiTheme="minorHAnsi" w:hAnsiTheme="minorHAnsi"/>
          <w:b/>
          <w:bCs/>
        </w:rPr>
      </w:pPr>
    </w:p>
    <w:p w14:paraId="5A6FD2DF" w14:textId="189CCC44" w:rsidR="004E1DAF" w:rsidRPr="00896830" w:rsidRDefault="004E1DAF" w:rsidP="00DC7CB1">
      <w:pPr>
        <w:pStyle w:val="NoSpacing"/>
        <w:numPr>
          <w:ilvl w:val="0"/>
          <w:numId w:val="11"/>
        </w:numPr>
        <w:rPr>
          <w:rFonts w:asciiTheme="minorHAnsi" w:hAnsiTheme="minorHAnsi"/>
          <w:b/>
          <w:bCs/>
        </w:rPr>
      </w:pPr>
      <w:r w:rsidRPr="00896830">
        <w:rPr>
          <w:rFonts w:asciiTheme="minorHAnsi" w:hAnsiTheme="minorHAnsi"/>
          <w:b/>
          <w:bCs/>
        </w:rPr>
        <w:t>INTRODUCTION</w:t>
      </w:r>
    </w:p>
    <w:p w14:paraId="1B9E7CAF" w14:textId="77777777" w:rsidR="004E1DAF" w:rsidRDefault="004E1DAF" w:rsidP="00DC7CB1">
      <w:pPr>
        <w:pStyle w:val="NoSpacing"/>
        <w:rPr>
          <w:rFonts w:asciiTheme="minorHAnsi" w:hAnsiTheme="minorHAnsi"/>
        </w:rPr>
      </w:pPr>
      <w:r w:rsidRPr="005E1A25">
        <w:rPr>
          <w:rFonts w:asciiTheme="minorHAnsi" w:hAnsiTheme="minorHAnsi"/>
        </w:rPr>
        <w:t xml:space="preserve">In Part 1, we saw that when the tithe was restored, the house of God was restored. The priesthood was strengthened. The temple was supplied. </w:t>
      </w:r>
      <w:proofErr w:type="gramStart"/>
      <w:r w:rsidRPr="005E1A25">
        <w:rPr>
          <w:rFonts w:asciiTheme="minorHAnsi" w:hAnsiTheme="minorHAnsi"/>
        </w:rPr>
        <w:t>The heaps</w:t>
      </w:r>
      <w:proofErr w:type="gramEnd"/>
      <w:r w:rsidRPr="005E1A25">
        <w:rPr>
          <w:rFonts w:asciiTheme="minorHAnsi" w:hAnsiTheme="minorHAnsi"/>
        </w:rPr>
        <w:t xml:space="preserve"> appeared. The nation returned to covenant order.</w:t>
      </w:r>
    </w:p>
    <w:p w14:paraId="540C2448" w14:textId="5F9109B0" w:rsidR="004E1DAF" w:rsidRDefault="00896830" w:rsidP="00DC7CB1">
      <w:pPr>
        <w:pStyle w:val="NoSpacing"/>
        <w:rPr>
          <w:rFonts w:asciiTheme="minorHAnsi" w:hAnsiTheme="minorHAnsi"/>
        </w:rPr>
      </w:pPr>
      <w:r>
        <w:rPr>
          <w:rFonts w:asciiTheme="minorHAnsi" w:hAnsiTheme="minorHAnsi"/>
        </w:rPr>
        <w:t>Today</w:t>
      </w:r>
      <w:r w:rsidR="004E1DAF" w:rsidRPr="005E1A25">
        <w:rPr>
          <w:rFonts w:asciiTheme="minorHAnsi" w:hAnsiTheme="minorHAnsi"/>
        </w:rPr>
        <w:t xml:space="preserve"> shows</w:t>
      </w:r>
      <w:r>
        <w:rPr>
          <w:rFonts w:asciiTheme="minorHAnsi" w:hAnsiTheme="minorHAnsi"/>
        </w:rPr>
        <w:t xml:space="preserve"> us</w:t>
      </w:r>
      <w:r w:rsidR="004E1DAF" w:rsidRPr="005E1A25">
        <w:rPr>
          <w:rFonts w:asciiTheme="minorHAnsi" w:hAnsiTheme="minorHAnsi"/>
        </w:rPr>
        <w:t xml:space="preserve"> how the tithe releases </w:t>
      </w:r>
      <w:r w:rsidR="004E1DAF" w:rsidRPr="005E1A25">
        <w:rPr>
          <w:rFonts w:asciiTheme="minorHAnsi" w:hAnsiTheme="minorHAnsi"/>
          <w:b/>
          <w:bCs/>
        </w:rPr>
        <w:t>supernatural protection</w:t>
      </w:r>
      <w:r w:rsidR="004E1DAF" w:rsidRPr="005E1A25">
        <w:rPr>
          <w:rFonts w:asciiTheme="minorHAnsi" w:hAnsiTheme="minorHAnsi"/>
        </w:rPr>
        <w:t xml:space="preserve">, </w:t>
      </w:r>
      <w:r w:rsidR="004E1DAF" w:rsidRPr="005E1A25">
        <w:rPr>
          <w:rFonts w:asciiTheme="minorHAnsi" w:hAnsiTheme="minorHAnsi"/>
          <w:b/>
          <w:bCs/>
        </w:rPr>
        <w:t>supernatural prosperity</w:t>
      </w:r>
      <w:r w:rsidR="004E1DAF" w:rsidRPr="005E1A25">
        <w:rPr>
          <w:rFonts w:asciiTheme="minorHAnsi" w:hAnsiTheme="minorHAnsi"/>
        </w:rPr>
        <w:t xml:space="preserve">, and </w:t>
      </w:r>
      <w:r w:rsidR="004E1DAF" w:rsidRPr="005E1A25">
        <w:rPr>
          <w:rFonts w:asciiTheme="minorHAnsi" w:hAnsiTheme="minorHAnsi"/>
          <w:b/>
          <w:bCs/>
        </w:rPr>
        <w:t>supernatural order</w:t>
      </w:r>
      <w:r w:rsidR="004E1DAF" w:rsidRPr="005E1A25">
        <w:rPr>
          <w:rFonts w:asciiTheme="minorHAnsi" w:hAnsiTheme="minorHAnsi"/>
        </w:rPr>
        <w:t>—not only for individuals, but for families, churches, cities, and nations.</w:t>
      </w:r>
    </w:p>
    <w:p w14:paraId="59FEE688" w14:textId="77777777" w:rsidR="00DC7CB1" w:rsidRPr="005E1A25" w:rsidRDefault="00DC7CB1" w:rsidP="00DC7CB1">
      <w:pPr>
        <w:pStyle w:val="NoSpacing"/>
        <w:rPr>
          <w:rFonts w:asciiTheme="minorHAnsi" w:hAnsiTheme="minorHAnsi"/>
        </w:rPr>
      </w:pPr>
    </w:p>
    <w:p w14:paraId="277CF5CB" w14:textId="77777777" w:rsidR="007D397C" w:rsidRDefault="004E1DAF" w:rsidP="00DC7CB1">
      <w:pPr>
        <w:pStyle w:val="NoSpacing"/>
        <w:numPr>
          <w:ilvl w:val="0"/>
          <w:numId w:val="11"/>
        </w:numPr>
        <w:rPr>
          <w:rFonts w:asciiTheme="minorHAnsi" w:hAnsiTheme="minorHAnsi"/>
          <w:b/>
          <w:bCs/>
        </w:rPr>
      </w:pPr>
      <w:r w:rsidRPr="005E1A25">
        <w:rPr>
          <w:rFonts w:asciiTheme="minorHAnsi" w:hAnsiTheme="minorHAnsi"/>
          <w:b/>
          <w:bCs/>
        </w:rPr>
        <w:t xml:space="preserve">THE ENEMY ATTACKS AFTER FAITHFULNESS </w:t>
      </w:r>
    </w:p>
    <w:p w14:paraId="25B30601" w14:textId="7EF98A12" w:rsidR="004E1DAF" w:rsidRDefault="004E1DAF" w:rsidP="007D397C">
      <w:pPr>
        <w:pStyle w:val="NoSpacing"/>
        <w:rPr>
          <w:rFonts w:asciiTheme="minorHAnsi" w:hAnsiTheme="minorHAnsi"/>
          <w:i/>
          <w:iCs/>
        </w:rPr>
      </w:pPr>
      <w:r w:rsidRPr="005E1A25">
        <w:rPr>
          <w:rFonts w:asciiTheme="minorHAnsi" w:hAnsiTheme="minorHAnsi"/>
          <w:b/>
          <w:bCs/>
        </w:rPr>
        <w:t>2 Chronicles 32:1</w:t>
      </w:r>
      <w:r w:rsidR="007D397C">
        <w:rPr>
          <w:rFonts w:asciiTheme="minorHAnsi" w:hAnsiTheme="minorHAnsi"/>
          <w:b/>
          <w:bCs/>
        </w:rPr>
        <w:t xml:space="preserve"> </w:t>
      </w:r>
      <w:r w:rsidRPr="005E1A25">
        <w:rPr>
          <w:rFonts w:asciiTheme="minorHAnsi" w:hAnsiTheme="minorHAnsi"/>
          <w:i/>
          <w:iCs/>
        </w:rPr>
        <w:t>“After all these acts of faithfulness, Sennacherib king of Assyria came and invaded Judah…”</w:t>
      </w:r>
    </w:p>
    <w:p w14:paraId="56978B1A" w14:textId="77777777" w:rsidR="00B42B45" w:rsidRPr="007D397C" w:rsidRDefault="00B42B45" w:rsidP="007D397C">
      <w:pPr>
        <w:pStyle w:val="NoSpacing"/>
        <w:rPr>
          <w:rFonts w:asciiTheme="minorHAnsi" w:hAnsiTheme="minorHAnsi"/>
          <w:b/>
          <w:bCs/>
        </w:rPr>
      </w:pPr>
    </w:p>
    <w:p w14:paraId="5FFA08F6" w14:textId="519EAFE0" w:rsidR="004E1DAF" w:rsidRPr="005E1A25" w:rsidRDefault="004E1DAF" w:rsidP="009B0159">
      <w:pPr>
        <w:pStyle w:val="NoSpacing"/>
        <w:numPr>
          <w:ilvl w:val="0"/>
          <w:numId w:val="45"/>
        </w:numPr>
        <w:rPr>
          <w:rFonts w:asciiTheme="minorHAnsi" w:hAnsiTheme="minorHAnsi"/>
          <w:b/>
          <w:bCs/>
        </w:rPr>
      </w:pPr>
      <w:r w:rsidRPr="005E1A25">
        <w:rPr>
          <w:rFonts w:asciiTheme="minorHAnsi" w:hAnsiTheme="minorHAnsi"/>
          <w:b/>
          <w:bCs/>
        </w:rPr>
        <w:t>Covenant Timing</w:t>
      </w:r>
    </w:p>
    <w:p w14:paraId="1636B2D7" w14:textId="77777777" w:rsidR="004E1DAF" w:rsidRPr="005E1A25" w:rsidRDefault="004E1DAF" w:rsidP="009B0159">
      <w:pPr>
        <w:pStyle w:val="NoSpacing"/>
        <w:numPr>
          <w:ilvl w:val="0"/>
          <w:numId w:val="46"/>
        </w:numPr>
        <w:rPr>
          <w:rFonts w:asciiTheme="minorHAnsi" w:hAnsiTheme="minorHAnsi"/>
        </w:rPr>
      </w:pPr>
      <w:r w:rsidRPr="005E1A25">
        <w:rPr>
          <w:rFonts w:asciiTheme="minorHAnsi" w:hAnsiTheme="minorHAnsi"/>
        </w:rPr>
        <w:t>Notice the timing:</w:t>
      </w:r>
    </w:p>
    <w:p w14:paraId="4B77A40B" w14:textId="77777777" w:rsidR="004E1DAF" w:rsidRPr="005E1A25" w:rsidRDefault="004E1DAF" w:rsidP="009B0159">
      <w:pPr>
        <w:pStyle w:val="NoSpacing"/>
        <w:numPr>
          <w:ilvl w:val="0"/>
          <w:numId w:val="47"/>
        </w:numPr>
        <w:rPr>
          <w:rFonts w:asciiTheme="minorHAnsi" w:hAnsiTheme="minorHAnsi"/>
        </w:rPr>
      </w:pPr>
      <w:r w:rsidRPr="005E1A25">
        <w:rPr>
          <w:rFonts w:asciiTheme="minorHAnsi" w:hAnsiTheme="minorHAnsi"/>
        </w:rPr>
        <w:t>After the tithe was restored</w:t>
      </w:r>
    </w:p>
    <w:p w14:paraId="47DD0DD7" w14:textId="77777777" w:rsidR="004E1DAF" w:rsidRPr="005E1A25" w:rsidRDefault="004E1DAF" w:rsidP="009B0159">
      <w:pPr>
        <w:pStyle w:val="NoSpacing"/>
        <w:numPr>
          <w:ilvl w:val="0"/>
          <w:numId w:val="47"/>
        </w:numPr>
        <w:rPr>
          <w:rFonts w:asciiTheme="minorHAnsi" w:hAnsiTheme="minorHAnsi"/>
        </w:rPr>
      </w:pPr>
      <w:r w:rsidRPr="005E1A25">
        <w:rPr>
          <w:rFonts w:asciiTheme="minorHAnsi" w:hAnsiTheme="minorHAnsi"/>
        </w:rPr>
        <w:t>After the heaps were gathered</w:t>
      </w:r>
    </w:p>
    <w:p w14:paraId="0668D4C4" w14:textId="77777777" w:rsidR="004E1DAF" w:rsidRPr="005E1A25" w:rsidRDefault="004E1DAF" w:rsidP="009B0159">
      <w:pPr>
        <w:pStyle w:val="NoSpacing"/>
        <w:numPr>
          <w:ilvl w:val="0"/>
          <w:numId w:val="47"/>
        </w:numPr>
        <w:rPr>
          <w:rFonts w:asciiTheme="minorHAnsi" w:hAnsiTheme="minorHAnsi"/>
        </w:rPr>
      </w:pPr>
      <w:r w:rsidRPr="005E1A25">
        <w:rPr>
          <w:rFonts w:asciiTheme="minorHAnsi" w:hAnsiTheme="minorHAnsi"/>
        </w:rPr>
        <w:t>After the priesthood was reestablished</w:t>
      </w:r>
    </w:p>
    <w:p w14:paraId="7EB706A4" w14:textId="77777777" w:rsidR="004E1DAF" w:rsidRPr="005E1A25" w:rsidRDefault="004E1DAF" w:rsidP="009B0159">
      <w:pPr>
        <w:pStyle w:val="NoSpacing"/>
        <w:numPr>
          <w:ilvl w:val="0"/>
          <w:numId w:val="47"/>
        </w:numPr>
        <w:rPr>
          <w:rFonts w:asciiTheme="minorHAnsi" w:hAnsiTheme="minorHAnsi"/>
        </w:rPr>
      </w:pPr>
      <w:r w:rsidRPr="005E1A25">
        <w:rPr>
          <w:rFonts w:asciiTheme="minorHAnsi" w:hAnsiTheme="minorHAnsi"/>
        </w:rPr>
        <w:t>After covenant order was restored</w:t>
      </w:r>
    </w:p>
    <w:p w14:paraId="4E86BE8F" w14:textId="77777777" w:rsidR="004E1DAF" w:rsidRDefault="004E1DAF" w:rsidP="009B0159">
      <w:pPr>
        <w:pStyle w:val="NoSpacing"/>
        <w:numPr>
          <w:ilvl w:val="0"/>
          <w:numId w:val="47"/>
        </w:numPr>
        <w:rPr>
          <w:rFonts w:asciiTheme="minorHAnsi" w:hAnsiTheme="minorHAnsi"/>
        </w:rPr>
      </w:pPr>
      <w:r w:rsidRPr="005E1A25">
        <w:rPr>
          <w:rFonts w:asciiTheme="minorHAnsi" w:hAnsiTheme="minorHAnsi"/>
          <w:b/>
          <w:bCs/>
        </w:rPr>
        <w:t>Then</w:t>
      </w:r>
      <w:r w:rsidRPr="005E1A25">
        <w:rPr>
          <w:rFonts w:asciiTheme="minorHAnsi" w:hAnsiTheme="minorHAnsi"/>
        </w:rPr>
        <w:t xml:space="preserve"> the enemy attacked.</w:t>
      </w:r>
    </w:p>
    <w:p w14:paraId="269D2EB2" w14:textId="77777777" w:rsidR="009B0159" w:rsidRPr="005E1A25" w:rsidRDefault="009B0159" w:rsidP="00DC7CB1">
      <w:pPr>
        <w:pStyle w:val="NoSpacing"/>
        <w:rPr>
          <w:rFonts w:asciiTheme="minorHAnsi" w:hAnsiTheme="minorHAnsi"/>
        </w:rPr>
      </w:pPr>
    </w:p>
    <w:p w14:paraId="22494CE4" w14:textId="5DED6C75" w:rsidR="004E1DAF" w:rsidRDefault="004E1DAF" w:rsidP="009B0159">
      <w:pPr>
        <w:pStyle w:val="NoSpacing"/>
        <w:numPr>
          <w:ilvl w:val="0"/>
          <w:numId w:val="45"/>
        </w:numPr>
        <w:rPr>
          <w:rFonts w:asciiTheme="minorHAnsi" w:hAnsiTheme="minorHAnsi"/>
          <w:b/>
          <w:bCs/>
        </w:rPr>
      </w:pPr>
      <w:r w:rsidRPr="005E1A25">
        <w:rPr>
          <w:rFonts w:asciiTheme="minorHAnsi" w:hAnsiTheme="minorHAnsi"/>
          <w:b/>
          <w:bCs/>
        </w:rPr>
        <w:t xml:space="preserve">The Enemy Always </w:t>
      </w:r>
      <w:r w:rsidR="00DC7CB1">
        <w:rPr>
          <w:rFonts w:asciiTheme="minorHAnsi" w:hAnsiTheme="minorHAnsi"/>
          <w:b/>
          <w:bCs/>
        </w:rPr>
        <w:t>Comes for the Word’s Sake</w:t>
      </w:r>
    </w:p>
    <w:p w14:paraId="2D267BD7" w14:textId="3B749B37" w:rsidR="00CB20E2" w:rsidRPr="00CB20E2" w:rsidRDefault="00CB20E2" w:rsidP="00CB20E2">
      <w:pPr>
        <w:pStyle w:val="NoSpacing"/>
        <w:ind w:left="360"/>
        <w:rPr>
          <w:rFonts w:asciiTheme="minorHAnsi" w:hAnsiTheme="minorHAnsi"/>
          <w:i/>
          <w:iCs/>
          <w:color w:val="C00000"/>
        </w:rPr>
      </w:pPr>
      <w:r>
        <w:rPr>
          <w:rFonts w:asciiTheme="minorHAnsi" w:hAnsiTheme="minorHAnsi"/>
          <w:b/>
          <w:bCs/>
        </w:rPr>
        <w:t xml:space="preserve">Mark 4:14-15 </w:t>
      </w:r>
      <w:r w:rsidRPr="00CB20E2">
        <w:rPr>
          <w:rFonts w:asciiTheme="minorHAnsi" w:hAnsiTheme="minorHAnsi"/>
          <w:i/>
          <w:iCs/>
          <w:color w:val="C00000"/>
        </w:rPr>
        <w:t xml:space="preserve">The </w:t>
      </w:r>
      <w:proofErr w:type="gramStart"/>
      <w:r w:rsidRPr="00CB20E2">
        <w:rPr>
          <w:rFonts w:asciiTheme="minorHAnsi" w:hAnsiTheme="minorHAnsi"/>
          <w:i/>
          <w:iCs/>
          <w:color w:val="C00000"/>
        </w:rPr>
        <w:t>sower</w:t>
      </w:r>
      <w:proofErr w:type="gramEnd"/>
      <w:r w:rsidRPr="00CB20E2">
        <w:rPr>
          <w:rFonts w:asciiTheme="minorHAnsi" w:hAnsiTheme="minorHAnsi"/>
          <w:i/>
          <w:iCs/>
          <w:color w:val="C00000"/>
        </w:rPr>
        <w:t xml:space="preserve"> sows the word. </w:t>
      </w:r>
      <w:r w:rsidRPr="00CB20E2">
        <w:rPr>
          <w:rFonts w:asciiTheme="minorHAnsi" w:hAnsiTheme="minorHAnsi"/>
          <w:i/>
          <w:iCs/>
          <w:color w:val="C00000"/>
          <w:vertAlign w:val="superscript"/>
        </w:rPr>
        <w:t>15 </w:t>
      </w:r>
      <w:r w:rsidRPr="00CB20E2">
        <w:rPr>
          <w:rFonts w:asciiTheme="minorHAnsi" w:hAnsiTheme="minorHAnsi"/>
          <w:i/>
          <w:iCs/>
          <w:color w:val="C00000"/>
        </w:rPr>
        <w:t xml:space="preserve">And these are the ones by the wayside where the word is </w:t>
      </w:r>
      <w:proofErr w:type="gramStart"/>
      <w:r w:rsidRPr="00CB20E2">
        <w:rPr>
          <w:rFonts w:asciiTheme="minorHAnsi" w:hAnsiTheme="minorHAnsi"/>
          <w:i/>
          <w:iCs/>
          <w:color w:val="C00000"/>
        </w:rPr>
        <w:t>sown</w:t>
      </w:r>
      <w:proofErr w:type="gramEnd"/>
      <w:r w:rsidRPr="00CB20E2">
        <w:rPr>
          <w:rFonts w:asciiTheme="minorHAnsi" w:hAnsiTheme="minorHAnsi"/>
          <w:i/>
          <w:iCs/>
          <w:color w:val="C00000"/>
        </w:rPr>
        <w:t xml:space="preserve">. When they hear, Satan </w:t>
      </w:r>
      <w:r w:rsidRPr="004011C8">
        <w:rPr>
          <w:rFonts w:asciiTheme="minorHAnsi" w:hAnsiTheme="minorHAnsi"/>
          <w:i/>
          <w:iCs/>
          <w:color w:val="C00000"/>
          <w:u w:val="double"/>
        </w:rPr>
        <w:t>comes immediately and takes away the word</w:t>
      </w:r>
      <w:r w:rsidRPr="00CB20E2">
        <w:rPr>
          <w:rFonts w:asciiTheme="minorHAnsi" w:hAnsiTheme="minorHAnsi"/>
          <w:i/>
          <w:iCs/>
          <w:color w:val="C00000"/>
        </w:rPr>
        <w:t xml:space="preserve"> that was sown in their hearts.</w:t>
      </w:r>
    </w:p>
    <w:p w14:paraId="026B118C" w14:textId="77777777" w:rsidR="00DC7CB1" w:rsidRDefault="004E1DAF" w:rsidP="009B0159">
      <w:pPr>
        <w:pStyle w:val="NoSpacing"/>
        <w:numPr>
          <w:ilvl w:val="0"/>
          <w:numId w:val="48"/>
        </w:numPr>
        <w:rPr>
          <w:rFonts w:asciiTheme="minorHAnsi" w:hAnsiTheme="minorHAnsi"/>
        </w:rPr>
      </w:pPr>
      <w:r w:rsidRPr="005E1A25">
        <w:rPr>
          <w:rFonts w:asciiTheme="minorHAnsi" w:hAnsiTheme="minorHAnsi"/>
        </w:rPr>
        <w:t xml:space="preserve">He attacks when you return. </w:t>
      </w:r>
    </w:p>
    <w:p w14:paraId="19334471" w14:textId="77777777" w:rsidR="009B0159" w:rsidRDefault="004E1DAF" w:rsidP="009B0159">
      <w:pPr>
        <w:pStyle w:val="NoSpacing"/>
        <w:numPr>
          <w:ilvl w:val="0"/>
          <w:numId w:val="48"/>
        </w:numPr>
        <w:rPr>
          <w:rFonts w:asciiTheme="minorHAnsi" w:hAnsiTheme="minorHAnsi"/>
        </w:rPr>
      </w:pPr>
      <w:r w:rsidRPr="005E1A25">
        <w:rPr>
          <w:rFonts w:asciiTheme="minorHAnsi" w:hAnsiTheme="minorHAnsi"/>
        </w:rPr>
        <w:t xml:space="preserve">He attacks when you align. </w:t>
      </w:r>
    </w:p>
    <w:p w14:paraId="7117919B" w14:textId="1C30DA4C" w:rsidR="004E1DAF" w:rsidRDefault="004E1DAF" w:rsidP="009B0159">
      <w:pPr>
        <w:pStyle w:val="NoSpacing"/>
        <w:numPr>
          <w:ilvl w:val="0"/>
          <w:numId w:val="48"/>
        </w:numPr>
        <w:rPr>
          <w:rFonts w:asciiTheme="minorHAnsi" w:hAnsiTheme="minorHAnsi"/>
        </w:rPr>
      </w:pPr>
      <w:r w:rsidRPr="005E1A25">
        <w:rPr>
          <w:rFonts w:asciiTheme="minorHAnsi" w:hAnsiTheme="minorHAnsi"/>
        </w:rPr>
        <w:t>He attacks when you honor God first.</w:t>
      </w:r>
    </w:p>
    <w:p w14:paraId="58E61FE5" w14:textId="77777777" w:rsidR="009B0159" w:rsidRPr="005E1A25" w:rsidRDefault="009B0159" w:rsidP="00DC7CB1">
      <w:pPr>
        <w:pStyle w:val="NoSpacing"/>
        <w:rPr>
          <w:rFonts w:asciiTheme="minorHAnsi" w:hAnsiTheme="minorHAnsi"/>
        </w:rPr>
      </w:pPr>
    </w:p>
    <w:p w14:paraId="3039CBCA" w14:textId="1F81342E" w:rsidR="004E1DAF" w:rsidRPr="005E1A25" w:rsidRDefault="004E1DAF" w:rsidP="009B0159">
      <w:pPr>
        <w:pStyle w:val="NoSpacing"/>
        <w:numPr>
          <w:ilvl w:val="0"/>
          <w:numId w:val="45"/>
        </w:numPr>
        <w:rPr>
          <w:rFonts w:asciiTheme="minorHAnsi" w:hAnsiTheme="minorHAnsi"/>
          <w:b/>
          <w:bCs/>
        </w:rPr>
      </w:pPr>
      <w:r w:rsidRPr="005E1A25">
        <w:rPr>
          <w:rFonts w:asciiTheme="minorHAnsi" w:hAnsiTheme="minorHAnsi"/>
          <w:b/>
          <w:bCs/>
        </w:rPr>
        <w:t>The Tithe Positions You for Protection</w:t>
      </w:r>
    </w:p>
    <w:p w14:paraId="344BCE30" w14:textId="77777777" w:rsidR="004E1DAF" w:rsidRPr="005E1A25" w:rsidRDefault="004E1DAF" w:rsidP="009B0159">
      <w:pPr>
        <w:pStyle w:val="NoSpacing"/>
        <w:numPr>
          <w:ilvl w:val="0"/>
          <w:numId w:val="49"/>
        </w:numPr>
        <w:rPr>
          <w:rFonts w:asciiTheme="minorHAnsi" w:hAnsiTheme="minorHAnsi"/>
        </w:rPr>
      </w:pPr>
      <w:r w:rsidRPr="005E1A25">
        <w:rPr>
          <w:rFonts w:asciiTheme="minorHAnsi" w:hAnsiTheme="minorHAnsi"/>
        </w:rPr>
        <w:t xml:space="preserve">The enemy attacked </w:t>
      </w:r>
      <w:r w:rsidRPr="005E1A25">
        <w:rPr>
          <w:rFonts w:asciiTheme="minorHAnsi" w:hAnsiTheme="minorHAnsi"/>
          <w:b/>
          <w:bCs/>
        </w:rPr>
        <w:t>after</w:t>
      </w:r>
      <w:r w:rsidRPr="005E1A25">
        <w:rPr>
          <w:rFonts w:asciiTheme="minorHAnsi" w:hAnsiTheme="minorHAnsi"/>
        </w:rPr>
        <w:t xml:space="preserve"> Israel returned to God—because covenant alignment provokes spiritual resistance.</w:t>
      </w:r>
    </w:p>
    <w:p w14:paraId="5B31DE0E" w14:textId="77777777" w:rsidR="004E1DAF" w:rsidRDefault="004E1DAF" w:rsidP="009B0159">
      <w:pPr>
        <w:pStyle w:val="NoSpacing"/>
        <w:numPr>
          <w:ilvl w:val="0"/>
          <w:numId w:val="49"/>
        </w:numPr>
        <w:rPr>
          <w:rFonts w:asciiTheme="minorHAnsi" w:hAnsiTheme="minorHAnsi"/>
        </w:rPr>
      </w:pPr>
      <w:r w:rsidRPr="005E1A25">
        <w:rPr>
          <w:rFonts w:asciiTheme="minorHAnsi" w:hAnsiTheme="minorHAnsi"/>
        </w:rPr>
        <w:t>But covenant alignment also guarantees covenant protection.</w:t>
      </w:r>
    </w:p>
    <w:p w14:paraId="56CE8170" w14:textId="77777777" w:rsidR="009B0159" w:rsidRPr="005E1A25" w:rsidRDefault="009B0159" w:rsidP="00DC7CB1">
      <w:pPr>
        <w:pStyle w:val="NoSpacing"/>
        <w:rPr>
          <w:rFonts w:asciiTheme="minorHAnsi" w:hAnsiTheme="minorHAnsi"/>
        </w:rPr>
      </w:pPr>
    </w:p>
    <w:p w14:paraId="23209807" w14:textId="77777777" w:rsidR="004E1DAF" w:rsidRPr="005E1A25" w:rsidRDefault="004E1DAF" w:rsidP="009B0159">
      <w:pPr>
        <w:pStyle w:val="NoSpacing"/>
        <w:numPr>
          <w:ilvl w:val="0"/>
          <w:numId w:val="45"/>
        </w:numPr>
        <w:rPr>
          <w:rFonts w:asciiTheme="minorHAnsi" w:hAnsiTheme="minorHAnsi"/>
          <w:b/>
          <w:bCs/>
        </w:rPr>
      </w:pPr>
      <w:r w:rsidRPr="005E1A25">
        <w:rPr>
          <w:rFonts w:asciiTheme="minorHAnsi" w:hAnsiTheme="minorHAnsi"/>
          <w:b/>
          <w:bCs/>
        </w:rPr>
        <w:t>Application</w:t>
      </w:r>
    </w:p>
    <w:p w14:paraId="52CC465A" w14:textId="2890F7F3" w:rsidR="009B0159" w:rsidRDefault="004E1DAF" w:rsidP="009B0159">
      <w:pPr>
        <w:pStyle w:val="NoSpacing"/>
        <w:numPr>
          <w:ilvl w:val="0"/>
          <w:numId w:val="50"/>
        </w:numPr>
        <w:rPr>
          <w:rFonts w:asciiTheme="minorHAnsi" w:hAnsiTheme="minorHAnsi"/>
        </w:rPr>
      </w:pPr>
      <w:r w:rsidRPr="005E1A25">
        <w:rPr>
          <w:rFonts w:asciiTheme="minorHAnsi" w:hAnsiTheme="minorHAnsi"/>
        </w:rPr>
        <w:t xml:space="preserve">The enemy often attacks after we return to God—but </w:t>
      </w:r>
      <w:r w:rsidR="00716E3A">
        <w:rPr>
          <w:rFonts w:asciiTheme="minorHAnsi" w:hAnsiTheme="minorHAnsi"/>
        </w:rPr>
        <w:t xml:space="preserve">we have </w:t>
      </w:r>
      <w:r w:rsidRPr="005E1A25">
        <w:rPr>
          <w:rFonts w:asciiTheme="minorHAnsi" w:hAnsiTheme="minorHAnsi"/>
        </w:rPr>
        <w:t>covenant</w:t>
      </w:r>
      <w:r w:rsidR="00716E3A">
        <w:rPr>
          <w:rFonts w:asciiTheme="minorHAnsi" w:hAnsiTheme="minorHAnsi"/>
        </w:rPr>
        <w:t xml:space="preserve"> of protection.</w:t>
      </w:r>
    </w:p>
    <w:p w14:paraId="34750F53" w14:textId="7C5CE526" w:rsidR="004E1DAF" w:rsidRDefault="004E1DAF" w:rsidP="009B0159">
      <w:pPr>
        <w:pStyle w:val="NoSpacing"/>
        <w:numPr>
          <w:ilvl w:val="0"/>
          <w:numId w:val="50"/>
        </w:numPr>
        <w:rPr>
          <w:rFonts w:asciiTheme="minorHAnsi" w:hAnsiTheme="minorHAnsi"/>
        </w:rPr>
      </w:pPr>
      <w:r w:rsidRPr="005E1A25">
        <w:rPr>
          <w:rFonts w:asciiTheme="minorHAnsi" w:hAnsiTheme="minorHAnsi"/>
        </w:rPr>
        <w:t>The tithe aligns us with God’s covering.</w:t>
      </w:r>
    </w:p>
    <w:p w14:paraId="56FC3F9F" w14:textId="77777777" w:rsidR="00DC7CB1" w:rsidRPr="005E1A25" w:rsidRDefault="00DC7CB1" w:rsidP="00DC7CB1">
      <w:pPr>
        <w:pStyle w:val="NoSpacing"/>
        <w:rPr>
          <w:rFonts w:asciiTheme="minorHAnsi" w:hAnsiTheme="minorHAnsi"/>
        </w:rPr>
      </w:pPr>
    </w:p>
    <w:p w14:paraId="69D6B0EC" w14:textId="77777777" w:rsidR="007D397C" w:rsidRDefault="004E1DAF" w:rsidP="00DC7CB1">
      <w:pPr>
        <w:pStyle w:val="NoSpacing"/>
        <w:numPr>
          <w:ilvl w:val="0"/>
          <w:numId w:val="11"/>
        </w:numPr>
        <w:rPr>
          <w:rFonts w:asciiTheme="minorHAnsi" w:hAnsiTheme="minorHAnsi"/>
          <w:b/>
          <w:bCs/>
        </w:rPr>
      </w:pPr>
      <w:r w:rsidRPr="005E1A25">
        <w:rPr>
          <w:rFonts w:asciiTheme="minorHAnsi" w:hAnsiTheme="minorHAnsi"/>
          <w:b/>
          <w:bCs/>
        </w:rPr>
        <w:t xml:space="preserve">HEZEKIAH’S COVENANT CONFIDENCE </w:t>
      </w:r>
    </w:p>
    <w:p w14:paraId="680E6AC2" w14:textId="2B0A066E" w:rsidR="004E1DAF" w:rsidRDefault="004E1DAF" w:rsidP="00DC7CB1">
      <w:pPr>
        <w:pStyle w:val="NoSpacing"/>
        <w:rPr>
          <w:rFonts w:asciiTheme="minorHAnsi" w:hAnsiTheme="minorHAnsi"/>
          <w:i/>
          <w:iCs/>
        </w:rPr>
      </w:pPr>
      <w:r w:rsidRPr="005E1A25">
        <w:rPr>
          <w:rFonts w:asciiTheme="minorHAnsi" w:hAnsiTheme="minorHAnsi"/>
          <w:b/>
          <w:bCs/>
        </w:rPr>
        <w:lastRenderedPageBreak/>
        <w:t>2 Chronicles 32:6–8</w:t>
      </w:r>
      <w:r w:rsidR="007D397C">
        <w:rPr>
          <w:rFonts w:asciiTheme="minorHAnsi" w:hAnsiTheme="minorHAnsi"/>
          <w:b/>
          <w:bCs/>
        </w:rPr>
        <w:t xml:space="preserve"> </w:t>
      </w:r>
      <w:r w:rsidRPr="005E1A25">
        <w:rPr>
          <w:rFonts w:asciiTheme="minorHAnsi" w:hAnsiTheme="minorHAnsi"/>
          <w:i/>
          <w:iCs/>
        </w:rPr>
        <w:t>“Be strong and courageous… for there is a greater One with us than with him. With him is only the arm of flesh, but with us is the LORD our God to help us and to fight our battles.”</w:t>
      </w:r>
    </w:p>
    <w:p w14:paraId="796250CA" w14:textId="77777777" w:rsidR="007D397C" w:rsidRPr="007D397C" w:rsidRDefault="007D397C" w:rsidP="00DC7CB1">
      <w:pPr>
        <w:pStyle w:val="NoSpacing"/>
        <w:rPr>
          <w:rFonts w:asciiTheme="minorHAnsi" w:hAnsiTheme="minorHAnsi"/>
          <w:b/>
          <w:bCs/>
        </w:rPr>
      </w:pPr>
    </w:p>
    <w:p w14:paraId="0C22719E" w14:textId="73B07893" w:rsidR="004E1DAF" w:rsidRPr="005E1A25" w:rsidRDefault="004E1DAF" w:rsidP="007D397C">
      <w:pPr>
        <w:pStyle w:val="NoSpacing"/>
        <w:numPr>
          <w:ilvl w:val="0"/>
          <w:numId w:val="26"/>
        </w:numPr>
        <w:rPr>
          <w:rFonts w:asciiTheme="minorHAnsi" w:hAnsiTheme="minorHAnsi"/>
          <w:b/>
          <w:bCs/>
        </w:rPr>
      </w:pPr>
      <w:r w:rsidRPr="005E1A25">
        <w:rPr>
          <w:rFonts w:asciiTheme="minorHAnsi" w:hAnsiTheme="minorHAnsi"/>
          <w:b/>
          <w:bCs/>
        </w:rPr>
        <w:t>Hezekiah Does Not Panic</w:t>
      </w:r>
    </w:p>
    <w:p w14:paraId="4A35D801" w14:textId="77777777" w:rsidR="007D397C" w:rsidRDefault="004E1DAF" w:rsidP="007D397C">
      <w:pPr>
        <w:pStyle w:val="NoSpacing"/>
        <w:numPr>
          <w:ilvl w:val="0"/>
          <w:numId w:val="27"/>
        </w:numPr>
        <w:rPr>
          <w:rFonts w:asciiTheme="minorHAnsi" w:hAnsiTheme="minorHAnsi"/>
        </w:rPr>
      </w:pPr>
      <w:r w:rsidRPr="005E1A25">
        <w:rPr>
          <w:rFonts w:asciiTheme="minorHAnsi" w:hAnsiTheme="minorHAnsi"/>
        </w:rPr>
        <w:t xml:space="preserve">Hezekiah does not fear the Assyrian army. </w:t>
      </w:r>
    </w:p>
    <w:p w14:paraId="206D6569" w14:textId="3AA0E9CB" w:rsidR="004E1DAF" w:rsidRPr="005E1A25" w:rsidRDefault="004E1DAF" w:rsidP="007D397C">
      <w:pPr>
        <w:pStyle w:val="NoSpacing"/>
        <w:numPr>
          <w:ilvl w:val="0"/>
          <w:numId w:val="27"/>
        </w:numPr>
        <w:rPr>
          <w:rFonts w:asciiTheme="minorHAnsi" w:hAnsiTheme="minorHAnsi"/>
        </w:rPr>
      </w:pPr>
      <w:r w:rsidRPr="005E1A25">
        <w:rPr>
          <w:rFonts w:asciiTheme="minorHAnsi" w:hAnsiTheme="minorHAnsi"/>
        </w:rPr>
        <w:t>He does not retreat. He does not negotiate.</w:t>
      </w:r>
    </w:p>
    <w:p w14:paraId="1FD82AAA" w14:textId="77777777" w:rsidR="004E1DAF" w:rsidRDefault="004E1DAF" w:rsidP="007D397C">
      <w:pPr>
        <w:pStyle w:val="NoSpacing"/>
        <w:numPr>
          <w:ilvl w:val="0"/>
          <w:numId w:val="27"/>
        </w:numPr>
        <w:rPr>
          <w:rFonts w:asciiTheme="minorHAnsi" w:hAnsiTheme="minorHAnsi"/>
        </w:rPr>
      </w:pPr>
      <w:r w:rsidRPr="005E1A25">
        <w:rPr>
          <w:rFonts w:asciiTheme="minorHAnsi" w:hAnsiTheme="minorHAnsi"/>
        </w:rPr>
        <w:t xml:space="preserve">He stands in </w:t>
      </w:r>
      <w:r w:rsidRPr="005E1A25">
        <w:rPr>
          <w:rFonts w:asciiTheme="minorHAnsi" w:hAnsiTheme="minorHAnsi"/>
          <w:b/>
          <w:bCs/>
        </w:rPr>
        <w:t>covenant confidence</w:t>
      </w:r>
      <w:r w:rsidRPr="005E1A25">
        <w:rPr>
          <w:rFonts w:asciiTheme="minorHAnsi" w:hAnsiTheme="minorHAnsi"/>
        </w:rPr>
        <w:t>.</w:t>
      </w:r>
    </w:p>
    <w:p w14:paraId="081F4050" w14:textId="77777777" w:rsidR="007D397C" w:rsidRPr="005E1A25" w:rsidRDefault="007D397C" w:rsidP="00DC7CB1">
      <w:pPr>
        <w:pStyle w:val="NoSpacing"/>
        <w:rPr>
          <w:rFonts w:asciiTheme="minorHAnsi" w:hAnsiTheme="minorHAnsi"/>
        </w:rPr>
      </w:pPr>
    </w:p>
    <w:p w14:paraId="42E9741B" w14:textId="502908B9" w:rsidR="004E1DAF" w:rsidRPr="005E1A25" w:rsidRDefault="004E1DAF" w:rsidP="007D397C">
      <w:pPr>
        <w:pStyle w:val="NoSpacing"/>
        <w:numPr>
          <w:ilvl w:val="0"/>
          <w:numId w:val="26"/>
        </w:numPr>
        <w:rPr>
          <w:rFonts w:asciiTheme="minorHAnsi" w:hAnsiTheme="minorHAnsi"/>
          <w:b/>
          <w:bCs/>
        </w:rPr>
      </w:pPr>
      <w:r w:rsidRPr="005E1A25">
        <w:rPr>
          <w:rFonts w:asciiTheme="minorHAnsi" w:hAnsiTheme="minorHAnsi"/>
          <w:b/>
          <w:bCs/>
        </w:rPr>
        <w:t>He Declares Covenant Truth</w:t>
      </w:r>
    </w:p>
    <w:p w14:paraId="6C62166C" w14:textId="77777777" w:rsidR="007D397C" w:rsidRDefault="004E1DAF" w:rsidP="007D397C">
      <w:pPr>
        <w:pStyle w:val="NoSpacing"/>
        <w:numPr>
          <w:ilvl w:val="0"/>
          <w:numId w:val="28"/>
        </w:numPr>
        <w:rPr>
          <w:rFonts w:asciiTheme="minorHAnsi" w:hAnsiTheme="minorHAnsi"/>
        </w:rPr>
      </w:pPr>
      <w:r w:rsidRPr="005E1A25">
        <w:rPr>
          <w:rFonts w:asciiTheme="minorHAnsi" w:hAnsiTheme="minorHAnsi"/>
        </w:rPr>
        <w:t xml:space="preserve">“There is a greater One with us.” </w:t>
      </w:r>
    </w:p>
    <w:p w14:paraId="36BF35C3" w14:textId="77777777" w:rsidR="007D397C" w:rsidRDefault="004E1DAF" w:rsidP="007D397C">
      <w:pPr>
        <w:pStyle w:val="NoSpacing"/>
        <w:numPr>
          <w:ilvl w:val="0"/>
          <w:numId w:val="28"/>
        </w:numPr>
        <w:rPr>
          <w:rFonts w:asciiTheme="minorHAnsi" w:hAnsiTheme="minorHAnsi"/>
        </w:rPr>
      </w:pPr>
      <w:r w:rsidRPr="005E1A25">
        <w:rPr>
          <w:rFonts w:asciiTheme="minorHAnsi" w:hAnsiTheme="minorHAnsi"/>
        </w:rPr>
        <w:t xml:space="preserve">“With him is only the arm of flesh.” </w:t>
      </w:r>
    </w:p>
    <w:p w14:paraId="1117FA11" w14:textId="0A032C17" w:rsidR="004E1DAF" w:rsidRPr="005E1A25" w:rsidRDefault="004E1DAF" w:rsidP="007D397C">
      <w:pPr>
        <w:pStyle w:val="NoSpacing"/>
        <w:numPr>
          <w:ilvl w:val="0"/>
          <w:numId w:val="28"/>
        </w:numPr>
        <w:rPr>
          <w:rFonts w:asciiTheme="minorHAnsi" w:hAnsiTheme="minorHAnsi"/>
        </w:rPr>
      </w:pPr>
      <w:r w:rsidRPr="005E1A25">
        <w:rPr>
          <w:rFonts w:asciiTheme="minorHAnsi" w:hAnsiTheme="minorHAnsi"/>
        </w:rPr>
        <w:t>“With us is the LORD our God.”</w:t>
      </w:r>
    </w:p>
    <w:p w14:paraId="5FE111E0" w14:textId="77777777" w:rsidR="004E1DAF" w:rsidRDefault="004E1DAF" w:rsidP="007D397C">
      <w:pPr>
        <w:pStyle w:val="NoSpacing"/>
        <w:numPr>
          <w:ilvl w:val="0"/>
          <w:numId w:val="28"/>
        </w:numPr>
        <w:rPr>
          <w:rFonts w:asciiTheme="minorHAnsi" w:hAnsiTheme="minorHAnsi"/>
        </w:rPr>
      </w:pPr>
      <w:r w:rsidRPr="005E1A25">
        <w:rPr>
          <w:rFonts w:asciiTheme="minorHAnsi" w:hAnsiTheme="minorHAnsi"/>
        </w:rPr>
        <w:t>This is the language of a man aligned with the tithe.</w:t>
      </w:r>
    </w:p>
    <w:p w14:paraId="1F718A06" w14:textId="77777777" w:rsidR="007D397C" w:rsidRPr="005E1A25" w:rsidRDefault="007D397C" w:rsidP="00DC7CB1">
      <w:pPr>
        <w:pStyle w:val="NoSpacing"/>
        <w:rPr>
          <w:rFonts w:asciiTheme="minorHAnsi" w:hAnsiTheme="minorHAnsi"/>
        </w:rPr>
      </w:pPr>
    </w:p>
    <w:p w14:paraId="5877A4F3" w14:textId="4E17B400" w:rsidR="004E1DAF" w:rsidRPr="005E1A25" w:rsidRDefault="004E1DAF" w:rsidP="007D397C">
      <w:pPr>
        <w:pStyle w:val="NoSpacing"/>
        <w:numPr>
          <w:ilvl w:val="0"/>
          <w:numId w:val="26"/>
        </w:numPr>
        <w:rPr>
          <w:rFonts w:asciiTheme="minorHAnsi" w:hAnsiTheme="minorHAnsi"/>
          <w:b/>
          <w:bCs/>
        </w:rPr>
      </w:pPr>
      <w:r w:rsidRPr="005E1A25">
        <w:rPr>
          <w:rFonts w:asciiTheme="minorHAnsi" w:hAnsiTheme="minorHAnsi"/>
          <w:b/>
          <w:bCs/>
        </w:rPr>
        <w:t>The Tithe Strengthens Confidence</w:t>
      </w:r>
    </w:p>
    <w:p w14:paraId="20E5440C" w14:textId="1670533C" w:rsidR="007D397C" w:rsidRDefault="004E1DAF" w:rsidP="007D397C">
      <w:pPr>
        <w:pStyle w:val="NoSpacing"/>
        <w:numPr>
          <w:ilvl w:val="0"/>
          <w:numId w:val="30"/>
        </w:numPr>
        <w:rPr>
          <w:rFonts w:asciiTheme="minorHAnsi" w:hAnsiTheme="minorHAnsi"/>
        </w:rPr>
      </w:pPr>
      <w:r w:rsidRPr="005E1A25">
        <w:rPr>
          <w:rFonts w:asciiTheme="minorHAnsi" w:hAnsiTheme="minorHAnsi"/>
        </w:rPr>
        <w:t xml:space="preserve">The tithe aligns the nation with God’s presence and protection. </w:t>
      </w:r>
    </w:p>
    <w:p w14:paraId="26C3CA36" w14:textId="77777777" w:rsidR="007D397C" w:rsidRDefault="004E1DAF" w:rsidP="007D397C">
      <w:pPr>
        <w:pStyle w:val="NoSpacing"/>
        <w:numPr>
          <w:ilvl w:val="0"/>
          <w:numId w:val="30"/>
        </w:numPr>
        <w:rPr>
          <w:rFonts w:asciiTheme="minorHAnsi" w:hAnsiTheme="minorHAnsi"/>
        </w:rPr>
      </w:pPr>
      <w:r w:rsidRPr="005E1A25">
        <w:rPr>
          <w:rFonts w:asciiTheme="minorHAnsi" w:hAnsiTheme="minorHAnsi"/>
        </w:rPr>
        <w:t xml:space="preserve">The tithe gives Hezekiah boldness to speak covenant truth. </w:t>
      </w:r>
    </w:p>
    <w:p w14:paraId="00FFF1AC" w14:textId="70D49778" w:rsidR="004E1DAF" w:rsidRDefault="004E1DAF" w:rsidP="007D397C">
      <w:pPr>
        <w:pStyle w:val="NoSpacing"/>
        <w:numPr>
          <w:ilvl w:val="0"/>
          <w:numId w:val="30"/>
        </w:numPr>
        <w:rPr>
          <w:rFonts w:asciiTheme="minorHAnsi" w:hAnsiTheme="minorHAnsi"/>
        </w:rPr>
      </w:pPr>
      <w:r w:rsidRPr="005E1A25">
        <w:rPr>
          <w:rFonts w:asciiTheme="minorHAnsi" w:hAnsiTheme="minorHAnsi"/>
        </w:rPr>
        <w:t>The tithe produces courage in the face of fear.</w:t>
      </w:r>
    </w:p>
    <w:p w14:paraId="2A837CEF" w14:textId="77777777" w:rsidR="007D397C" w:rsidRPr="005E1A25" w:rsidRDefault="007D397C" w:rsidP="00DC7CB1">
      <w:pPr>
        <w:pStyle w:val="NoSpacing"/>
        <w:rPr>
          <w:rFonts w:asciiTheme="minorHAnsi" w:hAnsiTheme="minorHAnsi"/>
        </w:rPr>
      </w:pPr>
    </w:p>
    <w:p w14:paraId="75E6FC78" w14:textId="77777777" w:rsidR="004E1DAF" w:rsidRPr="005E1A25" w:rsidRDefault="004E1DAF" w:rsidP="007D397C">
      <w:pPr>
        <w:pStyle w:val="NoSpacing"/>
        <w:numPr>
          <w:ilvl w:val="0"/>
          <w:numId w:val="26"/>
        </w:numPr>
        <w:rPr>
          <w:rFonts w:asciiTheme="minorHAnsi" w:hAnsiTheme="minorHAnsi"/>
          <w:b/>
          <w:bCs/>
        </w:rPr>
      </w:pPr>
      <w:r w:rsidRPr="005E1A25">
        <w:rPr>
          <w:rFonts w:asciiTheme="minorHAnsi" w:hAnsiTheme="minorHAnsi"/>
          <w:b/>
          <w:bCs/>
        </w:rPr>
        <w:t>Application</w:t>
      </w:r>
    </w:p>
    <w:p w14:paraId="2CCC3B13" w14:textId="77777777" w:rsidR="007D397C" w:rsidRDefault="004E1DAF" w:rsidP="007D397C">
      <w:pPr>
        <w:pStyle w:val="NoSpacing"/>
        <w:numPr>
          <w:ilvl w:val="0"/>
          <w:numId w:val="31"/>
        </w:numPr>
        <w:rPr>
          <w:rFonts w:asciiTheme="minorHAnsi" w:hAnsiTheme="minorHAnsi"/>
        </w:rPr>
      </w:pPr>
      <w:r w:rsidRPr="005E1A25">
        <w:rPr>
          <w:rFonts w:asciiTheme="minorHAnsi" w:hAnsiTheme="minorHAnsi"/>
        </w:rPr>
        <w:t xml:space="preserve">The tithe strengthens our confidence in God’s presence. </w:t>
      </w:r>
    </w:p>
    <w:p w14:paraId="39706F26" w14:textId="0F00CD2F" w:rsidR="004E1DAF" w:rsidRDefault="004E1DAF" w:rsidP="007D397C">
      <w:pPr>
        <w:pStyle w:val="NoSpacing"/>
        <w:numPr>
          <w:ilvl w:val="0"/>
          <w:numId w:val="31"/>
        </w:numPr>
        <w:rPr>
          <w:rFonts w:asciiTheme="minorHAnsi" w:hAnsiTheme="minorHAnsi"/>
        </w:rPr>
      </w:pPr>
      <w:r w:rsidRPr="005E1A25">
        <w:rPr>
          <w:rFonts w:asciiTheme="minorHAnsi" w:hAnsiTheme="minorHAnsi"/>
        </w:rPr>
        <w:t>Covenant alignment produces boldness in the face of fear.</w:t>
      </w:r>
    </w:p>
    <w:p w14:paraId="2FB7D690" w14:textId="77777777" w:rsidR="00061258" w:rsidRDefault="00061258" w:rsidP="007D397C">
      <w:pPr>
        <w:pStyle w:val="NoSpacing"/>
        <w:numPr>
          <w:ilvl w:val="0"/>
          <w:numId w:val="31"/>
        </w:numPr>
        <w:rPr>
          <w:rFonts w:asciiTheme="minorHAnsi" w:hAnsiTheme="minorHAnsi"/>
        </w:rPr>
      </w:pPr>
    </w:p>
    <w:p w14:paraId="71E5E7E8" w14:textId="77777777" w:rsidR="00DC7CB1" w:rsidRPr="005E1A25" w:rsidRDefault="00DC7CB1" w:rsidP="00DC7CB1">
      <w:pPr>
        <w:pStyle w:val="NoSpacing"/>
        <w:rPr>
          <w:rFonts w:asciiTheme="minorHAnsi" w:hAnsiTheme="minorHAnsi"/>
        </w:rPr>
      </w:pPr>
    </w:p>
    <w:p w14:paraId="2223262F" w14:textId="77777777" w:rsidR="007D397C" w:rsidRDefault="004E1DAF" w:rsidP="00DC7CB1">
      <w:pPr>
        <w:pStyle w:val="NoSpacing"/>
        <w:numPr>
          <w:ilvl w:val="0"/>
          <w:numId w:val="11"/>
        </w:numPr>
        <w:rPr>
          <w:rFonts w:asciiTheme="minorHAnsi" w:hAnsiTheme="minorHAnsi"/>
          <w:b/>
          <w:bCs/>
        </w:rPr>
      </w:pPr>
      <w:r w:rsidRPr="005E1A25">
        <w:rPr>
          <w:rFonts w:asciiTheme="minorHAnsi" w:hAnsiTheme="minorHAnsi"/>
          <w:b/>
          <w:bCs/>
        </w:rPr>
        <w:t xml:space="preserve">ANGELIC INTERVENTION </w:t>
      </w:r>
    </w:p>
    <w:p w14:paraId="7615FC04" w14:textId="74A2EEED" w:rsidR="007662BB" w:rsidRPr="007662BB" w:rsidRDefault="007662BB" w:rsidP="007662BB">
      <w:pPr>
        <w:pStyle w:val="NoSpacing"/>
        <w:rPr>
          <w:rFonts w:ascii="Roboto" w:eastAsia="Times New Roman" w:hAnsi="Roboto" w:cs="Times New Roman"/>
          <w:color w:val="001320"/>
          <w:kern w:val="0"/>
          <w:szCs w:val="24"/>
          <w14:ligatures w14:val="none"/>
        </w:rPr>
      </w:pPr>
      <w:r>
        <w:rPr>
          <w:rFonts w:asciiTheme="minorHAnsi" w:hAnsiTheme="minorHAnsi"/>
          <w:b/>
          <w:bCs/>
        </w:rPr>
        <w:t xml:space="preserve">Isaiah 37:9-20 </w:t>
      </w:r>
      <w:r w:rsidRPr="007662BB">
        <w:rPr>
          <w:rFonts w:asciiTheme="minorHAnsi" w:eastAsia="Times New Roman" w:hAnsiTheme="minorHAnsi" w:cs="Times New Roman"/>
          <w:i/>
          <w:iCs/>
          <w:color w:val="001320"/>
          <w:kern w:val="0"/>
          <w:szCs w:val="24"/>
          <w14:ligatures w14:val="none"/>
        </w:rPr>
        <w:t>Sennacherib sent messengers to Hezekiah, saying,</w:t>
      </w:r>
      <w:bookmarkStart w:id="0" w:name="11"/>
      <w:bookmarkEnd w:id="0"/>
      <w:r w:rsidRPr="007662BB">
        <w:rPr>
          <w:rFonts w:asciiTheme="minorHAnsi" w:eastAsia="Times New Roman" w:hAnsiTheme="minorHAnsi" w:cs="Times New Roman"/>
          <w:i/>
          <w:iCs/>
          <w:color w:val="001320"/>
          <w:kern w:val="0"/>
          <w:szCs w:val="24"/>
          <w14:ligatures w14:val="none"/>
        </w:rPr>
        <w:t xml:space="preserve"> </w:t>
      </w:r>
      <w:hyperlink r:id="rId5" w:history="1">
        <w:r w:rsidRPr="007662BB">
          <w:rPr>
            <w:rFonts w:asciiTheme="minorHAnsi" w:eastAsia="Times New Roman" w:hAnsiTheme="minorHAnsi" w:cs="Times New Roman"/>
            <w:b/>
            <w:bCs/>
            <w:i/>
            <w:iCs/>
            <w:color w:val="008AE6"/>
            <w:kern w:val="0"/>
            <w:sz w:val="17"/>
            <w:szCs w:val="17"/>
            <w14:ligatures w14:val="none"/>
          </w:rPr>
          <w:t>10</w:t>
        </w:r>
      </w:hyperlink>
      <w:r w:rsidRPr="007662BB">
        <w:rPr>
          <w:rFonts w:asciiTheme="minorHAnsi" w:eastAsia="Times New Roman" w:hAnsiTheme="minorHAnsi" w:cs="Times New Roman"/>
          <w:i/>
          <w:iCs/>
          <w:color w:val="001320"/>
          <w:kern w:val="0"/>
          <w:szCs w:val="24"/>
          <w14:ligatures w14:val="none"/>
        </w:rPr>
        <w:t xml:space="preserve">“Give this message to Hezekiah king of Judah: ‘Do not let your God, in whom you trust, deceive you by saying that Jerusalem will not be delivered into the hand of the king of Assyria. </w:t>
      </w:r>
      <w:hyperlink r:id="rId6" w:history="1">
        <w:r w:rsidRPr="007662BB">
          <w:rPr>
            <w:rFonts w:asciiTheme="minorHAnsi" w:eastAsia="Times New Roman" w:hAnsiTheme="minorHAnsi" w:cs="Times New Roman"/>
            <w:b/>
            <w:bCs/>
            <w:i/>
            <w:iCs/>
            <w:color w:val="008AE6"/>
            <w:kern w:val="0"/>
            <w:sz w:val="17"/>
            <w:szCs w:val="17"/>
            <w14:ligatures w14:val="none"/>
          </w:rPr>
          <w:t>11</w:t>
        </w:r>
      </w:hyperlink>
      <w:proofErr w:type="gramStart"/>
      <w:r w:rsidRPr="007662BB">
        <w:rPr>
          <w:rFonts w:asciiTheme="minorHAnsi" w:eastAsia="Times New Roman" w:hAnsiTheme="minorHAnsi" w:cs="Times New Roman"/>
          <w:i/>
          <w:iCs/>
          <w:color w:val="001320"/>
          <w:kern w:val="0"/>
          <w:szCs w:val="24"/>
          <w14:ligatures w14:val="none"/>
        </w:rPr>
        <w:t>Surely</w:t>
      </w:r>
      <w:proofErr w:type="gramEnd"/>
      <w:r w:rsidRPr="007662BB">
        <w:rPr>
          <w:rFonts w:asciiTheme="minorHAnsi" w:eastAsia="Times New Roman" w:hAnsiTheme="minorHAnsi" w:cs="Times New Roman"/>
          <w:i/>
          <w:iCs/>
          <w:color w:val="001320"/>
          <w:kern w:val="0"/>
          <w:szCs w:val="24"/>
          <w14:ligatures w14:val="none"/>
        </w:rPr>
        <w:t xml:space="preserve"> you have heard what the kings of Assyria have done to all the other countries, devoting them to destruction. Will </w:t>
      </w:r>
      <w:proofErr w:type="gramStart"/>
      <w:r w:rsidRPr="007662BB">
        <w:rPr>
          <w:rFonts w:asciiTheme="minorHAnsi" w:eastAsia="Times New Roman" w:hAnsiTheme="minorHAnsi" w:cs="Times New Roman"/>
          <w:i/>
          <w:iCs/>
          <w:color w:val="001320"/>
          <w:kern w:val="0"/>
          <w:szCs w:val="24"/>
          <w14:ligatures w14:val="none"/>
        </w:rPr>
        <w:t>you then</w:t>
      </w:r>
      <w:proofErr w:type="gramEnd"/>
      <w:r w:rsidRPr="007662BB">
        <w:rPr>
          <w:rFonts w:asciiTheme="minorHAnsi" w:eastAsia="Times New Roman" w:hAnsiTheme="minorHAnsi" w:cs="Times New Roman"/>
          <w:i/>
          <w:iCs/>
          <w:color w:val="001320"/>
          <w:kern w:val="0"/>
          <w:szCs w:val="24"/>
          <w14:ligatures w14:val="none"/>
        </w:rPr>
        <w:t xml:space="preserve"> be spared? </w:t>
      </w:r>
      <w:hyperlink r:id="rId7" w:history="1">
        <w:r w:rsidRPr="007662BB">
          <w:rPr>
            <w:rFonts w:asciiTheme="minorHAnsi" w:eastAsia="Times New Roman" w:hAnsiTheme="minorHAnsi" w:cs="Times New Roman"/>
            <w:b/>
            <w:bCs/>
            <w:i/>
            <w:iCs/>
            <w:color w:val="008AE6"/>
            <w:kern w:val="0"/>
            <w:sz w:val="17"/>
            <w:szCs w:val="17"/>
            <w14:ligatures w14:val="none"/>
          </w:rPr>
          <w:t>12</w:t>
        </w:r>
      </w:hyperlink>
      <w:r w:rsidRPr="007662BB">
        <w:rPr>
          <w:rFonts w:asciiTheme="minorHAnsi" w:eastAsia="Times New Roman" w:hAnsiTheme="minorHAnsi" w:cs="Times New Roman"/>
          <w:i/>
          <w:iCs/>
          <w:color w:val="001320"/>
          <w:kern w:val="0"/>
          <w:szCs w:val="24"/>
          <w14:ligatures w14:val="none"/>
        </w:rPr>
        <w:t xml:space="preserve">Did the gods of the nations destroyed by my </w:t>
      </w:r>
      <w:proofErr w:type="spellStart"/>
      <w:r w:rsidRPr="007662BB">
        <w:rPr>
          <w:rFonts w:asciiTheme="minorHAnsi" w:eastAsia="Times New Roman" w:hAnsiTheme="minorHAnsi" w:cs="Times New Roman"/>
          <w:i/>
          <w:iCs/>
          <w:color w:val="001320"/>
          <w:kern w:val="0"/>
          <w:szCs w:val="24"/>
          <w14:ligatures w14:val="none"/>
        </w:rPr>
        <w:t>fathers</w:t>
      </w:r>
      <w:proofErr w:type="spellEnd"/>
      <w:r w:rsidRPr="007662BB">
        <w:rPr>
          <w:rFonts w:asciiTheme="minorHAnsi" w:eastAsia="Times New Roman" w:hAnsiTheme="minorHAnsi" w:cs="Times New Roman"/>
          <w:i/>
          <w:iCs/>
          <w:color w:val="001320"/>
          <w:kern w:val="0"/>
          <w:szCs w:val="24"/>
          <w14:ligatures w14:val="none"/>
        </w:rPr>
        <w:t xml:space="preserve"> rescue those nations—the gods of Gozan, Haran, and Rezeph, and of the people of Eden in Telassar?</w:t>
      </w:r>
      <w:bookmarkStart w:id="1" w:name="14"/>
      <w:bookmarkEnd w:id="1"/>
      <w:r w:rsidRPr="007662BB">
        <w:rPr>
          <w:rFonts w:asciiTheme="minorHAnsi" w:eastAsia="Times New Roman" w:hAnsiTheme="minorHAnsi" w:cs="Times New Roman"/>
          <w:i/>
          <w:iCs/>
          <w:color w:val="001320"/>
          <w:kern w:val="0"/>
          <w:szCs w:val="24"/>
          <w14:ligatures w14:val="none"/>
        </w:rPr>
        <w:t xml:space="preserve"> </w:t>
      </w:r>
      <w:hyperlink r:id="rId8" w:history="1">
        <w:r w:rsidRPr="007662BB">
          <w:rPr>
            <w:rFonts w:asciiTheme="minorHAnsi" w:eastAsia="Times New Roman" w:hAnsiTheme="minorHAnsi" w:cs="Times New Roman"/>
            <w:b/>
            <w:bCs/>
            <w:i/>
            <w:iCs/>
            <w:color w:val="008AE6"/>
            <w:kern w:val="0"/>
            <w:sz w:val="17"/>
            <w:szCs w:val="17"/>
            <w14:ligatures w14:val="none"/>
          </w:rPr>
          <w:t>13</w:t>
        </w:r>
      </w:hyperlink>
      <w:r w:rsidRPr="007662BB">
        <w:rPr>
          <w:rFonts w:asciiTheme="minorHAnsi" w:eastAsia="Times New Roman" w:hAnsiTheme="minorHAnsi" w:cs="Times New Roman"/>
          <w:i/>
          <w:iCs/>
          <w:color w:val="001320"/>
          <w:kern w:val="0"/>
          <w:szCs w:val="24"/>
          <w14:ligatures w14:val="none"/>
        </w:rPr>
        <w:t xml:space="preserve">Where are the kings of Hamath, Arpad, Sepharvaim, Hena, and </w:t>
      </w:r>
      <w:proofErr w:type="spellStart"/>
      <w:r w:rsidRPr="007662BB">
        <w:rPr>
          <w:rFonts w:asciiTheme="minorHAnsi" w:eastAsia="Times New Roman" w:hAnsiTheme="minorHAnsi" w:cs="Times New Roman"/>
          <w:i/>
          <w:iCs/>
          <w:color w:val="001320"/>
          <w:kern w:val="0"/>
          <w:szCs w:val="24"/>
          <w14:ligatures w14:val="none"/>
        </w:rPr>
        <w:t>Ivvah</w:t>
      </w:r>
      <w:proofErr w:type="spellEnd"/>
      <w:r w:rsidRPr="007662BB">
        <w:rPr>
          <w:rFonts w:asciiTheme="minorHAnsi" w:eastAsia="Times New Roman" w:hAnsiTheme="minorHAnsi" w:cs="Times New Roman"/>
          <w:i/>
          <w:iCs/>
          <w:color w:val="001320"/>
          <w:kern w:val="0"/>
          <w:szCs w:val="24"/>
          <w14:ligatures w14:val="none"/>
        </w:rPr>
        <w:t>?’”</w:t>
      </w:r>
      <w:bookmarkStart w:id="2" w:name="15"/>
      <w:bookmarkEnd w:id="2"/>
      <w:r w:rsidRPr="007662BB">
        <w:rPr>
          <w:rFonts w:asciiTheme="minorHAnsi" w:eastAsia="Times New Roman" w:hAnsiTheme="minorHAnsi" w:cs="Times New Roman"/>
          <w:i/>
          <w:iCs/>
          <w:color w:val="001320"/>
          <w:kern w:val="0"/>
          <w:szCs w:val="24"/>
          <w14:ligatures w14:val="none"/>
        </w:rPr>
        <w:t xml:space="preserve"> </w:t>
      </w:r>
      <w:hyperlink r:id="rId9" w:history="1">
        <w:r w:rsidRPr="007662BB">
          <w:rPr>
            <w:rFonts w:asciiTheme="minorHAnsi" w:eastAsia="Times New Roman" w:hAnsiTheme="minorHAnsi" w:cs="Times New Roman"/>
            <w:b/>
            <w:bCs/>
            <w:i/>
            <w:iCs/>
            <w:color w:val="008AE6"/>
            <w:kern w:val="0"/>
            <w:sz w:val="17"/>
            <w:szCs w:val="17"/>
            <w14:ligatures w14:val="none"/>
          </w:rPr>
          <w:t>14</w:t>
        </w:r>
      </w:hyperlink>
      <w:r w:rsidRPr="007662BB">
        <w:rPr>
          <w:rFonts w:asciiTheme="minorHAnsi" w:eastAsia="Times New Roman" w:hAnsiTheme="minorHAnsi" w:cs="Times New Roman"/>
          <w:i/>
          <w:iCs/>
          <w:color w:val="001320"/>
          <w:kern w:val="0"/>
          <w:szCs w:val="24"/>
          <w14:ligatures w14:val="none"/>
        </w:rPr>
        <w:t>So Hezekiah received the letter from the messengers, read it, and went up to the house of the LORD and spread it out before the LORD.</w:t>
      </w:r>
      <w:bookmarkStart w:id="3" w:name="16"/>
      <w:bookmarkEnd w:id="3"/>
      <w:r w:rsidRPr="007662BB">
        <w:rPr>
          <w:rFonts w:asciiTheme="minorHAnsi" w:eastAsia="Times New Roman" w:hAnsiTheme="minorHAnsi" w:cs="Times New Roman"/>
          <w:i/>
          <w:iCs/>
          <w:color w:val="001320"/>
          <w:kern w:val="0"/>
          <w:szCs w:val="24"/>
          <w14:ligatures w14:val="none"/>
        </w:rPr>
        <w:t xml:space="preserve"> </w:t>
      </w:r>
      <w:hyperlink r:id="rId10" w:history="1">
        <w:r w:rsidRPr="007662BB">
          <w:rPr>
            <w:rFonts w:asciiTheme="minorHAnsi" w:eastAsia="Times New Roman" w:hAnsiTheme="minorHAnsi" w:cs="Times New Roman"/>
            <w:b/>
            <w:bCs/>
            <w:i/>
            <w:iCs/>
            <w:color w:val="008AE6"/>
            <w:kern w:val="0"/>
            <w:sz w:val="17"/>
            <w:szCs w:val="17"/>
            <w14:ligatures w14:val="none"/>
          </w:rPr>
          <w:t>15</w:t>
        </w:r>
      </w:hyperlink>
      <w:r w:rsidRPr="007662BB">
        <w:rPr>
          <w:rFonts w:asciiTheme="minorHAnsi" w:eastAsia="Times New Roman" w:hAnsiTheme="minorHAnsi" w:cs="Times New Roman"/>
          <w:i/>
          <w:iCs/>
          <w:color w:val="001320"/>
          <w:kern w:val="0"/>
          <w:szCs w:val="24"/>
          <w14:ligatures w14:val="none"/>
        </w:rPr>
        <w:t>And Hezekiah prayed to the LORD:</w:t>
      </w:r>
      <w:bookmarkStart w:id="4" w:name="17"/>
      <w:bookmarkEnd w:id="4"/>
      <w:r w:rsidRPr="007662BB">
        <w:rPr>
          <w:rFonts w:asciiTheme="minorHAnsi" w:eastAsia="Times New Roman" w:hAnsiTheme="minorHAnsi" w:cs="Times New Roman"/>
          <w:i/>
          <w:iCs/>
          <w:color w:val="001320"/>
          <w:kern w:val="0"/>
          <w:szCs w:val="24"/>
          <w14:ligatures w14:val="none"/>
        </w:rPr>
        <w:t xml:space="preserve"> </w:t>
      </w:r>
      <w:hyperlink r:id="rId11" w:history="1">
        <w:r w:rsidRPr="007662BB">
          <w:rPr>
            <w:rFonts w:asciiTheme="minorHAnsi" w:eastAsia="Times New Roman" w:hAnsiTheme="minorHAnsi" w:cs="Times New Roman"/>
            <w:b/>
            <w:bCs/>
            <w:i/>
            <w:iCs/>
            <w:color w:val="008AE6"/>
            <w:kern w:val="0"/>
            <w:sz w:val="17"/>
            <w:szCs w:val="17"/>
            <w14:ligatures w14:val="none"/>
          </w:rPr>
          <w:t>16</w:t>
        </w:r>
      </w:hyperlink>
      <w:r w:rsidRPr="007662BB">
        <w:rPr>
          <w:rFonts w:asciiTheme="minorHAnsi" w:eastAsia="Times New Roman" w:hAnsiTheme="minorHAnsi" w:cs="Times New Roman"/>
          <w:i/>
          <w:iCs/>
          <w:color w:val="001320"/>
          <w:kern w:val="0"/>
          <w:szCs w:val="24"/>
          <w14:ligatures w14:val="none"/>
        </w:rPr>
        <w:t xml:space="preserve">“O LORD of Hosts, God of Israel, enthroned above the cherubim, </w:t>
      </w:r>
      <w:proofErr w:type="gramStart"/>
      <w:r w:rsidRPr="007662BB">
        <w:rPr>
          <w:rFonts w:asciiTheme="minorHAnsi" w:eastAsia="Times New Roman" w:hAnsiTheme="minorHAnsi" w:cs="Times New Roman"/>
          <w:i/>
          <w:iCs/>
          <w:color w:val="001320"/>
          <w:kern w:val="0"/>
          <w:szCs w:val="24"/>
          <w14:ligatures w14:val="none"/>
        </w:rPr>
        <w:t>You</w:t>
      </w:r>
      <w:proofErr w:type="gramEnd"/>
      <w:r w:rsidRPr="007662BB">
        <w:rPr>
          <w:rFonts w:asciiTheme="minorHAnsi" w:eastAsia="Times New Roman" w:hAnsiTheme="minorHAnsi" w:cs="Times New Roman"/>
          <w:i/>
          <w:iCs/>
          <w:color w:val="001320"/>
          <w:kern w:val="0"/>
          <w:szCs w:val="24"/>
          <w14:ligatures w14:val="none"/>
        </w:rPr>
        <w:t xml:space="preserve"> alone are God over all the kingdoms of the earth. You made </w:t>
      </w:r>
      <w:proofErr w:type="gramStart"/>
      <w:r w:rsidRPr="007662BB">
        <w:rPr>
          <w:rFonts w:asciiTheme="minorHAnsi" w:eastAsia="Times New Roman" w:hAnsiTheme="minorHAnsi" w:cs="Times New Roman"/>
          <w:i/>
          <w:iCs/>
          <w:color w:val="001320"/>
          <w:kern w:val="0"/>
          <w:szCs w:val="24"/>
          <w14:ligatures w14:val="none"/>
        </w:rPr>
        <w:t>the heavens</w:t>
      </w:r>
      <w:proofErr w:type="gramEnd"/>
      <w:r w:rsidRPr="007662BB">
        <w:rPr>
          <w:rFonts w:asciiTheme="minorHAnsi" w:eastAsia="Times New Roman" w:hAnsiTheme="minorHAnsi" w:cs="Times New Roman"/>
          <w:i/>
          <w:iCs/>
          <w:color w:val="001320"/>
          <w:kern w:val="0"/>
          <w:szCs w:val="24"/>
          <w14:ligatures w14:val="none"/>
        </w:rPr>
        <w:t xml:space="preserve"> and the earth.</w:t>
      </w:r>
      <w:bookmarkStart w:id="5" w:name="18"/>
      <w:bookmarkEnd w:id="5"/>
      <w:r w:rsidRPr="007662BB">
        <w:rPr>
          <w:rFonts w:asciiTheme="minorHAnsi" w:eastAsia="Times New Roman" w:hAnsiTheme="minorHAnsi" w:cs="Times New Roman"/>
          <w:i/>
          <w:iCs/>
          <w:color w:val="001320"/>
          <w:kern w:val="0"/>
          <w:szCs w:val="24"/>
          <w14:ligatures w14:val="none"/>
        </w:rPr>
        <w:t xml:space="preserve"> </w:t>
      </w:r>
      <w:hyperlink r:id="rId12" w:history="1">
        <w:r w:rsidRPr="007662BB">
          <w:rPr>
            <w:rFonts w:asciiTheme="minorHAnsi" w:eastAsia="Times New Roman" w:hAnsiTheme="minorHAnsi" w:cs="Times New Roman"/>
            <w:b/>
            <w:bCs/>
            <w:i/>
            <w:iCs/>
            <w:color w:val="008AE6"/>
            <w:kern w:val="0"/>
            <w:sz w:val="17"/>
            <w:szCs w:val="17"/>
            <w14:ligatures w14:val="none"/>
          </w:rPr>
          <w:t>17</w:t>
        </w:r>
      </w:hyperlink>
      <w:r w:rsidRPr="007662BB">
        <w:rPr>
          <w:rFonts w:asciiTheme="minorHAnsi" w:eastAsia="Times New Roman" w:hAnsiTheme="minorHAnsi" w:cs="Times New Roman"/>
          <w:i/>
          <w:iCs/>
          <w:color w:val="001320"/>
          <w:kern w:val="0"/>
          <w:szCs w:val="24"/>
          <w14:ligatures w14:val="none"/>
        </w:rPr>
        <w:t>Incline Your ear, O LORD, and hear; open Your eyes, O LORD, and see. Listen to all the words that Sennacherib has sent to defy the living God.</w:t>
      </w:r>
      <w:bookmarkStart w:id="6" w:name="19"/>
      <w:bookmarkEnd w:id="6"/>
      <w:r w:rsidRPr="007662BB">
        <w:rPr>
          <w:rFonts w:asciiTheme="minorHAnsi" w:eastAsia="Times New Roman" w:hAnsiTheme="minorHAnsi" w:cs="Times New Roman"/>
          <w:i/>
          <w:iCs/>
          <w:color w:val="001320"/>
          <w:kern w:val="0"/>
          <w:szCs w:val="24"/>
          <w14:ligatures w14:val="none"/>
        </w:rPr>
        <w:t xml:space="preserve"> </w:t>
      </w:r>
      <w:hyperlink r:id="rId13" w:history="1">
        <w:r w:rsidRPr="007662BB">
          <w:rPr>
            <w:rFonts w:asciiTheme="minorHAnsi" w:eastAsia="Times New Roman" w:hAnsiTheme="minorHAnsi" w:cs="Times New Roman"/>
            <w:b/>
            <w:bCs/>
            <w:i/>
            <w:iCs/>
            <w:color w:val="008AE6"/>
            <w:kern w:val="0"/>
            <w:sz w:val="17"/>
            <w:szCs w:val="17"/>
            <w14:ligatures w14:val="none"/>
          </w:rPr>
          <w:t>18</w:t>
        </w:r>
      </w:hyperlink>
      <w:r w:rsidRPr="007662BB">
        <w:rPr>
          <w:rFonts w:asciiTheme="minorHAnsi" w:eastAsia="Times New Roman" w:hAnsiTheme="minorHAnsi" w:cs="Times New Roman"/>
          <w:i/>
          <w:iCs/>
          <w:color w:val="001320"/>
          <w:kern w:val="0"/>
          <w:szCs w:val="24"/>
          <w14:ligatures w14:val="none"/>
        </w:rPr>
        <w:t>Truly, O LORD, the kings of Assyria have laid waste all these countries and their lands.</w:t>
      </w:r>
      <w:bookmarkStart w:id="7" w:name="20"/>
      <w:bookmarkEnd w:id="7"/>
      <w:r w:rsidRPr="007662BB">
        <w:rPr>
          <w:rFonts w:asciiTheme="minorHAnsi" w:eastAsia="Times New Roman" w:hAnsiTheme="minorHAnsi" w:cs="Times New Roman"/>
          <w:i/>
          <w:iCs/>
          <w:color w:val="001320"/>
          <w:kern w:val="0"/>
          <w:szCs w:val="24"/>
          <w14:ligatures w14:val="none"/>
        </w:rPr>
        <w:t xml:space="preserve"> </w:t>
      </w:r>
      <w:hyperlink r:id="rId14" w:history="1">
        <w:r w:rsidRPr="007662BB">
          <w:rPr>
            <w:rFonts w:asciiTheme="minorHAnsi" w:eastAsia="Times New Roman" w:hAnsiTheme="minorHAnsi" w:cs="Times New Roman"/>
            <w:b/>
            <w:bCs/>
            <w:i/>
            <w:iCs/>
            <w:color w:val="008AE6"/>
            <w:kern w:val="0"/>
            <w:sz w:val="17"/>
            <w:szCs w:val="17"/>
            <w14:ligatures w14:val="none"/>
          </w:rPr>
          <w:t>19</w:t>
        </w:r>
      </w:hyperlink>
      <w:r w:rsidRPr="007662BB">
        <w:rPr>
          <w:rFonts w:asciiTheme="minorHAnsi" w:eastAsia="Times New Roman" w:hAnsiTheme="minorHAnsi" w:cs="Times New Roman"/>
          <w:i/>
          <w:iCs/>
          <w:color w:val="001320"/>
          <w:kern w:val="0"/>
          <w:szCs w:val="24"/>
          <w14:ligatures w14:val="none"/>
        </w:rPr>
        <w:t>They have cast their gods into the fire and destroyed them, for they were not gods, but only wood and stone—the work of human hands.</w:t>
      </w:r>
      <w:bookmarkStart w:id="8" w:name="21"/>
      <w:bookmarkEnd w:id="8"/>
      <w:r w:rsidRPr="007662BB">
        <w:rPr>
          <w:rFonts w:asciiTheme="minorHAnsi" w:eastAsia="Times New Roman" w:hAnsiTheme="minorHAnsi" w:cs="Times New Roman"/>
          <w:i/>
          <w:iCs/>
          <w:color w:val="001320"/>
          <w:kern w:val="0"/>
          <w:szCs w:val="24"/>
          <w14:ligatures w14:val="none"/>
        </w:rPr>
        <w:t xml:space="preserve"> </w:t>
      </w:r>
      <w:hyperlink r:id="rId15" w:history="1">
        <w:r w:rsidRPr="007662BB">
          <w:rPr>
            <w:rFonts w:asciiTheme="minorHAnsi" w:eastAsia="Times New Roman" w:hAnsiTheme="minorHAnsi" w:cs="Times New Roman"/>
            <w:b/>
            <w:bCs/>
            <w:i/>
            <w:iCs/>
            <w:color w:val="008AE6"/>
            <w:kern w:val="0"/>
            <w:sz w:val="17"/>
            <w:szCs w:val="17"/>
            <w14:ligatures w14:val="none"/>
          </w:rPr>
          <w:t>20</w:t>
        </w:r>
      </w:hyperlink>
      <w:r w:rsidRPr="007662BB">
        <w:rPr>
          <w:rFonts w:asciiTheme="minorHAnsi" w:eastAsia="Times New Roman" w:hAnsiTheme="minorHAnsi" w:cs="Times New Roman"/>
          <w:i/>
          <w:iCs/>
          <w:color w:val="001320"/>
          <w:kern w:val="0"/>
          <w:szCs w:val="24"/>
          <w14:ligatures w14:val="none"/>
        </w:rPr>
        <w:t>And now, O LORD our God, save us from his hand, so that all the kingdoms of the earth may know that You alone, O LORD, are God.”</w:t>
      </w:r>
    </w:p>
    <w:p w14:paraId="4E67DFE3" w14:textId="77777777" w:rsidR="007662BB" w:rsidRPr="007662BB" w:rsidRDefault="007662BB" w:rsidP="00DC7CB1">
      <w:pPr>
        <w:pStyle w:val="NoSpacing"/>
        <w:rPr>
          <w:rFonts w:asciiTheme="minorHAnsi" w:hAnsiTheme="minorHAnsi"/>
        </w:rPr>
      </w:pPr>
    </w:p>
    <w:p w14:paraId="75E3E309" w14:textId="7735028F" w:rsidR="004E1DAF" w:rsidRDefault="004E1DAF" w:rsidP="00DC7CB1">
      <w:pPr>
        <w:pStyle w:val="NoSpacing"/>
        <w:rPr>
          <w:rFonts w:asciiTheme="minorHAnsi" w:hAnsiTheme="minorHAnsi"/>
          <w:i/>
          <w:iCs/>
        </w:rPr>
      </w:pPr>
      <w:r w:rsidRPr="005E1A25">
        <w:rPr>
          <w:rFonts w:asciiTheme="minorHAnsi" w:hAnsiTheme="minorHAnsi"/>
          <w:b/>
          <w:bCs/>
        </w:rPr>
        <w:t>2 Chronicles 32:20–21</w:t>
      </w:r>
      <w:r w:rsidR="007D397C">
        <w:rPr>
          <w:rFonts w:asciiTheme="minorHAnsi" w:hAnsiTheme="minorHAnsi"/>
          <w:b/>
          <w:bCs/>
        </w:rPr>
        <w:t xml:space="preserve"> </w:t>
      </w:r>
      <w:r w:rsidRPr="005E1A25">
        <w:rPr>
          <w:rFonts w:asciiTheme="minorHAnsi" w:hAnsiTheme="minorHAnsi"/>
          <w:i/>
          <w:iCs/>
        </w:rPr>
        <w:t>“Hezekiah and Isaiah cried out… and the LORD sent an angel who annihilated every mighty man of valor…”</w:t>
      </w:r>
    </w:p>
    <w:p w14:paraId="5468789B" w14:textId="77777777" w:rsidR="00362CF0" w:rsidRDefault="00362CF0" w:rsidP="00DC7CB1">
      <w:pPr>
        <w:pStyle w:val="NoSpacing"/>
        <w:rPr>
          <w:rFonts w:asciiTheme="minorHAnsi" w:hAnsiTheme="minorHAnsi"/>
          <w:i/>
          <w:iCs/>
        </w:rPr>
      </w:pPr>
    </w:p>
    <w:p w14:paraId="1E0388FB" w14:textId="16BF6963" w:rsidR="008F1C06" w:rsidRDefault="00BC0A1D" w:rsidP="00DC7CB1">
      <w:pPr>
        <w:pStyle w:val="NoSpacing"/>
        <w:rPr>
          <w:rFonts w:asciiTheme="minorHAnsi" w:hAnsiTheme="minorHAnsi"/>
          <w:i/>
          <w:iCs/>
        </w:rPr>
      </w:pPr>
      <w:r>
        <w:rPr>
          <w:rFonts w:asciiTheme="minorHAnsi" w:hAnsiTheme="minorHAnsi"/>
          <w:b/>
          <w:bCs/>
        </w:rPr>
        <w:lastRenderedPageBreak/>
        <w:t xml:space="preserve">Isaiah 37:36 </w:t>
      </w:r>
      <w:r w:rsidR="008F1C06" w:rsidRPr="008F1C06">
        <w:rPr>
          <w:rFonts w:asciiTheme="minorHAnsi" w:hAnsiTheme="minorHAnsi"/>
          <w:i/>
          <w:iCs/>
        </w:rPr>
        <w:t>Then the angel of the LORD went out and struck down 185,000 men in the camp of the Assyrians. When the people got up the next morning, there were all the dead bodies!</w:t>
      </w:r>
    </w:p>
    <w:p w14:paraId="1BD3CA83" w14:textId="77777777" w:rsidR="007D397C" w:rsidRPr="007D397C" w:rsidRDefault="007D397C" w:rsidP="00DC7CB1">
      <w:pPr>
        <w:pStyle w:val="NoSpacing"/>
        <w:rPr>
          <w:rFonts w:asciiTheme="minorHAnsi" w:hAnsiTheme="minorHAnsi"/>
          <w:b/>
          <w:bCs/>
        </w:rPr>
      </w:pPr>
    </w:p>
    <w:p w14:paraId="4289B712" w14:textId="4C8D9A83" w:rsidR="004E1DAF" w:rsidRPr="005E1A25" w:rsidRDefault="004E1DAF" w:rsidP="007D397C">
      <w:pPr>
        <w:pStyle w:val="NoSpacing"/>
        <w:numPr>
          <w:ilvl w:val="0"/>
          <w:numId w:val="24"/>
        </w:numPr>
        <w:rPr>
          <w:rFonts w:asciiTheme="minorHAnsi" w:hAnsiTheme="minorHAnsi"/>
          <w:b/>
          <w:bCs/>
        </w:rPr>
      </w:pPr>
      <w:r w:rsidRPr="005E1A25">
        <w:rPr>
          <w:rFonts w:asciiTheme="minorHAnsi" w:hAnsiTheme="minorHAnsi"/>
          <w:b/>
          <w:bCs/>
        </w:rPr>
        <w:t>Covenant Prayer + Covenant Alignment = Covenant Intervention</w:t>
      </w:r>
    </w:p>
    <w:p w14:paraId="22B3C597" w14:textId="77777777" w:rsidR="007D397C" w:rsidRDefault="004E1DAF" w:rsidP="007D397C">
      <w:pPr>
        <w:pStyle w:val="NoSpacing"/>
        <w:numPr>
          <w:ilvl w:val="0"/>
          <w:numId w:val="32"/>
        </w:numPr>
        <w:rPr>
          <w:rFonts w:asciiTheme="minorHAnsi" w:hAnsiTheme="minorHAnsi"/>
        </w:rPr>
      </w:pPr>
      <w:r w:rsidRPr="005E1A25">
        <w:rPr>
          <w:rFonts w:asciiTheme="minorHAnsi" w:hAnsiTheme="minorHAnsi"/>
        </w:rPr>
        <w:t xml:space="preserve">Hezekiah and Isaiah pray. </w:t>
      </w:r>
    </w:p>
    <w:p w14:paraId="2B2B3AF4" w14:textId="77777777" w:rsidR="007D397C" w:rsidRDefault="004E1DAF" w:rsidP="007D397C">
      <w:pPr>
        <w:pStyle w:val="NoSpacing"/>
        <w:numPr>
          <w:ilvl w:val="0"/>
          <w:numId w:val="32"/>
        </w:numPr>
        <w:rPr>
          <w:rFonts w:asciiTheme="minorHAnsi" w:hAnsiTheme="minorHAnsi"/>
        </w:rPr>
      </w:pPr>
      <w:r w:rsidRPr="005E1A25">
        <w:rPr>
          <w:rFonts w:asciiTheme="minorHAnsi" w:hAnsiTheme="minorHAnsi"/>
        </w:rPr>
        <w:t xml:space="preserve">God responds instantly. </w:t>
      </w:r>
    </w:p>
    <w:p w14:paraId="38410F79" w14:textId="65AFFA89" w:rsidR="004E1DAF" w:rsidRDefault="004E1DAF" w:rsidP="007D397C">
      <w:pPr>
        <w:pStyle w:val="NoSpacing"/>
        <w:numPr>
          <w:ilvl w:val="0"/>
          <w:numId w:val="32"/>
        </w:numPr>
        <w:rPr>
          <w:rFonts w:asciiTheme="minorHAnsi" w:hAnsiTheme="minorHAnsi"/>
        </w:rPr>
      </w:pPr>
      <w:r w:rsidRPr="005E1A25">
        <w:rPr>
          <w:rFonts w:asciiTheme="minorHAnsi" w:hAnsiTheme="minorHAnsi"/>
        </w:rPr>
        <w:t xml:space="preserve">God sends </w:t>
      </w:r>
      <w:r w:rsidRPr="005E1A25">
        <w:rPr>
          <w:rFonts w:asciiTheme="minorHAnsi" w:hAnsiTheme="minorHAnsi"/>
          <w:b/>
          <w:bCs/>
        </w:rPr>
        <w:t>one angel</w:t>
      </w:r>
      <w:r w:rsidRPr="005E1A25">
        <w:rPr>
          <w:rFonts w:asciiTheme="minorHAnsi" w:hAnsiTheme="minorHAnsi"/>
        </w:rPr>
        <w:t>.</w:t>
      </w:r>
    </w:p>
    <w:p w14:paraId="6432C7A4" w14:textId="77777777" w:rsidR="007D397C" w:rsidRPr="005E1A25" w:rsidRDefault="007D397C" w:rsidP="00DC7CB1">
      <w:pPr>
        <w:pStyle w:val="NoSpacing"/>
        <w:rPr>
          <w:rFonts w:asciiTheme="minorHAnsi" w:hAnsiTheme="minorHAnsi"/>
        </w:rPr>
      </w:pPr>
    </w:p>
    <w:p w14:paraId="32FB57F2" w14:textId="4AC03503" w:rsidR="004E1DAF" w:rsidRPr="005E1A25" w:rsidRDefault="004E1DAF" w:rsidP="007D397C">
      <w:pPr>
        <w:pStyle w:val="NoSpacing"/>
        <w:numPr>
          <w:ilvl w:val="0"/>
          <w:numId w:val="24"/>
        </w:numPr>
        <w:rPr>
          <w:rFonts w:asciiTheme="minorHAnsi" w:hAnsiTheme="minorHAnsi"/>
          <w:b/>
          <w:bCs/>
        </w:rPr>
      </w:pPr>
      <w:r w:rsidRPr="005E1A25">
        <w:rPr>
          <w:rFonts w:asciiTheme="minorHAnsi" w:hAnsiTheme="minorHAnsi"/>
          <w:b/>
          <w:bCs/>
        </w:rPr>
        <w:t>One Angel Is Enough</w:t>
      </w:r>
    </w:p>
    <w:p w14:paraId="2B6FA738" w14:textId="4454FCDC" w:rsidR="007D397C" w:rsidRDefault="004E1DAF" w:rsidP="007D397C">
      <w:pPr>
        <w:pStyle w:val="NoSpacing"/>
        <w:numPr>
          <w:ilvl w:val="0"/>
          <w:numId w:val="33"/>
        </w:numPr>
        <w:rPr>
          <w:rFonts w:asciiTheme="minorHAnsi" w:hAnsiTheme="minorHAnsi"/>
        </w:rPr>
      </w:pPr>
      <w:r w:rsidRPr="005E1A25">
        <w:rPr>
          <w:rFonts w:asciiTheme="minorHAnsi" w:hAnsiTheme="minorHAnsi"/>
        </w:rPr>
        <w:t xml:space="preserve">One angel </w:t>
      </w:r>
      <w:r w:rsidR="00713C82">
        <w:rPr>
          <w:rFonts w:asciiTheme="minorHAnsi" w:hAnsiTheme="minorHAnsi"/>
        </w:rPr>
        <w:t xml:space="preserve">in one night </w:t>
      </w:r>
      <w:r w:rsidRPr="005E1A25">
        <w:rPr>
          <w:rFonts w:asciiTheme="minorHAnsi" w:hAnsiTheme="minorHAnsi"/>
        </w:rPr>
        <w:t xml:space="preserve">destroys </w:t>
      </w:r>
      <w:r w:rsidR="007C3BE5">
        <w:rPr>
          <w:rFonts w:asciiTheme="minorHAnsi" w:hAnsiTheme="minorHAnsi"/>
        </w:rPr>
        <w:t xml:space="preserve">185,000 </w:t>
      </w:r>
      <w:r w:rsidR="00261E89">
        <w:rPr>
          <w:rFonts w:asciiTheme="minorHAnsi" w:hAnsiTheme="minorHAnsi"/>
        </w:rPr>
        <w:t>men.</w:t>
      </w:r>
    </w:p>
    <w:p w14:paraId="3AF7619E" w14:textId="77777777" w:rsidR="007D397C" w:rsidRDefault="004E1DAF" w:rsidP="007D397C">
      <w:pPr>
        <w:pStyle w:val="NoSpacing"/>
        <w:numPr>
          <w:ilvl w:val="0"/>
          <w:numId w:val="33"/>
        </w:numPr>
        <w:rPr>
          <w:rFonts w:asciiTheme="minorHAnsi" w:hAnsiTheme="minorHAnsi"/>
        </w:rPr>
      </w:pPr>
      <w:r w:rsidRPr="005E1A25">
        <w:rPr>
          <w:rFonts w:asciiTheme="minorHAnsi" w:hAnsiTheme="minorHAnsi"/>
        </w:rPr>
        <w:t xml:space="preserve">One angel ends the invasion. </w:t>
      </w:r>
    </w:p>
    <w:p w14:paraId="3090B198" w14:textId="77777777" w:rsidR="007D397C" w:rsidRDefault="004E1DAF" w:rsidP="007D397C">
      <w:pPr>
        <w:pStyle w:val="NoSpacing"/>
        <w:numPr>
          <w:ilvl w:val="0"/>
          <w:numId w:val="33"/>
        </w:numPr>
        <w:rPr>
          <w:rFonts w:asciiTheme="minorHAnsi" w:hAnsiTheme="minorHAnsi"/>
        </w:rPr>
      </w:pPr>
      <w:r w:rsidRPr="005E1A25">
        <w:rPr>
          <w:rFonts w:asciiTheme="minorHAnsi" w:hAnsiTheme="minorHAnsi"/>
        </w:rPr>
        <w:t xml:space="preserve">One angel turns the enemy into retreat. </w:t>
      </w:r>
    </w:p>
    <w:p w14:paraId="6F69A139" w14:textId="3F68BFBE" w:rsidR="004E1DAF" w:rsidRDefault="004E1DAF" w:rsidP="007D397C">
      <w:pPr>
        <w:pStyle w:val="NoSpacing"/>
        <w:numPr>
          <w:ilvl w:val="0"/>
          <w:numId w:val="33"/>
        </w:numPr>
        <w:rPr>
          <w:rFonts w:asciiTheme="minorHAnsi" w:hAnsiTheme="minorHAnsi"/>
        </w:rPr>
      </w:pPr>
      <w:r w:rsidRPr="005E1A25">
        <w:rPr>
          <w:rFonts w:asciiTheme="minorHAnsi" w:hAnsiTheme="minorHAnsi"/>
        </w:rPr>
        <w:t>One angel brings national deliverance.</w:t>
      </w:r>
    </w:p>
    <w:p w14:paraId="40ECECA0" w14:textId="77777777" w:rsidR="007D397C" w:rsidRPr="005E1A25" w:rsidRDefault="007D397C" w:rsidP="00DC7CB1">
      <w:pPr>
        <w:pStyle w:val="NoSpacing"/>
        <w:rPr>
          <w:rFonts w:asciiTheme="minorHAnsi" w:hAnsiTheme="minorHAnsi"/>
        </w:rPr>
      </w:pPr>
    </w:p>
    <w:p w14:paraId="425AFE65" w14:textId="429C538F" w:rsidR="004E1DAF" w:rsidRPr="005E1A25" w:rsidRDefault="004E1DAF" w:rsidP="007D397C">
      <w:pPr>
        <w:pStyle w:val="NoSpacing"/>
        <w:numPr>
          <w:ilvl w:val="0"/>
          <w:numId w:val="24"/>
        </w:numPr>
        <w:rPr>
          <w:rFonts w:asciiTheme="minorHAnsi" w:hAnsiTheme="minorHAnsi"/>
          <w:b/>
          <w:bCs/>
        </w:rPr>
      </w:pPr>
      <w:r w:rsidRPr="005E1A25">
        <w:rPr>
          <w:rFonts w:asciiTheme="minorHAnsi" w:hAnsiTheme="minorHAnsi"/>
          <w:b/>
          <w:bCs/>
        </w:rPr>
        <w:t>The Tithe Activates Covenant Protection</w:t>
      </w:r>
    </w:p>
    <w:p w14:paraId="67F4BF17" w14:textId="77777777" w:rsidR="007D397C" w:rsidRDefault="004E1DAF" w:rsidP="007D397C">
      <w:pPr>
        <w:pStyle w:val="NoSpacing"/>
        <w:numPr>
          <w:ilvl w:val="0"/>
          <w:numId w:val="34"/>
        </w:numPr>
        <w:rPr>
          <w:rFonts w:asciiTheme="minorHAnsi" w:hAnsiTheme="minorHAnsi"/>
        </w:rPr>
      </w:pPr>
      <w:r w:rsidRPr="005E1A25">
        <w:rPr>
          <w:rFonts w:asciiTheme="minorHAnsi" w:hAnsiTheme="minorHAnsi"/>
        </w:rPr>
        <w:t xml:space="preserve">The tithe positions the nation for supernatural victory. </w:t>
      </w:r>
    </w:p>
    <w:p w14:paraId="2DEA9206" w14:textId="77777777" w:rsidR="007D397C" w:rsidRDefault="004E1DAF" w:rsidP="007D397C">
      <w:pPr>
        <w:pStyle w:val="NoSpacing"/>
        <w:numPr>
          <w:ilvl w:val="0"/>
          <w:numId w:val="34"/>
        </w:numPr>
        <w:rPr>
          <w:rFonts w:asciiTheme="minorHAnsi" w:hAnsiTheme="minorHAnsi"/>
        </w:rPr>
      </w:pPr>
      <w:r w:rsidRPr="005E1A25">
        <w:rPr>
          <w:rFonts w:asciiTheme="minorHAnsi" w:hAnsiTheme="minorHAnsi"/>
        </w:rPr>
        <w:t xml:space="preserve">The tithe invites God to fight battles you cannot fight. </w:t>
      </w:r>
    </w:p>
    <w:p w14:paraId="37DE37BE" w14:textId="3353B8F0" w:rsidR="004E1DAF" w:rsidRDefault="004E1DAF" w:rsidP="007D397C">
      <w:pPr>
        <w:pStyle w:val="NoSpacing"/>
        <w:numPr>
          <w:ilvl w:val="0"/>
          <w:numId w:val="34"/>
        </w:numPr>
        <w:rPr>
          <w:rFonts w:asciiTheme="minorHAnsi" w:hAnsiTheme="minorHAnsi"/>
        </w:rPr>
      </w:pPr>
      <w:r w:rsidRPr="005E1A25">
        <w:rPr>
          <w:rFonts w:asciiTheme="minorHAnsi" w:hAnsiTheme="minorHAnsi"/>
        </w:rPr>
        <w:t>The tithe brings angelic intervention into earthly conflict.</w:t>
      </w:r>
    </w:p>
    <w:p w14:paraId="22A571F0" w14:textId="77777777" w:rsidR="007D397C" w:rsidRPr="005E1A25" w:rsidRDefault="007D397C" w:rsidP="00DC7CB1">
      <w:pPr>
        <w:pStyle w:val="NoSpacing"/>
        <w:rPr>
          <w:rFonts w:asciiTheme="minorHAnsi" w:hAnsiTheme="minorHAnsi"/>
        </w:rPr>
      </w:pPr>
    </w:p>
    <w:p w14:paraId="630D3FB3" w14:textId="77777777" w:rsidR="004E1DAF" w:rsidRPr="005E1A25" w:rsidRDefault="004E1DAF" w:rsidP="007D397C">
      <w:pPr>
        <w:pStyle w:val="NoSpacing"/>
        <w:numPr>
          <w:ilvl w:val="0"/>
          <w:numId w:val="24"/>
        </w:numPr>
        <w:rPr>
          <w:rFonts w:asciiTheme="minorHAnsi" w:hAnsiTheme="minorHAnsi"/>
          <w:b/>
          <w:bCs/>
        </w:rPr>
      </w:pPr>
      <w:r w:rsidRPr="005E1A25">
        <w:rPr>
          <w:rFonts w:asciiTheme="minorHAnsi" w:hAnsiTheme="minorHAnsi"/>
          <w:b/>
          <w:bCs/>
        </w:rPr>
        <w:t>Application</w:t>
      </w:r>
    </w:p>
    <w:p w14:paraId="6067D821" w14:textId="77777777" w:rsidR="007D397C" w:rsidRDefault="004E1DAF" w:rsidP="007D397C">
      <w:pPr>
        <w:pStyle w:val="NoSpacing"/>
        <w:numPr>
          <w:ilvl w:val="0"/>
          <w:numId w:val="35"/>
        </w:numPr>
        <w:rPr>
          <w:rFonts w:asciiTheme="minorHAnsi" w:hAnsiTheme="minorHAnsi"/>
        </w:rPr>
      </w:pPr>
      <w:r w:rsidRPr="005E1A25">
        <w:rPr>
          <w:rFonts w:asciiTheme="minorHAnsi" w:hAnsiTheme="minorHAnsi"/>
        </w:rPr>
        <w:t xml:space="preserve">God responds when His people cry out in covenant alignment. </w:t>
      </w:r>
    </w:p>
    <w:p w14:paraId="0E51A167" w14:textId="4010D27D" w:rsidR="004E1DAF" w:rsidRDefault="004E1DAF" w:rsidP="007D397C">
      <w:pPr>
        <w:pStyle w:val="NoSpacing"/>
        <w:numPr>
          <w:ilvl w:val="0"/>
          <w:numId w:val="35"/>
        </w:numPr>
        <w:rPr>
          <w:rFonts w:asciiTheme="minorHAnsi" w:hAnsiTheme="minorHAnsi"/>
        </w:rPr>
      </w:pPr>
      <w:r w:rsidRPr="005E1A25">
        <w:rPr>
          <w:rFonts w:asciiTheme="minorHAnsi" w:hAnsiTheme="minorHAnsi"/>
        </w:rPr>
        <w:t>The tithe positions us for supernatural victory.</w:t>
      </w:r>
    </w:p>
    <w:p w14:paraId="49DA1CB6" w14:textId="77777777" w:rsidR="00DC7CB1" w:rsidRPr="005E1A25" w:rsidRDefault="00DC7CB1" w:rsidP="00DC7CB1">
      <w:pPr>
        <w:pStyle w:val="NoSpacing"/>
        <w:rPr>
          <w:rFonts w:asciiTheme="minorHAnsi" w:hAnsiTheme="minorHAnsi"/>
        </w:rPr>
      </w:pPr>
    </w:p>
    <w:p w14:paraId="64F0520A" w14:textId="77777777" w:rsidR="007D397C" w:rsidRDefault="004E1DAF" w:rsidP="00DC7CB1">
      <w:pPr>
        <w:pStyle w:val="NoSpacing"/>
        <w:numPr>
          <w:ilvl w:val="0"/>
          <w:numId w:val="11"/>
        </w:numPr>
        <w:rPr>
          <w:rFonts w:asciiTheme="minorHAnsi" w:hAnsiTheme="minorHAnsi"/>
          <w:b/>
          <w:bCs/>
        </w:rPr>
      </w:pPr>
      <w:r w:rsidRPr="005E1A25">
        <w:rPr>
          <w:rFonts w:asciiTheme="minorHAnsi" w:hAnsiTheme="minorHAnsi"/>
          <w:b/>
          <w:bCs/>
        </w:rPr>
        <w:t xml:space="preserve">NATIONAL PROSPERITY </w:t>
      </w:r>
    </w:p>
    <w:p w14:paraId="590913DC" w14:textId="77777777" w:rsidR="004F0A95" w:rsidRDefault="004F0A95" w:rsidP="004F0A95">
      <w:pPr>
        <w:pStyle w:val="NoSpacing"/>
        <w:rPr>
          <w:rFonts w:asciiTheme="minorHAnsi" w:hAnsiTheme="minorHAnsi"/>
        </w:rPr>
      </w:pPr>
      <w:r w:rsidRPr="004F0A95">
        <w:rPr>
          <w:rFonts w:asciiTheme="minorHAnsi" w:hAnsiTheme="minorHAnsi"/>
        </w:rPr>
        <w:t>God did more than protect Judah from destruction. Once the threat was removed, Judah continued to experience the Blessing that follows covenant alignment.</w:t>
      </w:r>
    </w:p>
    <w:p w14:paraId="716E8B72" w14:textId="77777777" w:rsidR="00B42B45" w:rsidRPr="004F0A95" w:rsidRDefault="00B42B45" w:rsidP="004F0A95">
      <w:pPr>
        <w:pStyle w:val="NoSpacing"/>
        <w:rPr>
          <w:rFonts w:asciiTheme="minorHAnsi" w:hAnsiTheme="minorHAnsi"/>
        </w:rPr>
      </w:pPr>
    </w:p>
    <w:p w14:paraId="602C57D5" w14:textId="356FF371" w:rsidR="00CD2DB4" w:rsidRDefault="00CD2DB4" w:rsidP="00CD2DB4">
      <w:pPr>
        <w:pStyle w:val="NoSpacing"/>
        <w:rPr>
          <w:rFonts w:asciiTheme="minorHAnsi" w:hAnsiTheme="minorHAnsi"/>
          <w:i/>
          <w:iCs/>
        </w:rPr>
      </w:pPr>
      <w:r>
        <w:rPr>
          <w:rFonts w:asciiTheme="minorHAnsi" w:hAnsiTheme="minorHAnsi"/>
          <w:b/>
          <w:bCs/>
        </w:rPr>
        <w:t xml:space="preserve">2 Chronicles 16:9 </w:t>
      </w:r>
      <w:r w:rsidRPr="00061258">
        <w:rPr>
          <w:rFonts w:asciiTheme="minorHAnsi" w:hAnsiTheme="minorHAnsi"/>
          <w:i/>
          <w:iCs/>
        </w:rPr>
        <w:t>For the eyes of the LORD roam to and fro over all the earth, to show Himself strong on behalf of those whose hearts are fully devoted to Him.</w:t>
      </w:r>
    </w:p>
    <w:p w14:paraId="4ADCE2B3" w14:textId="77777777" w:rsidR="00B42B45" w:rsidRPr="00061258" w:rsidRDefault="00B42B45" w:rsidP="00CD2DB4">
      <w:pPr>
        <w:pStyle w:val="NoSpacing"/>
        <w:rPr>
          <w:rFonts w:asciiTheme="minorHAnsi" w:hAnsiTheme="minorHAnsi"/>
          <w:i/>
          <w:iCs/>
        </w:rPr>
      </w:pPr>
    </w:p>
    <w:p w14:paraId="55E5CA75" w14:textId="5E4132CC" w:rsidR="004E1DAF" w:rsidRDefault="004E1DAF" w:rsidP="00DC7CB1">
      <w:pPr>
        <w:pStyle w:val="NoSpacing"/>
        <w:rPr>
          <w:rFonts w:asciiTheme="minorHAnsi" w:hAnsiTheme="minorHAnsi"/>
          <w:i/>
          <w:iCs/>
        </w:rPr>
      </w:pPr>
      <w:r w:rsidRPr="005E1A25">
        <w:rPr>
          <w:rFonts w:asciiTheme="minorHAnsi" w:hAnsiTheme="minorHAnsi"/>
          <w:b/>
          <w:bCs/>
        </w:rPr>
        <w:t>2 Chronicles 32:27–3</w:t>
      </w:r>
      <w:r w:rsidR="007D397C">
        <w:rPr>
          <w:rFonts w:asciiTheme="minorHAnsi" w:hAnsiTheme="minorHAnsi"/>
          <w:b/>
          <w:bCs/>
        </w:rPr>
        <w:t xml:space="preserve">0 </w:t>
      </w:r>
      <w:r w:rsidRPr="005E1A25">
        <w:rPr>
          <w:rFonts w:asciiTheme="minorHAnsi" w:hAnsiTheme="minorHAnsi"/>
          <w:i/>
          <w:iCs/>
        </w:rPr>
        <w:t>“Hezekiah had very great riches and honor… storehouses… herds in abundance… for God gave him very great wealth… And Hezekiah prospered in all that he did.”</w:t>
      </w:r>
    </w:p>
    <w:p w14:paraId="5D3C5915" w14:textId="77777777" w:rsidR="007D397C" w:rsidRPr="005E1A25" w:rsidRDefault="007D397C" w:rsidP="00DC7CB1">
      <w:pPr>
        <w:pStyle w:val="NoSpacing"/>
        <w:rPr>
          <w:rFonts w:asciiTheme="minorHAnsi" w:hAnsiTheme="minorHAnsi"/>
        </w:rPr>
      </w:pPr>
    </w:p>
    <w:p w14:paraId="6B94D127" w14:textId="08D84A87" w:rsidR="004E1DAF" w:rsidRPr="005E1A25" w:rsidRDefault="004E1DAF" w:rsidP="007D397C">
      <w:pPr>
        <w:pStyle w:val="NoSpacing"/>
        <w:numPr>
          <w:ilvl w:val="0"/>
          <w:numId w:val="19"/>
        </w:numPr>
        <w:rPr>
          <w:rFonts w:asciiTheme="minorHAnsi" w:hAnsiTheme="minorHAnsi"/>
          <w:b/>
          <w:bCs/>
        </w:rPr>
      </w:pPr>
      <w:r w:rsidRPr="005E1A25">
        <w:rPr>
          <w:rFonts w:asciiTheme="minorHAnsi" w:hAnsiTheme="minorHAnsi"/>
          <w:b/>
          <w:bCs/>
        </w:rPr>
        <w:t>Prosperity Released</w:t>
      </w:r>
    </w:p>
    <w:p w14:paraId="4728BF87" w14:textId="77777777" w:rsidR="004E1DAF" w:rsidRPr="005E1A25" w:rsidRDefault="004E1DAF" w:rsidP="007D397C">
      <w:pPr>
        <w:pStyle w:val="NoSpacing"/>
        <w:numPr>
          <w:ilvl w:val="0"/>
          <w:numId w:val="37"/>
        </w:numPr>
        <w:rPr>
          <w:rFonts w:asciiTheme="minorHAnsi" w:hAnsiTheme="minorHAnsi"/>
        </w:rPr>
      </w:pPr>
      <w:r w:rsidRPr="005E1A25">
        <w:rPr>
          <w:rFonts w:asciiTheme="minorHAnsi" w:hAnsiTheme="minorHAnsi"/>
        </w:rPr>
        <w:t>The tithe releases:</w:t>
      </w:r>
    </w:p>
    <w:p w14:paraId="0148695A" w14:textId="77777777" w:rsidR="004E1DAF" w:rsidRPr="005E1A25" w:rsidRDefault="004E1DAF" w:rsidP="007D397C">
      <w:pPr>
        <w:pStyle w:val="NoSpacing"/>
        <w:numPr>
          <w:ilvl w:val="0"/>
          <w:numId w:val="17"/>
        </w:numPr>
        <w:ind w:left="1080"/>
        <w:rPr>
          <w:rFonts w:asciiTheme="minorHAnsi" w:hAnsiTheme="minorHAnsi"/>
        </w:rPr>
      </w:pPr>
      <w:r w:rsidRPr="005E1A25">
        <w:rPr>
          <w:rFonts w:asciiTheme="minorHAnsi" w:hAnsiTheme="minorHAnsi"/>
        </w:rPr>
        <w:t>riches</w:t>
      </w:r>
    </w:p>
    <w:p w14:paraId="51FE43DD" w14:textId="77777777" w:rsidR="004E1DAF" w:rsidRPr="005E1A25" w:rsidRDefault="004E1DAF" w:rsidP="007D397C">
      <w:pPr>
        <w:pStyle w:val="NoSpacing"/>
        <w:numPr>
          <w:ilvl w:val="0"/>
          <w:numId w:val="17"/>
        </w:numPr>
        <w:ind w:left="1080"/>
        <w:rPr>
          <w:rFonts w:asciiTheme="minorHAnsi" w:hAnsiTheme="minorHAnsi"/>
        </w:rPr>
      </w:pPr>
      <w:proofErr w:type="gramStart"/>
      <w:r w:rsidRPr="005E1A25">
        <w:rPr>
          <w:rFonts w:asciiTheme="minorHAnsi" w:hAnsiTheme="minorHAnsi"/>
        </w:rPr>
        <w:t>honor</w:t>
      </w:r>
      <w:proofErr w:type="gramEnd"/>
    </w:p>
    <w:p w14:paraId="227E4889" w14:textId="77777777" w:rsidR="004E1DAF" w:rsidRPr="005E1A25" w:rsidRDefault="004E1DAF" w:rsidP="007D397C">
      <w:pPr>
        <w:pStyle w:val="NoSpacing"/>
        <w:numPr>
          <w:ilvl w:val="0"/>
          <w:numId w:val="17"/>
        </w:numPr>
        <w:ind w:left="1080"/>
        <w:rPr>
          <w:rFonts w:asciiTheme="minorHAnsi" w:hAnsiTheme="minorHAnsi"/>
        </w:rPr>
      </w:pPr>
      <w:r w:rsidRPr="005E1A25">
        <w:rPr>
          <w:rFonts w:asciiTheme="minorHAnsi" w:hAnsiTheme="minorHAnsi"/>
        </w:rPr>
        <w:t>storehouses</w:t>
      </w:r>
    </w:p>
    <w:p w14:paraId="61B16724" w14:textId="77777777" w:rsidR="004E1DAF" w:rsidRPr="005E1A25" w:rsidRDefault="004E1DAF" w:rsidP="007D397C">
      <w:pPr>
        <w:pStyle w:val="NoSpacing"/>
        <w:numPr>
          <w:ilvl w:val="0"/>
          <w:numId w:val="17"/>
        </w:numPr>
        <w:ind w:left="1080"/>
        <w:rPr>
          <w:rFonts w:asciiTheme="minorHAnsi" w:hAnsiTheme="minorHAnsi"/>
        </w:rPr>
      </w:pPr>
      <w:r w:rsidRPr="005E1A25">
        <w:rPr>
          <w:rFonts w:asciiTheme="minorHAnsi" w:hAnsiTheme="minorHAnsi"/>
        </w:rPr>
        <w:t>abundance</w:t>
      </w:r>
    </w:p>
    <w:p w14:paraId="6DCEB2D5" w14:textId="77777777" w:rsidR="004E1DAF" w:rsidRPr="005E1A25" w:rsidRDefault="004E1DAF" w:rsidP="007D397C">
      <w:pPr>
        <w:pStyle w:val="NoSpacing"/>
        <w:numPr>
          <w:ilvl w:val="0"/>
          <w:numId w:val="17"/>
        </w:numPr>
        <w:ind w:left="1080"/>
        <w:rPr>
          <w:rFonts w:asciiTheme="minorHAnsi" w:hAnsiTheme="minorHAnsi"/>
        </w:rPr>
      </w:pPr>
      <w:r w:rsidRPr="005E1A25">
        <w:rPr>
          <w:rFonts w:asciiTheme="minorHAnsi" w:hAnsiTheme="minorHAnsi"/>
        </w:rPr>
        <w:t>stability</w:t>
      </w:r>
    </w:p>
    <w:p w14:paraId="2DAF7EA8" w14:textId="77777777" w:rsidR="004E1DAF" w:rsidRDefault="004E1DAF" w:rsidP="007D397C">
      <w:pPr>
        <w:pStyle w:val="NoSpacing"/>
        <w:numPr>
          <w:ilvl w:val="0"/>
          <w:numId w:val="17"/>
        </w:numPr>
        <w:ind w:left="1080"/>
        <w:rPr>
          <w:rFonts w:asciiTheme="minorHAnsi" w:hAnsiTheme="minorHAnsi"/>
        </w:rPr>
      </w:pPr>
      <w:r w:rsidRPr="005E1A25">
        <w:rPr>
          <w:rFonts w:asciiTheme="minorHAnsi" w:hAnsiTheme="minorHAnsi"/>
        </w:rPr>
        <w:t>national prosperity</w:t>
      </w:r>
    </w:p>
    <w:p w14:paraId="7D1820A3" w14:textId="77777777" w:rsidR="007D397C" w:rsidRPr="005E1A25" w:rsidRDefault="007D397C" w:rsidP="00DC7CB1">
      <w:pPr>
        <w:pStyle w:val="NoSpacing"/>
        <w:rPr>
          <w:rFonts w:asciiTheme="minorHAnsi" w:hAnsiTheme="minorHAnsi"/>
        </w:rPr>
      </w:pPr>
    </w:p>
    <w:p w14:paraId="409AAE73" w14:textId="23C004DD" w:rsidR="004E1DAF" w:rsidRPr="005E1A25" w:rsidRDefault="004E1DAF" w:rsidP="007D397C">
      <w:pPr>
        <w:pStyle w:val="NoSpacing"/>
        <w:numPr>
          <w:ilvl w:val="0"/>
          <w:numId w:val="19"/>
        </w:numPr>
        <w:rPr>
          <w:rFonts w:asciiTheme="minorHAnsi" w:hAnsiTheme="minorHAnsi"/>
          <w:b/>
          <w:bCs/>
        </w:rPr>
      </w:pPr>
      <w:r w:rsidRPr="005E1A25">
        <w:rPr>
          <w:rFonts w:asciiTheme="minorHAnsi" w:hAnsiTheme="minorHAnsi"/>
          <w:b/>
          <w:bCs/>
        </w:rPr>
        <w:t>God Gave Him Very Great Wealth</w:t>
      </w:r>
    </w:p>
    <w:p w14:paraId="2AA208E1" w14:textId="77777777" w:rsidR="007D397C" w:rsidRDefault="004E1DAF" w:rsidP="007D397C">
      <w:pPr>
        <w:pStyle w:val="NoSpacing"/>
        <w:numPr>
          <w:ilvl w:val="0"/>
          <w:numId w:val="36"/>
        </w:numPr>
        <w:rPr>
          <w:rFonts w:asciiTheme="minorHAnsi" w:hAnsiTheme="minorHAnsi"/>
        </w:rPr>
      </w:pPr>
      <w:r w:rsidRPr="005E1A25">
        <w:rPr>
          <w:rFonts w:asciiTheme="minorHAnsi" w:hAnsiTheme="minorHAnsi"/>
        </w:rPr>
        <w:t xml:space="preserve">This was not human achievement. </w:t>
      </w:r>
    </w:p>
    <w:p w14:paraId="73D10A29" w14:textId="77777777" w:rsidR="007D397C" w:rsidRDefault="004E1DAF" w:rsidP="007D397C">
      <w:pPr>
        <w:pStyle w:val="NoSpacing"/>
        <w:numPr>
          <w:ilvl w:val="0"/>
          <w:numId w:val="36"/>
        </w:numPr>
        <w:rPr>
          <w:rFonts w:asciiTheme="minorHAnsi" w:hAnsiTheme="minorHAnsi"/>
        </w:rPr>
      </w:pPr>
      <w:r w:rsidRPr="005E1A25">
        <w:rPr>
          <w:rFonts w:asciiTheme="minorHAnsi" w:hAnsiTheme="minorHAnsi"/>
        </w:rPr>
        <w:t>This was not economic strategy. T</w:t>
      </w:r>
    </w:p>
    <w:p w14:paraId="09234D32" w14:textId="253B6CFE" w:rsidR="004E1DAF" w:rsidRPr="005E1A25" w:rsidRDefault="004E1DAF" w:rsidP="007D397C">
      <w:pPr>
        <w:pStyle w:val="NoSpacing"/>
        <w:numPr>
          <w:ilvl w:val="0"/>
          <w:numId w:val="36"/>
        </w:numPr>
        <w:rPr>
          <w:rFonts w:asciiTheme="minorHAnsi" w:hAnsiTheme="minorHAnsi"/>
        </w:rPr>
      </w:pPr>
      <w:proofErr w:type="gramStart"/>
      <w:r w:rsidRPr="005E1A25">
        <w:rPr>
          <w:rFonts w:asciiTheme="minorHAnsi" w:hAnsiTheme="minorHAnsi"/>
        </w:rPr>
        <w:t>his</w:t>
      </w:r>
      <w:proofErr w:type="gramEnd"/>
      <w:r w:rsidRPr="005E1A25">
        <w:rPr>
          <w:rFonts w:asciiTheme="minorHAnsi" w:hAnsiTheme="minorHAnsi"/>
        </w:rPr>
        <w:t xml:space="preserve"> was not </w:t>
      </w:r>
      <w:proofErr w:type="gramStart"/>
      <w:r w:rsidRPr="005E1A25">
        <w:rPr>
          <w:rFonts w:asciiTheme="minorHAnsi" w:hAnsiTheme="minorHAnsi"/>
        </w:rPr>
        <w:t>political</w:t>
      </w:r>
      <w:proofErr w:type="gramEnd"/>
      <w:r w:rsidRPr="005E1A25">
        <w:rPr>
          <w:rFonts w:asciiTheme="minorHAnsi" w:hAnsiTheme="minorHAnsi"/>
        </w:rPr>
        <w:t xml:space="preserve"> maneuvering.</w:t>
      </w:r>
    </w:p>
    <w:p w14:paraId="2A551B5B" w14:textId="77777777" w:rsidR="004E1DAF" w:rsidRDefault="004E1DAF" w:rsidP="007D397C">
      <w:pPr>
        <w:pStyle w:val="NoSpacing"/>
        <w:numPr>
          <w:ilvl w:val="0"/>
          <w:numId w:val="36"/>
        </w:numPr>
        <w:rPr>
          <w:rFonts w:asciiTheme="minorHAnsi" w:hAnsiTheme="minorHAnsi"/>
        </w:rPr>
      </w:pPr>
      <w:r w:rsidRPr="005E1A25">
        <w:rPr>
          <w:rFonts w:asciiTheme="minorHAnsi" w:hAnsiTheme="minorHAnsi"/>
        </w:rPr>
        <w:lastRenderedPageBreak/>
        <w:t xml:space="preserve">This was </w:t>
      </w:r>
      <w:proofErr w:type="gramStart"/>
      <w:r w:rsidRPr="005E1A25">
        <w:rPr>
          <w:rFonts w:asciiTheme="minorHAnsi" w:hAnsiTheme="minorHAnsi"/>
          <w:b/>
          <w:bCs/>
        </w:rPr>
        <w:t>covenant</w:t>
      </w:r>
      <w:proofErr w:type="gramEnd"/>
      <w:r w:rsidRPr="005E1A25">
        <w:rPr>
          <w:rFonts w:asciiTheme="minorHAnsi" w:hAnsiTheme="minorHAnsi"/>
          <w:b/>
          <w:bCs/>
        </w:rPr>
        <w:t xml:space="preserve"> prosperity</w:t>
      </w:r>
      <w:r w:rsidRPr="005E1A25">
        <w:rPr>
          <w:rFonts w:asciiTheme="minorHAnsi" w:hAnsiTheme="minorHAnsi"/>
        </w:rPr>
        <w:t>.</w:t>
      </w:r>
    </w:p>
    <w:p w14:paraId="02399981" w14:textId="77777777" w:rsidR="007D397C" w:rsidRPr="005E1A25" w:rsidRDefault="007D397C" w:rsidP="00DC7CB1">
      <w:pPr>
        <w:pStyle w:val="NoSpacing"/>
        <w:rPr>
          <w:rFonts w:asciiTheme="minorHAnsi" w:hAnsiTheme="minorHAnsi"/>
        </w:rPr>
      </w:pPr>
    </w:p>
    <w:p w14:paraId="1E0741A3" w14:textId="2859434B" w:rsidR="004E1DAF" w:rsidRPr="005E1A25" w:rsidRDefault="004E1DAF" w:rsidP="007D397C">
      <w:pPr>
        <w:pStyle w:val="NoSpacing"/>
        <w:numPr>
          <w:ilvl w:val="0"/>
          <w:numId w:val="19"/>
        </w:numPr>
        <w:rPr>
          <w:rFonts w:asciiTheme="minorHAnsi" w:hAnsiTheme="minorHAnsi"/>
          <w:b/>
          <w:bCs/>
        </w:rPr>
      </w:pPr>
      <w:r w:rsidRPr="005E1A25">
        <w:rPr>
          <w:rFonts w:asciiTheme="minorHAnsi" w:hAnsiTheme="minorHAnsi"/>
          <w:b/>
          <w:bCs/>
        </w:rPr>
        <w:t>The Tithe Produces Stability</w:t>
      </w:r>
    </w:p>
    <w:p w14:paraId="176DB9F2" w14:textId="77777777" w:rsidR="004E1DAF" w:rsidRPr="005E1A25" w:rsidRDefault="004E1DAF" w:rsidP="007D397C">
      <w:pPr>
        <w:pStyle w:val="NoSpacing"/>
        <w:numPr>
          <w:ilvl w:val="0"/>
          <w:numId w:val="38"/>
        </w:numPr>
        <w:rPr>
          <w:rFonts w:asciiTheme="minorHAnsi" w:hAnsiTheme="minorHAnsi"/>
        </w:rPr>
      </w:pPr>
      <w:r w:rsidRPr="005E1A25">
        <w:rPr>
          <w:rFonts w:asciiTheme="minorHAnsi" w:hAnsiTheme="minorHAnsi"/>
        </w:rPr>
        <w:t>The tithe releases:</w:t>
      </w:r>
    </w:p>
    <w:p w14:paraId="67834770" w14:textId="77777777" w:rsidR="004E1DAF" w:rsidRPr="005E1A25" w:rsidRDefault="004E1DAF" w:rsidP="007D397C">
      <w:pPr>
        <w:pStyle w:val="NoSpacing"/>
        <w:numPr>
          <w:ilvl w:val="0"/>
          <w:numId w:val="18"/>
        </w:numPr>
        <w:ind w:left="1080"/>
        <w:rPr>
          <w:rFonts w:asciiTheme="minorHAnsi" w:hAnsiTheme="minorHAnsi"/>
        </w:rPr>
      </w:pPr>
      <w:r w:rsidRPr="005E1A25">
        <w:rPr>
          <w:rFonts w:asciiTheme="minorHAnsi" w:hAnsiTheme="minorHAnsi"/>
        </w:rPr>
        <w:t>economic stability</w:t>
      </w:r>
    </w:p>
    <w:p w14:paraId="32587B51" w14:textId="77777777" w:rsidR="004E1DAF" w:rsidRPr="005E1A25" w:rsidRDefault="004E1DAF" w:rsidP="007D397C">
      <w:pPr>
        <w:pStyle w:val="NoSpacing"/>
        <w:numPr>
          <w:ilvl w:val="0"/>
          <w:numId w:val="18"/>
        </w:numPr>
        <w:ind w:left="1080"/>
        <w:rPr>
          <w:rFonts w:asciiTheme="minorHAnsi" w:hAnsiTheme="minorHAnsi"/>
        </w:rPr>
      </w:pPr>
      <w:r w:rsidRPr="005E1A25">
        <w:rPr>
          <w:rFonts w:asciiTheme="minorHAnsi" w:hAnsiTheme="minorHAnsi"/>
        </w:rPr>
        <w:t>national strength</w:t>
      </w:r>
    </w:p>
    <w:p w14:paraId="077F8DEC" w14:textId="77777777" w:rsidR="004E1DAF" w:rsidRPr="005E1A25" w:rsidRDefault="004E1DAF" w:rsidP="007D397C">
      <w:pPr>
        <w:pStyle w:val="NoSpacing"/>
        <w:numPr>
          <w:ilvl w:val="0"/>
          <w:numId w:val="18"/>
        </w:numPr>
        <w:ind w:left="1080"/>
        <w:rPr>
          <w:rFonts w:asciiTheme="minorHAnsi" w:hAnsiTheme="minorHAnsi"/>
        </w:rPr>
      </w:pPr>
      <w:r w:rsidRPr="005E1A25">
        <w:rPr>
          <w:rFonts w:asciiTheme="minorHAnsi" w:hAnsiTheme="minorHAnsi"/>
        </w:rPr>
        <w:t>generational security</w:t>
      </w:r>
    </w:p>
    <w:p w14:paraId="437452C1" w14:textId="77777777" w:rsidR="004E1DAF" w:rsidRDefault="004E1DAF" w:rsidP="007D397C">
      <w:pPr>
        <w:pStyle w:val="NoSpacing"/>
        <w:numPr>
          <w:ilvl w:val="0"/>
          <w:numId w:val="18"/>
        </w:numPr>
        <w:ind w:left="1080"/>
        <w:rPr>
          <w:rFonts w:asciiTheme="minorHAnsi" w:hAnsiTheme="minorHAnsi"/>
        </w:rPr>
      </w:pPr>
      <w:r w:rsidRPr="005E1A25">
        <w:rPr>
          <w:rFonts w:asciiTheme="minorHAnsi" w:hAnsiTheme="minorHAnsi"/>
        </w:rPr>
        <w:t>covenant prosperity</w:t>
      </w:r>
    </w:p>
    <w:p w14:paraId="7BFB60EB" w14:textId="77777777" w:rsidR="007D397C" w:rsidRPr="005E1A25" w:rsidRDefault="007D397C" w:rsidP="007D397C">
      <w:pPr>
        <w:pStyle w:val="NoSpacing"/>
        <w:rPr>
          <w:rFonts w:asciiTheme="minorHAnsi" w:hAnsiTheme="minorHAnsi"/>
        </w:rPr>
      </w:pPr>
    </w:p>
    <w:p w14:paraId="60977C8B" w14:textId="77777777" w:rsidR="004E1DAF" w:rsidRDefault="004E1DAF" w:rsidP="007D397C">
      <w:pPr>
        <w:pStyle w:val="NoSpacing"/>
        <w:numPr>
          <w:ilvl w:val="0"/>
          <w:numId w:val="19"/>
        </w:numPr>
        <w:rPr>
          <w:rFonts w:asciiTheme="minorHAnsi" w:hAnsiTheme="minorHAnsi"/>
          <w:b/>
          <w:bCs/>
        </w:rPr>
      </w:pPr>
      <w:r w:rsidRPr="005E1A25">
        <w:rPr>
          <w:rFonts w:asciiTheme="minorHAnsi" w:hAnsiTheme="minorHAnsi"/>
          <w:b/>
          <w:bCs/>
        </w:rPr>
        <w:t>Application</w:t>
      </w:r>
    </w:p>
    <w:p w14:paraId="5716C39E" w14:textId="77777777" w:rsidR="007D397C" w:rsidRDefault="004E1DAF" w:rsidP="007D397C">
      <w:pPr>
        <w:pStyle w:val="NoSpacing"/>
        <w:numPr>
          <w:ilvl w:val="0"/>
          <w:numId w:val="39"/>
        </w:numPr>
        <w:rPr>
          <w:rFonts w:asciiTheme="minorHAnsi" w:hAnsiTheme="minorHAnsi"/>
        </w:rPr>
      </w:pPr>
      <w:r w:rsidRPr="005E1A25">
        <w:rPr>
          <w:rFonts w:asciiTheme="minorHAnsi" w:hAnsiTheme="minorHAnsi"/>
        </w:rPr>
        <w:t>The tithe opens the door to God</w:t>
      </w:r>
      <w:r w:rsidRPr="005E1A25">
        <w:rPr>
          <w:rFonts w:asciiTheme="minorHAnsi" w:hAnsiTheme="minorHAnsi"/>
        </w:rPr>
        <w:noBreakHyphen/>
        <w:t xml:space="preserve">given prosperity. </w:t>
      </w:r>
    </w:p>
    <w:p w14:paraId="2E91D6CF" w14:textId="6D39A25D" w:rsidR="004E1DAF" w:rsidRDefault="004E1DAF" w:rsidP="007D397C">
      <w:pPr>
        <w:pStyle w:val="NoSpacing"/>
        <w:numPr>
          <w:ilvl w:val="0"/>
          <w:numId w:val="39"/>
        </w:numPr>
        <w:rPr>
          <w:rFonts w:asciiTheme="minorHAnsi" w:hAnsiTheme="minorHAnsi"/>
        </w:rPr>
      </w:pPr>
      <w:r w:rsidRPr="005E1A25">
        <w:rPr>
          <w:rFonts w:asciiTheme="minorHAnsi" w:hAnsiTheme="minorHAnsi"/>
        </w:rPr>
        <w:t>Covenant alignment produces stability and abundance.</w:t>
      </w:r>
    </w:p>
    <w:p w14:paraId="0FABF611" w14:textId="77777777" w:rsidR="00DC7CB1" w:rsidRPr="005E1A25" w:rsidRDefault="00DC7CB1" w:rsidP="00DC7CB1">
      <w:pPr>
        <w:pStyle w:val="NoSpacing"/>
        <w:rPr>
          <w:rFonts w:asciiTheme="minorHAnsi" w:hAnsiTheme="minorHAnsi"/>
        </w:rPr>
      </w:pPr>
    </w:p>
    <w:p w14:paraId="5EA00663" w14:textId="5BA915A9" w:rsidR="004E1DAF" w:rsidRPr="005E1A25" w:rsidRDefault="004E1DAF" w:rsidP="00DC7CB1">
      <w:pPr>
        <w:pStyle w:val="NoSpacing"/>
        <w:numPr>
          <w:ilvl w:val="0"/>
          <w:numId w:val="11"/>
        </w:numPr>
        <w:rPr>
          <w:rFonts w:asciiTheme="minorHAnsi" w:hAnsiTheme="minorHAnsi"/>
          <w:b/>
          <w:bCs/>
        </w:rPr>
      </w:pPr>
      <w:r w:rsidRPr="005E1A25">
        <w:rPr>
          <w:rFonts w:asciiTheme="minorHAnsi" w:hAnsiTheme="minorHAnsi"/>
          <w:b/>
          <w:bCs/>
        </w:rPr>
        <w:t>FINAL APPLICATION</w:t>
      </w:r>
    </w:p>
    <w:p w14:paraId="3C21F22F" w14:textId="77777777" w:rsidR="004E1DAF" w:rsidRPr="005E1A25" w:rsidRDefault="004E1DAF" w:rsidP="00DC7CB1">
      <w:pPr>
        <w:pStyle w:val="NoSpacing"/>
        <w:rPr>
          <w:rFonts w:asciiTheme="minorHAnsi" w:hAnsiTheme="minorHAnsi"/>
        </w:rPr>
      </w:pPr>
      <w:r w:rsidRPr="005E1A25">
        <w:rPr>
          <w:rFonts w:asciiTheme="minorHAnsi" w:hAnsiTheme="minorHAnsi"/>
        </w:rPr>
        <w:t xml:space="preserve">Hezekiah proves that the tithe is not merely personal—it is </w:t>
      </w:r>
      <w:r w:rsidRPr="005E1A25">
        <w:rPr>
          <w:rFonts w:asciiTheme="minorHAnsi" w:hAnsiTheme="minorHAnsi"/>
          <w:b/>
          <w:bCs/>
        </w:rPr>
        <w:t>national</w:t>
      </w:r>
      <w:r w:rsidRPr="005E1A25">
        <w:rPr>
          <w:rFonts w:asciiTheme="minorHAnsi" w:hAnsiTheme="minorHAnsi"/>
        </w:rPr>
        <w:t>.</w:t>
      </w:r>
    </w:p>
    <w:p w14:paraId="7D54D654" w14:textId="77777777" w:rsidR="004E1DAF" w:rsidRPr="005E1A25" w:rsidRDefault="004E1DAF" w:rsidP="00DC7CB1">
      <w:pPr>
        <w:pStyle w:val="NoSpacing"/>
        <w:rPr>
          <w:rFonts w:asciiTheme="minorHAnsi" w:hAnsiTheme="minorHAnsi"/>
        </w:rPr>
      </w:pPr>
      <w:r w:rsidRPr="005E1A25">
        <w:rPr>
          <w:rFonts w:asciiTheme="minorHAnsi" w:hAnsiTheme="minorHAnsi"/>
        </w:rPr>
        <w:t xml:space="preserve">When the </w:t>
      </w:r>
      <w:proofErr w:type="gramStart"/>
      <w:r w:rsidRPr="005E1A25">
        <w:rPr>
          <w:rFonts w:asciiTheme="minorHAnsi" w:hAnsiTheme="minorHAnsi"/>
        </w:rPr>
        <w:t>tithe</w:t>
      </w:r>
      <w:proofErr w:type="gramEnd"/>
      <w:r w:rsidRPr="005E1A25">
        <w:rPr>
          <w:rFonts w:asciiTheme="minorHAnsi" w:hAnsiTheme="minorHAnsi"/>
        </w:rPr>
        <w:t xml:space="preserve"> is withheld:</w:t>
      </w:r>
    </w:p>
    <w:p w14:paraId="3AAF4BE1" w14:textId="77777777" w:rsidR="004E1DAF" w:rsidRPr="005E1A25" w:rsidRDefault="004E1DAF" w:rsidP="00D72953">
      <w:pPr>
        <w:pStyle w:val="NoSpacing"/>
        <w:numPr>
          <w:ilvl w:val="0"/>
          <w:numId w:val="13"/>
        </w:numPr>
        <w:rPr>
          <w:rFonts w:asciiTheme="minorHAnsi" w:hAnsiTheme="minorHAnsi"/>
        </w:rPr>
      </w:pPr>
      <w:r w:rsidRPr="005E1A25">
        <w:rPr>
          <w:rFonts w:asciiTheme="minorHAnsi" w:hAnsiTheme="minorHAnsi"/>
        </w:rPr>
        <w:t>the house of God declines</w:t>
      </w:r>
    </w:p>
    <w:p w14:paraId="71FEB7D9" w14:textId="77777777" w:rsidR="004E1DAF" w:rsidRPr="005E1A25" w:rsidRDefault="004E1DAF" w:rsidP="00D72953">
      <w:pPr>
        <w:pStyle w:val="NoSpacing"/>
        <w:numPr>
          <w:ilvl w:val="0"/>
          <w:numId w:val="13"/>
        </w:numPr>
        <w:rPr>
          <w:rFonts w:asciiTheme="minorHAnsi" w:hAnsiTheme="minorHAnsi"/>
        </w:rPr>
      </w:pPr>
      <w:proofErr w:type="gramStart"/>
      <w:r w:rsidRPr="005E1A25">
        <w:rPr>
          <w:rFonts w:asciiTheme="minorHAnsi" w:hAnsiTheme="minorHAnsi"/>
        </w:rPr>
        <w:t>the priesthood</w:t>
      </w:r>
      <w:proofErr w:type="gramEnd"/>
      <w:r w:rsidRPr="005E1A25">
        <w:rPr>
          <w:rFonts w:asciiTheme="minorHAnsi" w:hAnsiTheme="minorHAnsi"/>
        </w:rPr>
        <w:t xml:space="preserve"> weakens</w:t>
      </w:r>
    </w:p>
    <w:p w14:paraId="53DFFA1D" w14:textId="77777777" w:rsidR="004E1DAF" w:rsidRPr="005E1A25" w:rsidRDefault="004E1DAF" w:rsidP="00D72953">
      <w:pPr>
        <w:pStyle w:val="NoSpacing"/>
        <w:numPr>
          <w:ilvl w:val="0"/>
          <w:numId w:val="13"/>
        </w:numPr>
        <w:rPr>
          <w:rFonts w:asciiTheme="minorHAnsi" w:hAnsiTheme="minorHAnsi"/>
        </w:rPr>
      </w:pPr>
      <w:r w:rsidRPr="005E1A25">
        <w:rPr>
          <w:rFonts w:asciiTheme="minorHAnsi" w:hAnsiTheme="minorHAnsi"/>
        </w:rPr>
        <w:t>covenant order collapses</w:t>
      </w:r>
    </w:p>
    <w:p w14:paraId="528B1528" w14:textId="77777777" w:rsidR="004E1DAF" w:rsidRPr="005E1A25" w:rsidRDefault="004E1DAF" w:rsidP="00D72953">
      <w:pPr>
        <w:pStyle w:val="NoSpacing"/>
        <w:numPr>
          <w:ilvl w:val="0"/>
          <w:numId w:val="13"/>
        </w:numPr>
        <w:rPr>
          <w:rFonts w:asciiTheme="minorHAnsi" w:hAnsiTheme="minorHAnsi"/>
        </w:rPr>
      </w:pPr>
      <w:r w:rsidRPr="005E1A25">
        <w:rPr>
          <w:rFonts w:asciiTheme="minorHAnsi" w:hAnsiTheme="minorHAnsi"/>
        </w:rPr>
        <w:t>the curse overtakes</w:t>
      </w:r>
    </w:p>
    <w:p w14:paraId="3CB78B94" w14:textId="77777777" w:rsidR="004E1DAF" w:rsidRPr="005E1A25" w:rsidRDefault="004E1DAF" w:rsidP="00D72953">
      <w:pPr>
        <w:pStyle w:val="NoSpacing"/>
        <w:numPr>
          <w:ilvl w:val="0"/>
          <w:numId w:val="13"/>
        </w:numPr>
        <w:rPr>
          <w:rFonts w:asciiTheme="minorHAnsi" w:hAnsiTheme="minorHAnsi"/>
        </w:rPr>
      </w:pPr>
      <w:r w:rsidRPr="005E1A25">
        <w:rPr>
          <w:rFonts w:asciiTheme="minorHAnsi" w:hAnsiTheme="minorHAnsi"/>
        </w:rPr>
        <w:t>enemies invade</w:t>
      </w:r>
    </w:p>
    <w:p w14:paraId="687283C1" w14:textId="77777777" w:rsidR="004E1DAF" w:rsidRPr="005E1A25" w:rsidRDefault="004E1DAF" w:rsidP="00D72953">
      <w:pPr>
        <w:pStyle w:val="NoSpacing"/>
        <w:numPr>
          <w:ilvl w:val="0"/>
          <w:numId w:val="13"/>
        </w:numPr>
        <w:rPr>
          <w:rFonts w:asciiTheme="minorHAnsi" w:hAnsiTheme="minorHAnsi"/>
        </w:rPr>
      </w:pPr>
      <w:r w:rsidRPr="005E1A25">
        <w:rPr>
          <w:rFonts w:asciiTheme="minorHAnsi" w:hAnsiTheme="minorHAnsi"/>
        </w:rPr>
        <w:t>prosperity dries up</w:t>
      </w:r>
    </w:p>
    <w:p w14:paraId="0C357EE6" w14:textId="77777777" w:rsidR="004E1DAF" w:rsidRPr="005E1A25" w:rsidRDefault="004E1DAF" w:rsidP="00DC7CB1">
      <w:pPr>
        <w:pStyle w:val="NoSpacing"/>
        <w:rPr>
          <w:rFonts w:asciiTheme="minorHAnsi" w:hAnsiTheme="minorHAnsi"/>
        </w:rPr>
      </w:pPr>
      <w:r w:rsidRPr="005E1A25">
        <w:rPr>
          <w:rFonts w:asciiTheme="minorHAnsi" w:hAnsiTheme="minorHAnsi"/>
        </w:rPr>
        <w:t>But when the tithe is restored:</w:t>
      </w:r>
    </w:p>
    <w:p w14:paraId="7B51F3B9" w14:textId="77777777" w:rsidR="004E1DAF" w:rsidRPr="005E1A25" w:rsidRDefault="004E1DAF" w:rsidP="00D72953">
      <w:pPr>
        <w:pStyle w:val="NoSpacing"/>
        <w:numPr>
          <w:ilvl w:val="0"/>
          <w:numId w:val="14"/>
        </w:numPr>
        <w:rPr>
          <w:rFonts w:asciiTheme="minorHAnsi" w:hAnsiTheme="minorHAnsi"/>
        </w:rPr>
      </w:pPr>
      <w:r w:rsidRPr="005E1A25">
        <w:rPr>
          <w:rFonts w:asciiTheme="minorHAnsi" w:hAnsiTheme="minorHAnsi"/>
        </w:rPr>
        <w:t>protection is restored</w:t>
      </w:r>
    </w:p>
    <w:p w14:paraId="12000CED" w14:textId="77777777" w:rsidR="004E1DAF" w:rsidRPr="005E1A25" w:rsidRDefault="004E1DAF" w:rsidP="00D72953">
      <w:pPr>
        <w:pStyle w:val="NoSpacing"/>
        <w:numPr>
          <w:ilvl w:val="0"/>
          <w:numId w:val="14"/>
        </w:numPr>
        <w:rPr>
          <w:rFonts w:asciiTheme="minorHAnsi" w:hAnsiTheme="minorHAnsi"/>
        </w:rPr>
      </w:pPr>
      <w:proofErr w:type="gramStart"/>
      <w:r w:rsidRPr="005E1A25">
        <w:rPr>
          <w:rFonts w:asciiTheme="minorHAnsi" w:hAnsiTheme="minorHAnsi"/>
        </w:rPr>
        <w:t>prosperity</w:t>
      </w:r>
      <w:proofErr w:type="gramEnd"/>
      <w:r w:rsidRPr="005E1A25">
        <w:rPr>
          <w:rFonts w:asciiTheme="minorHAnsi" w:hAnsiTheme="minorHAnsi"/>
        </w:rPr>
        <w:t xml:space="preserve"> is restored</w:t>
      </w:r>
    </w:p>
    <w:p w14:paraId="26FC985F" w14:textId="77777777" w:rsidR="004E1DAF" w:rsidRPr="005E1A25" w:rsidRDefault="004E1DAF" w:rsidP="00D72953">
      <w:pPr>
        <w:pStyle w:val="NoSpacing"/>
        <w:numPr>
          <w:ilvl w:val="0"/>
          <w:numId w:val="14"/>
        </w:numPr>
        <w:rPr>
          <w:rFonts w:asciiTheme="minorHAnsi" w:hAnsiTheme="minorHAnsi"/>
        </w:rPr>
      </w:pPr>
      <w:r w:rsidRPr="005E1A25">
        <w:rPr>
          <w:rFonts w:asciiTheme="minorHAnsi" w:hAnsiTheme="minorHAnsi"/>
        </w:rPr>
        <w:t>stability is restored</w:t>
      </w:r>
    </w:p>
    <w:p w14:paraId="436E37CC" w14:textId="77777777" w:rsidR="004E1DAF" w:rsidRPr="005E1A25" w:rsidRDefault="004E1DAF" w:rsidP="00D72953">
      <w:pPr>
        <w:pStyle w:val="NoSpacing"/>
        <w:numPr>
          <w:ilvl w:val="0"/>
          <w:numId w:val="14"/>
        </w:numPr>
        <w:rPr>
          <w:rFonts w:asciiTheme="minorHAnsi" w:hAnsiTheme="minorHAnsi"/>
        </w:rPr>
      </w:pPr>
      <w:r w:rsidRPr="005E1A25">
        <w:rPr>
          <w:rFonts w:asciiTheme="minorHAnsi" w:hAnsiTheme="minorHAnsi"/>
        </w:rPr>
        <w:t>leadership is restored</w:t>
      </w:r>
    </w:p>
    <w:p w14:paraId="765F6B4B" w14:textId="77777777" w:rsidR="004E1DAF" w:rsidRPr="005E1A25" w:rsidRDefault="004E1DAF" w:rsidP="00D72953">
      <w:pPr>
        <w:pStyle w:val="NoSpacing"/>
        <w:numPr>
          <w:ilvl w:val="0"/>
          <w:numId w:val="14"/>
        </w:numPr>
        <w:rPr>
          <w:rFonts w:asciiTheme="minorHAnsi" w:hAnsiTheme="minorHAnsi"/>
        </w:rPr>
      </w:pPr>
      <w:r w:rsidRPr="005E1A25">
        <w:rPr>
          <w:rFonts w:asciiTheme="minorHAnsi" w:hAnsiTheme="minorHAnsi"/>
        </w:rPr>
        <w:t>worship is restored</w:t>
      </w:r>
    </w:p>
    <w:p w14:paraId="45A40273" w14:textId="77777777" w:rsidR="004E1DAF" w:rsidRPr="005E1A25" w:rsidRDefault="004E1DAF" w:rsidP="00D72953">
      <w:pPr>
        <w:pStyle w:val="NoSpacing"/>
        <w:numPr>
          <w:ilvl w:val="0"/>
          <w:numId w:val="14"/>
        </w:numPr>
        <w:rPr>
          <w:rFonts w:asciiTheme="minorHAnsi" w:hAnsiTheme="minorHAnsi"/>
        </w:rPr>
      </w:pPr>
      <w:r w:rsidRPr="005E1A25">
        <w:rPr>
          <w:rFonts w:asciiTheme="minorHAnsi" w:hAnsiTheme="minorHAnsi"/>
        </w:rPr>
        <w:t>covenant order is restored</w:t>
      </w:r>
    </w:p>
    <w:p w14:paraId="3FFEC653" w14:textId="77777777" w:rsidR="004E1DAF" w:rsidRPr="005E1A25" w:rsidRDefault="004E1DAF" w:rsidP="00DC7CB1">
      <w:pPr>
        <w:pStyle w:val="NoSpacing"/>
        <w:rPr>
          <w:rFonts w:asciiTheme="minorHAnsi" w:hAnsiTheme="minorHAnsi"/>
        </w:rPr>
      </w:pPr>
      <w:r w:rsidRPr="005E1A25">
        <w:rPr>
          <w:rFonts w:asciiTheme="minorHAnsi" w:hAnsiTheme="minorHAnsi"/>
        </w:rPr>
        <w:t>The tithe affects families, churches, cities, and nations.</w:t>
      </w:r>
    </w:p>
    <w:p w14:paraId="43C5BBC5" w14:textId="25C83F1E" w:rsidR="00180E42" w:rsidRPr="005E1A25" w:rsidRDefault="004E1DAF" w:rsidP="00DC7CB1">
      <w:pPr>
        <w:pStyle w:val="NoSpacing"/>
        <w:rPr>
          <w:rFonts w:asciiTheme="minorHAnsi" w:hAnsiTheme="minorHAnsi"/>
        </w:rPr>
      </w:pPr>
      <w:r w:rsidRPr="005E1A25">
        <w:rPr>
          <w:rFonts w:asciiTheme="minorHAnsi" w:hAnsiTheme="minorHAnsi"/>
        </w:rPr>
        <w:t>When we return the tithe, we return to God. When we honor Him first, He blesses the rest.</w:t>
      </w:r>
    </w:p>
    <w:sectPr w:rsidR="00180E42" w:rsidRPr="005E1A25" w:rsidSect="00AA70E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F99"/>
    <w:multiLevelType w:val="hybridMultilevel"/>
    <w:tmpl w:val="199CE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77FB6"/>
    <w:multiLevelType w:val="hybridMultilevel"/>
    <w:tmpl w:val="1F32488E"/>
    <w:lvl w:ilvl="0" w:tplc="F532390E">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B2E0B"/>
    <w:multiLevelType w:val="hybridMultilevel"/>
    <w:tmpl w:val="19FE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56945"/>
    <w:multiLevelType w:val="hybridMultilevel"/>
    <w:tmpl w:val="4D2C1AA2"/>
    <w:lvl w:ilvl="0" w:tplc="2B4EA2AE">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1647E4"/>
    <w:multiLevelType w:val="hybridMultilevel"/>
    <w:tmpl w:val="61B85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8C1366"/>
    <w:multiLevelType w:val="hybridMultilevel"/>
    <w:tmpl w:val="759E90E0"/>
    <w:lvl w:ilvl="0" w:tplc="5156B8CE">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A42C99"/>
    <w:multiLevelType w:val="hybridMultilevel"/>
    <w:tmpl w:val="8190D3F8"/>
    <w:lvl w:ilvl="0" w:tplc="7DAA89BE">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47938"/>
    <w:multiLevelType w:val="hybridMultilevel"/>
    <w:tmpl w:val="673E28C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2C567A"/>
    <w:multiLevelType w:val="multilevel"/>
    <w:tmpl w:val="BE101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4D040C"/>
    <w:multiLevelType w:val="hybridMultilevel"/>
    <w:tmpl w:val="BFA0F742"/>
    <w:lvl w:ilvl="0" w:tplc="59FEC9B2">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B05CD"/>
    <w:multiLevelType w:val="multilevel"/>
    <w:tmpl w:val="63EA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FE0F5B"/>
    <w:multiLevelType w:val="hybridMultilevel"/>
    <w:tmpl w:val="8838479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C7948E0"/>
    <w:multiLevelType w:val="hybridMultilevel"/>
    <w:tmpl w:val="77567B94"/>
    <w:lvl w:ilvl="0" w:tplc="63262590">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067C90"/>
    <w:multiLevelType w:val="hybridMultilevel"/>
    <w:tmpl w:val="F0FA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7653A7"/>
    <w:multiLevelType w:val="hybridMultilevel"/>
    <w:tmpl w:val="601A26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E925BEC"/>
    <w:multiLevelType w:val="hybridMultilevel"/>
    <w:tmpl w:val="8C96FA22"/>
    <w:lvl w:ilvl="0" w:tplc="958482B6">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20089C"/>
    <w:multiLevelType w:val="hybridMultilevel"/>
    <w:tmpl w:val="BBFA0B62"/>
    <w:lvl w:ilvl="0" w:tplc="0BE0E272">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9340CC"/>
    <w:multiLevelType w:val="hybridMultilevel"/>
    <w:tmpl w:val="3E942BD4"/>
    <w:lvl w:ilvl="0" w:tplc="F2289F6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D92D0E"/>
    <w:multiLevelType w:val="hybridMultilevel"/>
    <w:tmpl w:val="0D643358"/>
    <w:lvl w:ilvl="0" w:tplc="25BC0748">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37630F"/>
    <w:multiLevelType w:val="multilevel"/>
    <w:tmpl w:val="E5048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641E32"/>
    <w:multiLevelType w:val="hybridMultilevel"/>
    <w:tmpl w:val="37309F3C"/>
    <w:lvl w:ilvl="0" w:tplc="04090013">
      <w:start w:val="1"/>
      <w:numFmt w:val="upperRoman"/>
      <w:lvlText w:val="%1."/>
      <w:lvlJc w:val="right"/>
      <w:pPr>
        <w:ind w:left="360" w:hanging="360"/>
      </w:pPr>
    </w:lvl>
    <w:lvl w:ilvl="1" w:tplc="4B3C8C72">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8E56A9D"/>
    <w:multiLevelType w:val="hybridMultilevel"/>
    <w:tmpl w:val="998E8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70592F"/>
    <w:multiLevelType w:val="multilevel"/>
    <w:tmpl w:val="5C7EA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CC20A4"/>
    <w:multiLevelType w:val="hybridMultilevel"/>
    <w:tmpl w:val="C3589156"/>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E8C4216"/>
    <w:multiLevelType w:val="hybridMultilevel"/>
    <w:tmpl w:val="2482D9AA"/>
    <w:lvl w:ilvl="0" w:tplc="08FE4B1E">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1B36A5"/>
    <w:multiLevelType w:val="hybridMultilevel"/>
    <w:tmpl w:val="23827718"/>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5B15F20"/>
    <w:multiLevelType w:val="hybridMultilevel"/>
    <w:tmpl w:val="5F48E236"/>
    <w:lvl w:ilvl="0" w:tplc="B24A5BBA">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1D0E9A"/>
    <w:multiLevelType w:val="hybridMultilevel"/>
    <w:tmpl w:val="2B5853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9152A1"/>
    <w:multiLevelType w:val="hybridMultilevel"/>
    <w:tmpl w:val="08DC5B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190166"/>
    <w:multiLevelType w:val="hybridMultilevel"/>
    <w:tmpl w:val="76AE8340"/>
    <w:lvl w:ilvl="0" w:tplc="A120FA10">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D35FB1"/>
    <w:multiLevelType w:val="hybridMultilevel"/>
    <w:tmpl w:val="6F50F1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F873DC6"/>
    <w:multiLevelType w:val="multilevel"/>
    <w:tmpl w:val="247CE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E0570E"/>
    <w:multiLevelType w:val="hybridMultilevel"/>
    <w:tmpl w:val="F99436B4"/>
    <w:lvl w:ilvl="0" w:tplc="E5323D80">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3111B0"/>
    <w:multiLevelType w:val="hybridMultilevel"/>
    <w:tmpl w:val="472E185E"/>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48B2A58"/>
    <w:multiLevelType w:val="multilevel"/>
    <w:tmpl w:val="65D8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0B7730"/>
    <w:multiLevelType w:val="hybridMultilevel"/>
    <w:tmpl w:val="C1E292B2"/>
    <w:lvl w:ilvl="0" w:tplc="5FACBE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EF7B72"/>
    <w:multiLevelType w:val="hybridMultilevel"/>
    <w:tmpl w:val="4F888844"/>
    <w:lvl w:ilvl="0" w:tplc="40D6A8CE">
      <w:start w:val="1"/>
      <w:numFmt w:val="bullet"/>
      <w:lvlText w:val=""/>
      <w:lvlJc w:val="left"/>
      <w:pPr>
        <w:ind w:left="1080" w:hanging="360"/>
      </w:pPr>
      <w:rPr>
        <w:rFonts w:ascii="Symbol" w:hAnsi="Symbol"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5A7D3E07"/>
    <w:multiLevelType w:val="hybridMultilevel"/>
    <w:tmpl w:val="1A629C3E"/>
    <w:lvl w:ilvl="0" w:tplc="72F829F8">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CE4D3A"/>
    <w:multiLevelType w:val="hybridMultilevel"/>
    <w:tmpl w:val="3E62BC5C"/>
    <w:lvl w:ilvl="0" w:tplc="9ADA055E">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277F65"/>
    <w:multiLevelType w:val="multilevel"/>
    <w:tmpl w:val="0FE8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151816"/>
    <w:multiLevelType w:val="hybridMultilevel"/>
    <w:tmpl w:val="2116CF50"/>
    <w:lvl w:ilvl="0" w:tplc="DAA4896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596C18"/>
    <w:multiLevelType w:val="hybridMultilevel"/>
    <w:tmpl w:val="330262AC"/>
    <w:lvl w:ilvl="0" w:tplc="E17014C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FF3932"/>
    <w:multiLevelType w:val="multilevel"/>
    <w:tmpl w:val="FDA4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2A3827"/>
    <w:multiLevelType w:val="hybridMultilevel"/>
    <w:tmpl w:val="C3B8DF12"/>
    <w:lvl w:ilvl="0" w:tplc="3288DC6C">
      <w:start w:val="1"/>
      <w:numFmt w:val="upperLetter"/>
      <w:lvlText w:val="%1."/>
      <w:lvlJc w:val="left"/>
      <w:pPr>
        <w:ind w:left="720" w:hanging="360"/>
      </w:pPr>
      <w:rPr>
        <w:b/>
        <w:bCs/>
        <w:sz w:val="28"/>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9EC62A4"/>
    <w:multiLevelType w:val="hybridMultilevel"/>
    <w:tmpl w:val="181E8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B47F78"/>
    <w:multiLevelType w:val="multilevel"/>
    <w:tmpl w:val="0AC0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7497E91"/>
    <w:multiLevelType w:val="hybridMultilevel"/>
    <w:tmpl w:val="F8185C7A"/>
    <w:lvl w:ilvl="0" w:tplc="24CAE0D8">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F8312E"/>
    <w:multiLevelType w:val="hybridMultilevel"/>
    <w:tmpl w:val="69A8E538"/>
    <w:lvl w:ilvl="0" w:tplc="FFFFFFFF">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7B0B20C7"/>
    <w:multiLevelType w:val="hybridMultilevel"/>
    <w:tmpl w:val="47D6304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7B2B783F"/>
    <w:multiLevelType w:val="hybridMultilevel"/>
    <w:tmpl w:val="A8E849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9763766">
    <w:abstractNumId w:val="10"/>
  </w:num>
  <w:num w:numId="2" w16cid:durableId="390082750">
    <w:abstractNumId w:val="39"/>
  </w:num>
  <w:num w:numId="3" w16cid:durableId="842285871">
    <w:abstractNumId w:val="19"/>
  </w:num>
  <w:num w:numId="4" w16cid:durableId="771319393">
    <w:abstractNumId w:val="8"/>
  </w:num>
  <w:num w:numId="5" w16cid:durableId="534536761">
    <w:abstractNumId w:val="45"/>
  </w:num>
  <w:num w:numId="6" w16cid:durableId="1417626763">
    <w:abstractNumId w:val="42"/>
  </w:num>
  <w:num w:numId="7" w16cid:durableId="1567451071">
    <w:abstractNumId w:val="34"/>
  </w:num>
  <w:num w:numId="8" w16cid:durableId="1741826105">
    <w:abstractNumId w:val="31"/>
  </w:num>
  <w:num w:numId="9" w16cid:durableId="1147208417">
    <w:abstractNumId w:val="22"/>
  </w:num>
  <w:num w:numId="10" w16cid:durableId="1188331349">
    <w:abstractNumId w:val="25"/>
  </w:num>
  <w:num w:numId="11" w16cid:durableId="1060714340">
    <w:abstractNumId w:val="20"/>
  </w:num>
  <w:num w:numId="12" w16cid:durableId="1623532617">
    <w:abstractNumId w:val="35"/>
  </w:num>
  <w:num w:numId="13" w16cid:durableId="287587514">
    <w:abstractNumId w:val="44"/>
  </w:num>
  <w:num w:numId="14" w16cid:durableId="179010351">
    <w:abstractNumId w:val="0"/>
  </w:num>
  <w:num w:numId="15" w16cid:durableId="263732839">
    <w:abstractNumId w:val="21"/>
  </w:num>
  <w:num w:numId="16" w16cid:durableId="845636064">
    <w:abstractNumId w:val="4"/>
  </w:num>
  <w:num w:numId="17" w16cid:durableId="385959954">
    <w:abstractNumId w:val="13"/>
  </w:num>
  <w:num w:numId="18" w16cid:durableId="413475485">
    <w:abstractNumId w:val="2"/>
  </w:num>
  <w:num w:numId="19" w16cid:durableId="872614326">
    <w:abstractNumId w:val="30"/>
  </w:num>
  <w:num w:numId="20" w16cid:durableId="850531355">
    <w:abstractNumId w:val="27"/>
  </w:num>
  <w:num w:numId="21" w16cid:durableId="1739011840">
    <w:abstractNumId w:val="23"/>
  </w:num>
  <w:num w:numId="22" w16cid:durableId="1162619237">
    <w:abstractNumId w:val="33"/>
  </w:num>
  <w:num w:numId="23" w16cid:durableId="1844931776">
    <w:abstractNumId w:val="47"/>
  </w:num>
  <w:num w:numId="24" w16cid:durableId="1952007590">
    <w:abstractNumId w:val="14"/>
  </w:num>
  <w:num w:numId="25" w16cid:durableId="1564943839">
    <w:abstractNumId w:val="28"/>
  </w:num>
  <w:num w:numId="26" w16cid:durableId="153767398">
    <w:abstractNumId w:val="11"/>
  </w:num>
  <w:num w:numId="27" w16cid:durableId="914827979">
    <w:abstractNumId w:val="43"/>
  </w:num>
  <w:num w:numId="28" w16cid:durableId="1576358906">
    <w:abstractNumId w:val="37"/>
  </w:num>
  <w:num w:numId="29" w16cid:durableId="497428618">
    <w:abstractNumId w:val="49"/>
  </w:num>
  <w:num w:numId="30" w16cid:durableId="1658459163">
    <w:abstractNumId w:val="5"/>
  </w:num>
  <w:num w:numId="31" w16cid:durableId="827551395">
    <w:abstractNumId w:val="17"/>
  </w:num>
  <w:num w:numId="32" w16cid:durableId="359628450">
    <w:abstractNumId w:val="40"/>
  </w:num>
  <w:num w:numId="33" w16cid:durableId="1247301805">
    <w:abstractNumId w:val="26"/>
  </w:num>
  <w:num w:numId="34" w16cid:durableId="768426526">
    <w:abstractNumId w:val="18"/>
  </w:num>
  <w:num w:numId="35" w16cid:durableId="714429889">
    <w:abstractNumId w:val="1"/>
  </w:num>
  <w:num w:numId="36" w16cid:durableId="287666217">
    <w:abstractNumId w:val="15"/>
  </w:num>
  <w:num w:numId="37" w16cid:durableId="1423142722">
    <w:abstractNumId w:val="46"/>
  </w:num>
  <w:num w:numId="38" w16cid:durableId="271592099">
    <w:abstractNumId w:val="41"/>
  </w:num>
  <w:num w:numId="39" w16cid:durableId="935402574">
    <w:abstractNumId w:val="6"/>
  </w:num>
  <w:num w:numId="40" w16cid:durableId="892887148">
    <w:abstractNumId w:val="38"/>
  </w:num>
  <w:num w:numId="41" w16cid:durableId="87386253">
    <w:abstractNumId w:val="12"/>
  </w:num>
  <w:num w:numId="42" w16cid:durableId="17633294">
    <w:abstractNumId w:val="7"/>
  </w:num>
  <w:num w:numId="43" w16cid:durableId="1316104715">
    <w:abstractNumId w:val="16"/>
  </w:num>
  <w:num w:numId="44" w16cid:durableId="431970508">
    <w:abstractNumId w:val="29"/>
  </w:num>
  <w:num w:numId="45" w16cid:durableId="942566907">
    <w:abstractNumId w:val="48"/>
  </w:num>
  <w:num w:numId="46" w16cid:durableId="1413353250">
    <w:abstractNumId w:val="32"/>
  </w:num>
  <w:num w:numId="47" w16cid:durableId="647518729">
    <w:abstractNumId w:val="36"/>
  </w:num>
  <w:num w:numId="48" w16cid:durableId="305165167">
    <w:abstractNumId w:val="24"/>
  </w:num>
  <w:num w:numId="49" w16cid:durableId="77143278">
    <w:abstractNumId w:val="3"/>
  </w:num>
  <w:num w:numId="50" w16cid:durableId="10880389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DAF"/>
    <w:rsid w:val="00061258"/>
    <w:rsid w:val="00071F40"/>
    <w:rsid w:val="000B1748"/>
    <w:rsid w:val="00180E42"/>
    <w:rsid w:val="00194234"/>
    <w:rsid w:val="00194ABE"/>
    <w:rsid w:val="00261E89"/>
    <w:rsid w:val="00263FFB"/>
    <w:rsid w:val="00274123"/>
    <w:rsid w:val="00362CF0"/>
    <w:rsid w:val="003D5850"/>
    <w:rsid w:val="004011C8"/>
    <w:rsid w:val="004E1DAF"/>
    <w:rsid w:val="004F0A95"/>
    <w:rsid w:val="0051080E"/>
    <w:rsid w:val="00552289"/>
    <w:rsid w:val="005B4C31"/>
    <w:rsid w:val="005B5DC5"/>
    <w:rsid w:val="005E1A25"/>
    <w:rsid w:val="00695E7E"/>
    <w:rsid w:val="00713C82"/>
    <w:rsid w:val="00716E3A"/>
    <w:rsid w:val="00732C46"/>
    <w:rsid w:val="007662BB"/>
    <w:rsid w:val="007C3BE5"/>
    <w:rsid w:val="007D397C"/>
    <w:rsid w:val="00807CBE"/>
    <w:rsid w:val="0084672C"/>
    <w:rsid w:val="00896830"/>
    <w:rsid w:val="008F1C06"/>
    <w:rsid w:val="009416D4"/>
    <w:rsid w:val="009668CF"/>
    <w:rsid w:val="009B0159"/>
    <w:rsid w:val="00A111CB"/>
    <w:rsid w:val="00A8602B"/>
    <w:rsid w:val="00AA70E6"/>
    <w:rsid w:val="00B42B45"/>
    <w:rsid w:val="00BC0A1D"/>
    <w:rsid w:val="00C36D8E"/>
    <w:rsid w:val="00C94F6E"/>
    <w:rsid w:val="00CB20E2"/>
    <w:rsid w:val="00CD2DB4"/>
    <w:rsid w:val="00D30AA6"/>
    <w:rsid w:val="00D52E59"/>
    <w:rsid w:val="00D63838"/>
    <w:rsid w:val="00D72953"/>
    <w:rsid w:val="00D81645"/>
    <w:rsid w:val="00DC7CB1"/>
    <w:rsid w:val="00DF7A44"/>
    <w:rsid w:val="00F10B15"/>
    <w:rsid w:val="00F20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E1528"/>
  <w15:chartTrackingRefBased/>
  <w15:docId w15:val="{6BFA43A9-4843-423B-A5AC-23DA6A5F8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kern w:val="2"/>
        <w:sz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DAF"/>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semiHidden/>
    <w:unhideWhenUsed/>
    <w:qFormat/>
    <w:rsid w:val="004E1DAF"/>
    <w:pPr>
      <w:keepNext/>
      <w:keepLines/>
      <w:spacing w:before="160" w:after="80"/>
      <w:outlineLvl w:val="1"/>
    </w:pPr>
    <w:rPr>
      <w:rFonts w:eastAsiaTheme="majorEastAsia"/>
      <w:color w:val="0F4761" w:themeColor="accent1" w:themeShade="BF"/>
      <w:sz w:val="32"/>
      <w:szCs w:val="32"/>
    </w:rPr>
  </w:style>
  <w:style w:type="paragraph" w:styleId="Heading3">
    <w:name w:val="heading 3"/>
    <w:basedOn w:val="Normal"/>
    <w:next w:val="Normal"/>
    <w:link w:val="Heading3Char"/>
    <w:uiPriority w:val="9"/>
    <w:semiHidden/>
    <w:unhideWhenUsed/>
    <w:qFormat/>
    <w:rsid w:val="004E1DAF"/>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4E1DAF"/>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4E1DAF"/>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4E1DAF"/>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4E1DAF"/>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4E1DAF"/>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4E1DAF"/>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autoRedefine/>
    <w:uiPriority w:val="99"/>
    <w:semiHidden/>
    <w:unhideWhenUsed/>
    <w:rsid w:val="00807CBE"/>
    <w:pPr>
      <w:spacing w:after="0" w:line="240" w:lineRule="auto"/>
    </w:pPr>
    <w:rPr>
      <w:rFonts w:eastAsiaTheme="majorEastAsia"/>
    </w:rPr>
  </w:style>
  <w:style w:type="character" w:customStyle="1" w:styleId="Heading1Char">
    <w:name w:val="Heading 1 Char"/>
    <w:basedOn w:val="DefaultParagraphFont"/>
    <w:link w:val="Heading1"/>
    <w:uiPriority w:val="9"/>
    <w:rsid w:val="004E1DAF"/>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4E1DAF"/>
    <w:rPr>
      <w:rFonts w:eastAsiaTheme="majorEastAsia"/>
      <w:color w:val="0F4761" w:themeColor="accent1" w:themeShade="BF"/>
      <w:sz w:val="32"/>
      <w:szCs w:val="32"/>
    </w:rPr>
  </w:style>
  <w:style w:type="character" w:customStyle="1" w:styleId="Heading3Char">
    <w:name w:val="Heading 3 Char"/>
    <w:basedOn w:val="DefaultParagraphFont"/>
    <w:link w:val="Heading3"/>
    <w:uiPriority w:val="9"/>
    <w:semiHidden/>
    <w:rsid w:val="004E1DAF"/>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4E1DAF"/>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4E1DAF"/>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4E1DAF"/>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4E1DAF"/>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4E1DAF"/>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4E1DAF"/>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4E1DAF"/>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4E1DAF"/>
    <w:rPr>
      <w:rFonts w:eastAsiaTheme="majorEastAsia"/>
      <w:spacing w:val="-10"/>
      <w:kern w:val="28"/>
      <w:sz w:val="56"/>
      <w:szCs w:val="56"/>
    </w:rPr>
  </w:style>
  <w:style w:type="paragraph" w:styleId="Subtitle">
    <w:name w:val="Subtitle"/>
    <w:basedOn w:val="Normal"/>
    <w:next w:val="Normal"/>
    <w:link w:val="SubtitleChar"/>
    <w:uiPriority w:val="11"/>
    <w:qFormat/>
    <w:rsid w:val="004E1DAF"/>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4E1DAF"/>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4E1DAF"/>
    <w:pPr>
      <w:spacing w:before="160"/>
      <w:jc w:val="center"/>
    </w:pPr>
    <w:rPr>
      <w:i/>
      <w:iCs/>
      <w:color w:val="404040" w:themeColor="text1" w:themeTint="BF"/>
    </w:rPr>
  </w:style>
  <w:style w:type="character" w:customStyle="1" w:styleId="QuoteChar">
    <w:name w:val="Quote Char"/>
    <w:basedOn w:val="DefaultParagraphFont"/>
    <w:link w:val="Quote"/>
    <w:uiPriority w:val="29"/>
    <w:rsid w:val="004E1DAF"/>
    <w:rPr>
      <w:i/>
      <w:iCs/>
      <w:color w:val="404040" w:themeColor="text1" w:themeTint="BF"/>
    </w:rPr>
  </w:style>
  <w:style w:type="paragraph" w:styleId="ListParagraph">
    <w:name w:val="List Paragraph"/>
    <w:basedOn w:val="Normal"/>
    <w:uiPriority w:val="34"/>
    <w:qFormat/>
    <w:rsid w:val="004E1DAF"/>
    <w:pPr>
      <w:ind w:left="720"/>
      <w:contextualSpacing/>
    </w:pPr>
  </w:style>
  <w:style w:type="character" w:styleId="IntenseEmphasis">
    <w:name w:val="Intense Emphasis"/>
    <w:basedOn w:val="DefaultParagraphFont"/>
    <w:uiPriority w:val="21"/>
    <w:qFormat/>
    <w:rsid w:val="004E1DAF"/>
    <w:rPr>
      <w:i/>
      <w:iCs/>
      <w:color w:val="0F4761" w:themeColor="accent1" w:themeShade="BF"/>
    </w:rPr>
  </w:style>
  <w:style w:type="paragraph" w:styleId="IntenseQuote">
    <w:name w:val="Intense Quote"/>
    <w:basedOn w:val="Normal"/>
    <w:next w:val="Normal"/>
    <w:link w:val="IntenseQuoteChar"/>
    <w:uiPriority w:val="30"/>
    <w:qFormat/>
    <w:rsid w:val="004E1D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1DAF"/>
    <w:rPr>
      <w:i/>
      <w:iCs/>
      <w:color w:val="0F4761" w:themeColor="accent1" w:themeShade="BF"/>
    </w:rPr>
  </w:style>
  <w:style w:type="character" w:styleId="IntenseReference">
    <w:name w:val="Intense Reference"/>
    <w:basedOn w:val="DefaultParagraphFont"/>
    <w:uiPriority w:val="32"/>
    <w:qFormat/>
    <w:rsid w:val="004E1DAF"/>
    <w:rPr>
      <w:b/>
      <w:bCs/>
      <w:smallCaps/>
      <w:color w:val="0F4761" w:themeColor="accent1" w:themeShade="BF"/>
      <w:spacing w:val="5"/>
    </w:rPr>
  </w:style>
  <w:style w:type="paragraph" w:styleId="NoSpacing">
    <w:name w:val="No Spacing"/>
    <w:uiPriority w:val="1"/>
    <w:qFormat/>
    <w:rsid w:val="005E1A25"/>
    <w:pPr>
      <w:spacing w:after="0" w:line="240" w:lineRule="auto"/>
    </w:pPr>
  </w:style>
  <w:style w:type="character" w:styleId="Hyperlink">
    <w:name w:val="Hyperlink"/>
    <w:basedOn w:val="DefaultParagraphFont"/>
    <w:uiPriority w:val="99"/>
    <w:unhideWhenUsed/>
    <w:rsid w:val="00263FFB"/>
    <w:rPr>
      <w:color w:val="467886" w:themeColor="hyperlink"/>
      <w:u w:val="single"/>
    </w:rPr>
  </w:style>
  <w:style w:type="character" w:styleId="UnresolvedMention">
    <w:name w:val="Unresolved Mention"/>
    <w:basedOn w:val="DefaultParagraphFont"/>
    <w:uiPriority w:val="99"/>
    <w:semiHidden/>
    <w:unhideWhenUsed/>
    <w:rsid w:val="00263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ehub.com/isaiah/37-13.htm" TargetMode="External"/><Relationship Id="rId13" Type="http://schemas.openxmlformats.org/officeDocument/2006/relationships/hyperlink" Target="https://biblehub.com/isaiah/37-18.htm" TargetMode="External"/><Relationship Id="rId3" Type="http://schemas.openxmlformats.org/officeDocument/2006/relationships/settings" Target="settings.xml"/><Relationship Id="rId7" Type="http://schemas.openxmlformats.org/officeDocument/2006/relationships/hyperlink" Target="https://biblehub.com/isaiah/37-12.htm" TargetMode="External"/><Relationship Id="rId12" Type="http://schemas.openxmlformats.org/officeDocument/2006/relationships/hyperlink" Target="https://biblehub.com/isaiah/37-17.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biblehub.com/isaiah/37-11.htm" TargetMode="External"/><Relationship Id="rId11" Type="http://schemas.openxmlformats.org/officeDocument/2006/relationships/hyperlink" Target="https://biblehub.com/isaiah/37-16.htm" TargetMode="External"/><Relationship Id="rId5" Type="http://schemas.openxmlformats.org/officeDocument/2006/relationships/hyperlink" Target="https://biblehub.com/isaiah/37-10.htm" TargetMode="External"/><Relationship Id="rId15" Type="http://schemas.openxmlformats.org/officeDocument/2006/relationships/hyperlink" Target="https://biblehub.com/isaiah/37-20.htm" TargetMode="External"/><Relationship Id="rId10" Type="http://schemas.openxmlformats.org/officeDocument/2006/relationships/hyperlink" Target="https://biblehub.com/isaiah/37-15.htm" TargetMode="External"/><Relationship Id="rId4" Type="http://schemas.openxmlformats.org/officeDocument/2006/relationships/webSettings" Target="webSettings.xml"/><Relationship Id="rId9" Type="http://schemas.openxmlformats.org/officeDocument/2006/relationships/hyperlink" Target="https://biblehub.com/isaiah/37-14.htm" TargetMode="External"/><Relationship Id="rId14" Type="http://schemas.openxmlformats.org/officeDocument/2006/relationships/hyperlink" Target="https://biblehub.com/isaiah/37-1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1095</Words>
  <Characters>6242</Characters>
  <Application>Microsoft Office Word</Application>
  <DocSecurity>0</DocSecurity>
  <Lines>52</Lines>
  <Paragraphs>14</Paragraphs>
  <ScaleCrop>false</ScaleCrop>
  <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Mooney</dc:creator>
  <cp:keywords/>
  <dc:description/>
  <cp:lastModifiedBy>Rodney Mooney</cp:lastModifiedBy>
  <cp:revision>6</cp:revision>
  <dcterms:created xsi:type="dcterms:W3CDTF">2026-10-25T02:15:00Z</dcterms:created>
  <dcterms:modified xsi:type="dcterms:W3CDTF">2026-10-25T14:50:00Z</dcterms:modified>
</cp:coreProperties>
</file>