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rFonts w:ascii="Oswald" w:cs="Oswald" w:eastAsia="Oswald" w:hAnsi="Oswald"/>
          <w:b w:val="1"/>
          <w:bCs w:val="1"/>
          <w:sz w:val="28"/>
          <w:szCs w:val="28"/>
        </w:rPr>
      </w:pPr>
      <w:r w:rsidDel="00000000" w:rsidR="00000000" w:rsidRPr="00000000">
        <w:rPr>
          <w:rFonts w:ascii="Oswald" w:cs="Oswald" w:eastAsia="Oswald" w:hAnsi="Oswald"/>
          <w:b w:val="1"/>
          <w:bCs w:val="1"/>
          <w:sz w:val="28"/>
          <w:szCs w:val="28"/>
        </w:rPr>
        <w:drawing>
          <wp:anchor allowOverlap="1" behindDoc="1" distB="0" distT="0" distL="0" distR="0" hidden="0" layoutInCell="1" locked="0" relativeHeight="0" simplePos="0">
            <wp:simplePos x="0" y="0"/>
            <wp:positionH relativeFrom="margin">
              <wp:posOffset>-102234</wp:posOffset>
            </wp:positionH>
            <wp:positionV relativeFrom="margin">
              <wp:posOffset>-11429</wp:posOffset>
            </wp:positionV>
            <wp:extent cx="4686300" cy="724281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686300" cy="724281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3">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4">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5">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6">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7">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8">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9">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A">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B">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C">
      <w:pPr>
        <w:spacing w:after="0" w:line="276" w:lineRule="auto"/>
        <w:jc w:val="center"/>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D">
      <w:pPr>
        <w:spacing w:after="0" w:line="276" w:lineRule="auto"/>
        <w:rPr>
          <w:rFonts w:ascii="Oswald" w:cs="Oswald" w:eastAsia="Oswald" w:hAnsi="Oswald"/>
          <w:b w:val="1"/>
          <w:bCs w:val="1"/>
          <w:sz w:val="28"/>
          <w:szCs w:val="28"/>
        </w:rPr>
      </w:pPr>
      <w:r w:rsidDel="00000000" w:rsidR="00000000" w:rsidRPr="00000000">
        <w:rPr>
          <w:rtl w:val="0"/>
        </w:rPr>
      </w:r>
    </w:p>
    <w:p w:rsidR="00000000" w:rsidDel="00000000" w:rsidP="00000000" w:rsidRDefault="00000000" w:rsidRPr="00000000" w14:paraId="0000000E">
      <w:pPr>
        <w:spacing w:after="0" w:line="240" w:lineRule="auto"/>
        <w:jc w:val="center"/>
        <w:rPr>
          <w:rFonts w:ascii="Oswald" w:cs="Oswald" w:eastAsia="Oswald" w:hAnsi="Oswald"/>
          <w:b w:val="1"/>
          <w:bCs w:val="1"/>
          <w:sz w:val="32"/>
          <w:szCs w:val="32"/>
        </w:rPr>
      </w:pPr>
      <w:r w:rsidDel="00000000" w:rsidR="00000000" w:rsidRPr="00000000">
        <w:rPr>
          <w:rFonts w:ascii="Oswald" w:cs="Oswald" w:eastAsia="Oswald" w:hAnsi="Oswald"/>
          <w:b w:val="1"/>
          <w:bCs w:val="1"/>
          <w:sz w:val="32"/>
          <w:szCs w:val="32"/>
          <w:rtl w:val="0"/>
        </w:rPr>
        <w:t xml:space="preserve">Twentieth Sunday after Pentecost</w:t>
      </w:r>
    </w:p>
    <w:p w:rsidR="00000000" w:rsidDel="00000000" w:rsidP="00000000" w:rsidRDefault="00000000" w:rsidRPr="00000000" w14:paraId="0000000F">
      <w:pPr>
        <w:spacing w:after="0" w:line="276" w:lineRule="auto"/>
        <w:jc w:val="center"/>
        <w:rPr>
          <w:rFonts w:ascii="Oswald" w:cs="Oswald" w:eastAsia="Oswald" w:hAnsi="Oswald"/>
          <w:b w:val="1"/>
          <w:bCs w:val="1"/>
          <w:sz w:val="32"/>
          <w:szCs w:val="32"/>
        </w:rPr>
      </w:pPr>
      <w:r w:rsidDel="00000000" w:rsidR="00000000" w:rsidRPr="00000000">
        <w:rPr>
          <w:rFonts w:ascii="Oswald" w:cs="Oswald" w:eastAsia="Oswald" w:hAnsi="Oswald"/>
          <w:b w:val="1"/>
          <w:bCs w:val="1"/>
          <w:sz w:val="32"/>
          <w:szCs w:val="32"/>
          <w:rtl w:val="0"/>
        </w:rPr>
        <w:t xml:space="preserve">Harvest Thanksgiving</w:t>
      </w:r>
    </w:p>
    <w:p w:rsidR="00000000" w:rsidDel="00000000" w:rsidP="00000000" w:rsidRDefault="00000000" w:rsidRPr="00000000" w14:paraId="00000010">
      <w:pPr>
        <w:spacing w:after="0" w:line="240" w:lineRule="auto"/>
        <w:jc w:val="center"/>
        <w:rPr>
          <w:rFonts w:ascii="Oswald" w:cs="Oswald" w:eastAsia="Oswald" w:hAnsi="Oswald"/>
          <w:b w:val="1"/>
          <w:bCs w:val="1"/>
          <w:sz w:val="72"/>
          <w:szCs w:val="72"/>
        </w:rPr>
      </w:pPr>
      <w:r w:rsidDel="00000000" w:rsidR="00000000" w:rsidRPr="00000000">
        <w:rPr>
          <w:rFonts w:ascii="Oswald" w:cs="Oswald" w:eastAsia="Oswald" w:hAnsi="Oswald"/>
          <w:b w:val="1"/>
          <w:bCs w:val="1"/>
          <w:sz w:val="72"/>
          <w:szCs w:val="72"/>
          <w:rtl w:val="0"/>
        </w:rPr>
        <w:t xml:space="preserve">October 11, 2026</w:t>
      </w:r>
    </w:p>
    <w:p w:rsidR="00000000" w:rsidDel="00000000" w:rsidP="00000000" w:rsidRDefault="00000000" w:rsidRPr="00000000" w14:paraId="00000011">
      <w:pPr>
        <w:spacing w:after="0" w:line="276" w:lineRule="auto"/>
        <w:jc w:val="center"/>
        <w:rPr>
          <w:rFonts w:ascii="Oswald" w:cs="Oswald" w:eastAsia="Oswald" w:hAnsi="Oswald"/>
          <w:b w:val="1"/>
          <w:bCs w:val="1"/>
          <w:sz w:val="32"/>
          <w:szCs w:val="32"/>
        </w:rPr>
      </w:pPr>
      <w:r w:rsidDel="00000000" w:rsidR="00000000" w:rsidRPr="00000000">
        <w:rPr>
          <w:rFonts w:ascii="Oswald" w:cs="Oswald" w:eastAsia="Oswald" w:hAnsi="Oswald"/>
          <w:b w:val="1"/>
          <w:bCs w:val="1"/>
          <w:sz w:val="32"/>
          <w:szCs w:val="32"/>
          <w:rtl w:val="0"/>
        </w:rPr>
        <w:t xml:space="preserve">Celebration of Holy Communion</w:t>
      </w:r>
    </w:p>
    <w:p w:rsidR="00000000" w:rsidDel="00000000" w:rsidP="00000000" w:rsidRDefault="00000000" w:rsidRPr="00000000" w14:paraId="00000012">
      <w:pPr>
        <w:spacing w:after="0" w:line="276" w:lineRule="auto"/>
        <w:jc w:val="center"/>
        <w:rPr>
          <w:rFonts w:ascii="Oswald" w:cs="Oswald" w:eastAsia="Oswald" w:hAnsi="Oswald"/>
          <w:b w:val="1"/>
          <w:bCs w:val="1"/>
          <w:sz w:val="32"/>
          <w:szCs w:val="32"/>
        </w:rPr>
      </w:pPr>
      <w:r w:rsidDel="00000000" w:rsidR="00000000" w:rsidRPr="00000000">
        <w:rPr>
          <w:rtl w:val="0"/>
        </w:rPr>
      </w:r>
    </w:p>
    <w:p w:rsidR="00000000" w:rsidDel="00000000" w:rsidP="00000000" w:rsidRDefault="00000000" w:rsidRPr="00000000" w14:paraId="00000013">
      <w:pPr>
        <w:spacing w:after="0" w:line="276" w:lineRule="auto"/>
        <w:jc w:val="center"/>
        <w:rPr>
          <w:rFonts w:ascii="Oswald" w:cs="Oswald" w:eastAsia="Oswald" w:hAnsi="Oswald"/>
          <w:b w:val="1"/>
          <w:bCs w:val="1"/>
          <w:sz w:val="32"/>
          <w:szCs w:val="32"/>
        </w:rPr>
      </w:pPr>
      <w:r w:rsidDel="00000000" w:rsidR="00000000" w:rsidRPr="00000000">
        <w:rPr>
          <w:rtl w:val="0"/>
        </w:rPr>
      </w:r>
    </w:p>
    <w:p w:rsidR="00000000" w:rsidDel="00000000" w:rsidP="00000000" w:rsidRDefault="00000000" w:rsidRPr="00000000" w14:paraId="00000014">
      <w:pPr>
        <w:spacing w:after="0" w:line="276" w:lineRule="auto"/>
        <w:jc w:val="center"/>
        <w:rPr>
          <w:rFonts w:ascii="Oswald" w:cs="Oswald" w:eastAsia="Oswald" w:hAnsi="Oswald"/>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5">
      <w:pPr>
        <w:spacing w:after="0" w:line="276" w:lineRule="auto"/>
        <w:jc w:val="center"/>
        <w:rPr>
          <w:rFonts w:ascii="Oswald" w:cs="Oswald" w:eastAsia="Oswald" w:hAnsi="Oswald"/>
          <w:b w:val="1"/>
          <w:bCs w:val="1"/>
          <w:sz w:val="28"/>
          <w:szCs w:val="28"/>
        </w:rPr>
      </w:pPr>
      <w:r w:rsidDel="00000000" w:rsidR="00000000" w:rsidRPr="00000000">
        <w:rPr>
          <w:rFonts w:ascii="Oswald" w:cs="Oswald" w:eastAsia="Oswald" w:hAnsi="Oswald"/>
          <w:b w:val="1"/>
          <w:bCs w:val="1"/>
          <w:sz w:val="28"/>
          <w:szCs w:val="28"/>
          <w:rtl w:val="0"/>
        </w:rPr>
        <w:t xml:space="preserve">THE HOLY EUCHARIST</w:t>
      </w:r>
    </w:p>
    <w:p w:rsidR="00000000" w:rsidDel="00000000" w:rsidP="00000000" w:rsidRDefault="00000000" w:rsidRPr="00000000" w14:paraId="00000016">
      <w:pPr>
        <w:spacing w:after="0" w:line="276" w:lineRule="auto"/>
        <w:jc w:val="center"/>
        <w:rPr>
          <w:rFonts w:ascii="Georgia" w:cs="Georgia" w:eastAsia="Georgia" w:hAnsi="Georgia"/>
        </w:rPr>
      </w:pPr>
      <w:r w:rsidDel="00000000" w:rsidR="00000000" w:rsidRPr="00000000">
        <w:rPr>
          <w:rFonts w:ascii="Georgia" w:cs="Georgia" w:eastAsia="Georgia" w:hAnsi="Georgia"/>
          <w:rtl w:val="0"/>
        </w:rPr>
        <w:t xml:space="preserve">According to the Rite of the Book of Common Prayer</w:t>
      </w:r>
    </w:p>
    <w:p w:rsidR="00000000" w:rsidDel="00000000" w:rsidP="00000000" w:rsidRDefault="00000000" w:rsidRPr="00000000" w14:paraId="00000017">
      <w:pPr>
        <w:spacing w:after="0" w:line="240"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(Hymns are from the Book of Common Praise)</w:t>
      </w:r>
    </w:p>
    <w:p w:rsidR="00000000" w:rsidDel="00000000" w:rsidP="00000000" w:rsidRDefault="00000000" w:rsidRPr="00000000" w14:paraId="00000018">
      <w:pPr>
        <w:spacing w:after="0" w:line="240"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(Guest Organist – Wayne Rogers)</w:t>
      </w:r>
    </w:p>
    <w:p w:rsidR="00000000" w:rsidDel="00000000" w:rsidP="00000000" w:rsidRDefault="00000000" w:rsidRPr="00000000" w14:paraId="00000019">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Prelude</w:t>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0" w:line="240" w:lineRule="auto"/>
        <w:jc w:val="center"/>
        <w:rPr>
          <w:rFonts w:ascii="Oswald" w:cs="Oswald" w:eastAsia="Oswald" w:hAnsi="Oswald"/>
          <w:b w:val="1"/>
          <w:bCs w:val="1"/>
          <w:sz w:val="24"/>
          <w:szCs w:val="24"/>
        </w:rPr>
      </w:pPr>
      <w:r w:rsidDel="00000000" w:rsidR="00000000" w:rsidRPr="00000000">
        <w:rPr>
          <w:rFonts w:ascii="Oswald" w:cs="Oswald" w:eastAsia="Oswald" w:hAnsi="Oswald"/>
          <w:b w:val="1"/>
          <w:bCs w:val="1"/>
          <w:sz w:val="24"/>
          <w:szCs w:val="24"/>
          <w:rtl w:val="0"/>
        </w:rPr>
        <w:t xml:space="preserve">THE ENTRANCE RITE</w:t>
      </w:r>
    </w:p>
    <w:p w:rsidR="00000000" w:rsidDel="00000000" w:rsidP="00000000" w:rsidRDefault="00000000" w:rsidRPr="00000000" w14:paraId="0000001C">
      <w:pPr>
        <w:tabs>
          <w:tab w:val="right" w:leader="none" w:pos="6946"/>
        </w:tabs>
        <w:spacing w:after="0"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Opening Hymn: </w:t>
      </w:r>
      <w:r w:rsidDel="00000000" w:rsidR="00000000" w:rsidRPr="00000000">
        <w:rPr>
          <w:rFonts w:ascii="Georgia" w:cs="Georgia" w:eastAsia="Georgia" w:hAnsi="Georgia"/>
          <w:b w:val="1"/>
          <w:bCs w:val="1"/>
          <w:i w:val="1"/>
          <w:iCs w:val="1"/>
          <w:sz w:val="24"/>
          <w:szCs w:val="24"/>
          <w:rtl w:val="0"/>
        </w:rPr>
        <w:t xml:space="preserve">Come, Ye Thankful People, Come      </w:t>
      </w:r>
      <w:r w:rsidDel="00000000" w:rsidR="00000000" w:rsidRPr="00000000">
        <w:rPr>
          <w:rFonts w:ascii="Georgia" w:cs="Georgia" w:eastAsia="Georgia" w:hAnsi="Georgia"/>
          <w:sz w:val="24"/>
          <w:szCs w:val="24"/>
          <w:rtl w:val="0"/>
        </w:rPr>
        <w:t xml:space="preserve">#262                 </w:t>
      </w:r>
      <w:r w:rsidDel="00000000" w:rsidR="00000000" w:rsidRPr="00000000">
        <w:rPr>
          <w:rFonts w:ascii="Georgia" w:cs="Georgia" w:eastAsia="Georgia" w:hAnsi="Georgia"/>
          <w:i w:val="1"/>
          <w:iCs w:val="1"/>
          <w:sz w:val="24"/>
          <w:szCs w:val="24"/>
          <w:rtl w:val="0"/>
        </w:rPr>
        <w:t xml:space="preserve"> </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1D">
      <w:pPr>
        <w:tabs>
          <w:tab w:val="right" w:leader="none" w:pos="6946"/>
          <w:tab w:val="left" w:leader="none" w:pos="7632"/>
        </w:tabs>
        <w:spacing w:after="0"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Lord’s Prayer &amp; Collect for Purity </w:t>
      </w:r>
      <w:r w:rsidDel="00000000" w:rsidR="00000000" w:rsidRPr="00000000">
        <w:rPr>
          <w:rFonts w:ascii="Georgia" w:cs="Georgia" w:eastAsia="Georgia" w:hAnsi="Georgia"/>
          <w:sz w:val="24"/>
          <w:szCs w:val="24"/>
          <w:rtl w:val="0"/>
        </w:rPr>
        <w:tab/>
        <w:t xml:space="preserve">page 67</w:t>
      </w:r>
    </w:p>
    <w:p w:rsidR="00000000" w:rsidDel="00000000" w:rsidP="00000000" w:rsidRDefault="00000000" w:rsidRPr="00000000" w14:paraId="0000001E">
      <w:pPr>
        <w:tabs>
          <w:tab w:val="right" w:leader="none" w:pos="6946"/>
        </w:tabs>
        <w:spacing w:after="0" w:line="240"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The Summary of the Law</w:t>
        <w:tab/>
      </w:r>
      <w:r w:rsidDel="00000000" w:rsidR="00000000" w:rsidRPr="00000000">
        <w:rPr>
          <w:rFonts w:ascii="Georgia" w:cs="Georgia" w:eastAsia="Georgia" w:hAnsi="Georgia"/>
          <w:sz w:val="24"/>
          <w:szCs w:val="24"/>
          <w:rtl w:val="0"/>
        </w:rPr>
        <w:t xml:space="preserve">page 69</w:t>
      </w:r>
    </w:p>
    <w:p w:rsidR="00000000" w:rsidDel="00000000" w:rsidP="00000000" w:rsidRDefault="00000000" w:rsidRPr="00000000" w14:paraId="0000001F">
      <w:pPr>
        <w:tabs>
          <w:tab w:val="right" w:leader="none" w:pos="6946"/>
        </w:tabs>
        <w:spacing w:after="0" w:line="240" w:lineRule="auto"/>
        <w:rPr>
          <w:rFonts w:ascii="Georgia" w:cs="Georgia" w:eastAsia="Georgia" w:hAnsi="Georgia"/>
          <w:sz w:val="24"/>
          <w:szCs w:val="24"/>
        </w:rPr>
      </w:pPr>
      <w:r w:rsidDel="00000000" w:rsidR="00000000" w:rsidRPr="00000000">
        <w:rPr>
          <w:rFonts w:ascii="Georgia" w:cs="Georgia" w:eastAsia="Georgia" w:hAnsi="Georgia"/>
          <w:b w:val="1"/>
          <w:bCs w:val="1"/>
          <w:i w:val="1"/>
          <w:iCs w:val="1"/>
          <w:sz w:val="24"/>
          <w:szCs w:val="24"/>
          <w:rtl w:val="0"/>
        </w:rPr>
        <w:t xml:space="preserve">Kyrie Eleison</w:t>
      </w:r>
      <w:r w:rsidDel="00000000" w:rsidR="00000000" w:rsidRPr="00000000">
        <w:rPr>
          <w:rFonts w:ascii="Georgia" w:cs="Georgia" w:eastAsia="Georgia" w:hAnsi="Georgia"/>
          <w:b w:val="1"/>
          <w:bCs w:val="1"/>
          <w:sz w:val="24"/>
          <w:szCs w:val="24"/>
          <w:rtl w:val="0"/>
        </w:rPr>
        <w:t xml:space="preserve"> </w:t>
        <w:tab/>
      </w:r>
      <w:r w:rsidDel="00000000" w:rsidR="00000000" w:rsidRPr="00000000">
        <w:rPr>
          <w:rFonts w:ascii="Georgia" w:cs="Georgia" w:eastAsia="Georgia" w:hAnsi="Georgia"/>
          <w:sz w:val="24"/>
          <w:szCs w:val="24"/>
          <w:rtl w:val="0"/>
        </w:rPr>
        <w:t xml:space="preserve">page 70</w:t>
      </w:r>
    </w:p>
    <w:p w:rsidR="00000000" w:rsidDel="00000000" w:rsidP="00000000" w:rsidRDefault="00000000" w:rsidRPr="00000000" w14:paraId="00000020">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The Collects</w:t>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spacing w:after="0" w:line="240" w:lineRule="auto"/>
        <w:jc w:val="center"/>
        <w:rPr>
          <w:rFonts w:ascii="Oswald" w:cs="Oswald" w:eastAsia="Oswald" w:hAnsi="Oswald"/>
          <w:b w:val="1"/>
          <w:bCs w:val="1"/>
          <w:sz w:val="24"/>
          <w:szCs w:val="24"/>
        </w:rPr>
      </w:pPr>
      <w:r w:rsidDel="00000000" w:rsidR="00000000" w:rsidRPr="00000000">
        <w:rPr>
          <w:rFonts w:ascii="Oswald" w:cs="Oswald" w:eastAsia="Oswald" w:hAnsi="Oswald"/>
          <w:b w:val="1"/>
          <w:bCs w:val="1"/>
          <w:sz w:val="24"/>
          <w:szCs w:val="24"/>
          <w:rtl w:val="0"/>
        </w:rPr>
        <w:t xml:space="preserve">THE PROCLAMATION OF THE WORD</w:t>
      </w:r>
    </w:p>
    <w:p w:rsidR="00000000" w:rsidDel="00000000" w:rsidP="00000000" w:rsidRDefault="00000000" w:rsidRPr="00000000" w14:paraId="00000023">
      <w:pPr>
        <w:spacing w:after="0" w:line="240" w:lineRule="auto"/>
        <w:rPr>
          <w:rFonts w:ascii="Georgia" w:cs="Georgia" w:eastAsia="Georgia" w:hAnsi="Georgia"/>
          <w:i w:val="1"/>
          <w:iCs w:val="1"/>
          <w:sz w:val="24"/>
          <w:szCs w:val="24"/>
        </w:rPr>
      </w:pPr>
      <w:r w:rsidDel="00000000" w:rsidR="00000000" w:rsidRPr="00000000">
        <w:rPr>
          <w:rFonts w:ascii="Georgia" w:cs="Georgia" w:eastAsia="Georgia" w:hAnsi="Georgia"/>
          <w:b w:val="1"/>
          <w:bCs w:val="1"/>
          <w:sz w:val="24"/>
          <w:szCs w:val="24"/>
          <w:rtl w:val="0"/>
        </w:rPr>
        <w:t xml:space="preserve">First Reading:  </w:t>
      </w:r>
      <w:r w:rsidDel="00000000" w:rsidR="00000000" w:rsidRPr="00000000">
        <w:rPr>
          <w:rFonts w:ascii="Georgia" w:cs="Georgia" w:eastAsia="Georgia" w:hAnsi="Georgia"/>
          <w:sz w:val="24"/>
          <w:szCs w:val="24"/>
          <w:rtl w:val="0"/>
        </w:rPr>
        <w:t xml:space="preserve">Deuteronomy 8:7-18 </w:t>
      </w:r>
      <w:r w:rsidDel="00000000" w:rsidR="00000000" w:rsidRPr="00000000">
        <w:rPr>
          <w:rFonts w:ascii="Georgia" w:cs="Georgia" w:eastAsia="Georgia" w:hAnsi="Georgia"/>
          <w:i w:val="1"/>
          <w:iCs w:val="1"/>
          <w:sz w:val="24"/>
          <w:szCs w:val="24"/>
          <w:rtl w:val="0"/>
        </w:rPr>
        <w:t xml:space="preserve">(Garth Watt)</w:t>
      </w:r>
    </w:p>
    <w:p w:rsidR="00000000" w:rsidDel="00000000" w:rsidP="00000000" w:rsidRDefault="00000000" w:rsidRPr="00000000" w14:paraId="00000024">
      <w:pPr>
        <w:spacing w:after="0" w:line="240" w:lineRule="auto"/>
        <w:rPr>
          <w:rFonts w:ascii="Georgia" w:cs="Georgia" w:eastAsia="Georgia" w:hAnsi="Georgia"/>
        </w:rPr>
      </w:pPr>
      <w:r w:rsidDel="00000000" w:rsidR="00000000" w:rsidRPr="00000000">
        <w:rPr>
          <w:rFonts w:ascii="Georgia" w:cs="Georgia" w:eastAsia="Georgia" w:hAnsi="Georgia"/>
          <w:b w:val="1"/>
          <w:bCs w:val="1"/>
          <w:sz w:val="24"/>
          <w:szCs w:val="24"/>
          <w:rtl w:val="0"/>
        </w:rPr>
        <w:t xml:space="preserve">Psalm 65</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1"/>
          <w:iCs w:val="1"/>
          <w:sz w:val="24"/>
          <w:szCs w:val="24"/>
          <w:rtl w:val="0"/>
        </w:rPr>
        <w:t xml:space="preserve">(Daniel Owolabi)</w:t>
      </w:r>
      <w:r w:rsidDel="00000000" w:rsidR="00000000" w:rsidRPr="00000000">
        <w:rPr>
          <w:rtl w:val="0"/>
        </w:rPr>
      </w:r>
    </w:p>
    <w:p w:rsidR="00000000" w:rsidDel="00000000" w:rsidP="00000000" w:rsidRDefault="00000000" w:rsidRPr="00000000" w14:paraId="00000025">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Refrain: You crown the year with your goodness, O Lord.</w:t>
      </w:r>
    </w:p>
    <w:p w:rsidR="00000000" w:rsidDel="00000000" w:rsidP="00000000" w:rsidRDefault="00000000" w:rsidRPr="00000000" w14:paraId="00000026">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are to be praised, O God, in Zion; to you shall vows be performed in Jerusalem.  To you that hear prayer shall all flesh come, because of their transgressions.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27">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Our sins are stronger than we are, but you will blot them out.  Happy are they whom you choose and draw to your courts to dwell there! they will be satisfied by the beauty of your house, by the holiness of your temple.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28">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Awesome things will you show us in your righteousness, O God of our salvation, O Hope of all the ends of the earth and of the seas that are far away.  You make fast the mountains by your power; they are girded about with might.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29">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still the roaring of the seas, the roaring of their waves, and the clamour of the peoples.  Those who dwell at the ends of the earth will tremble at your marvellous signs; you make the dawn and the dusk to sing for joy.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2A">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You visit the earth and water it abundantly; you make it very plenteous; the river of God is full of water.  You prepare the grain, for so you provide for the earth.  </w:t>
      </w:r>
      <w:r w:rsidDel="00000000" w:rsidR="00000000" w:rsidRPr="00000000">
        <w:rPr>
          <w:rFonts w:ascii="Georgia" w:cs="Georgia" w:eastAsia="Georgia" w:hAnsi="Georgia"/>
          <w:b w:val="1"/>
          <w:bCs w:val="1"/>
          <w:sz w:val="24"/>
          <w:szCs w:val="24"/>
          <w:rtl w:val="0"/>
        </w:rPr>
        <w:t xml:space="preserve">Refrain</w:t>
      </w:r>
      <w:r w:rsidDel="00000000" w:rsidR="00000000" w:rsidRPr="00000000">
        <w:rPr>
          <w:rtl w:val="0"/>
        </w:rPr>
      </w:r>
    </w:p>
    <w:p w:rsidR="00000000" w:rsidDel="00000000" w:rsidP="00000000" w:rsidRDefault="00000000" w:rsidRPr="00000000" w14:paraId="0000002B">
      <w:pPr>
        <w:spacing w:after="0" w:line="240" w:lineRule="auto"/>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You drench the furrows and smooth out the ridges; with heavy rain you soften the ground and bless its increase.  You crown the year with your goodness, and your paths overflow with plenty.  </w:t>
      </w:r>
      <w:r w:rsidDel="00000000" w:rsidR="00000000" w:rsidRPr="00000000">
        <w:rPr>
          <w:rFonts w:ascii="Georgia" w:cs="Georgia" w:eastAsia="Georgia" w:hAnsi="Georgia"/>
          <w:b w:val="1"/>
          <w:bCs w:val="1"/>
          <w:sz w:val="24"/>
          <w:szCs w:val="24"/>
          <w:rtl w:val="0"/>
        </w:rPr>
        <w:t xml:space="preserve">Refrain</w:t>
      </w:r>
    </w:p>
    <w:p w:rsidR="00000000" w:rsidDel="00000000" w:rsidP="00000000" w:rsidRDefault="00000000" w:rsidRPr="00000000" w14:paraId="0000002C">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May the fields of the wilderness be rich for grazing, and the hills be clothed with joy.  May the meadows cover themselves with flocks, and the valleys cloak themselves with grain; let them shout for joy and sing. </w:t>
      </w:r>
      <w:r w:rsidDel="00000000" w:rsidR="00000000" w:rsidRPr="00000000">
        <w:rPr>
          <w:rFonts w:ascii="Georgia" w:cs="Georgia" w:eastAsia="Georgia" w:hAnsi="Georgia"/>
          <w:b w:val="1"/>
          <w:bCs w:val="1"/>
          <w:sz w:val="24"/>
          <w:szCs w:val="24"/>
          <w:rtl w:val="0"/>
        </w:rPr>
        <w:t xml:space="preserve">Refrain</w:t>
      </w:r>
      <w:r w:rsidDel="00000000" w:rsidR="00000000" w:rsidRPr="00000000">
        <w:rPr>
          <w:rtl w:val="0"/>
        </w:rPr>
      </w:r>
    </w:p>
    <w:p w:rsidR="00000000" w:rsidDel="00000000" w:rsidP="00000000" w:rsidRDefault="00000000" w:rsidRPr="00000000" w14:paraId="0000002D">
      <w:pPr>
        <w:spacing w:after="0" w:line="276"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Glory be to the Father, and to the Son,</w:t>
      </w:r>
    </w:p>
    <w:p w:rsidR="00000000" w:rsidDel="00000000" w:rsidP="00000000" w:rsidRDefault="00000000" w:rsidRPr="00000000" w14:paraId="0000002E">
      <w:pPr>
        <w:spacing w:after="0" w:line="276"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and to the Holy Spirit:</w:t>
      </w:r>
    </w:p>
    <w:p w:rsidR="00000000" w:rsidDel="00000000" w:rsidP="00000000" w:rsidRDefault="00000000" w:rsidRPr="00000000" w14:paraId="0000002F">
      <w:pPr>
        <w:spacing w:after="0" w:line="276"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as it was in the beginning, is now,</w:t>
      </w:r>
    </w:p>
    <w:p w:rsidR="00000000" w:rsidDel="00000000" w:rsidP="00000000" w:rsidRDefault="00000000" w:rsidRPr="00000000" w14:paraId="00000030">
      <w:pPr>
        <w:spacing w:after="200" w:line="276"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rtl w:val="0"/>
        </w:rPr>
        <w:t xml:space="preserve">and ever shall be, world without end. Amen.</w:t>
      </w:r>
      <w:r w:rsidDel="00000000" w:rsidR="00000000" w:rsidRPr="00000000">
        <w:rPr>
          <w:rtl w:val="0"/>
        </w:rPr>
      </w:r>
    </w:p>
    <w:p w:rsidR="00000000" w:rsidDel="00000000" w:rsidP="00000000" w:rsidRDefault="00000000" w:rsidRPr="00000000" w14:paraId="00000031">
      <w:pPr>
        <w:tabs>
          <w:tab w:val="right" w:leader="none" w:pos="7084"/>
        </w:tabs>
        <w:spacing w:after="0" w:line="276" w:lineRule="auto"/>
        <w:rPr>
          <w:rFonts w:ascii="Georgia" w:cs="Georgia" w:eastAsia="Georgia" w:hAnsi="Georgia"/>
          <w:i w:val="1"/>
          <w:iCs w:val="1"/>
        </w:rPr>
      </w:pPr>
      <w:r w:rsidDel="00000000" w:rsidR="00000000" w:rsidRPr="00000000">
        <w:rPr>
          <w:rFonts w:ascii="Georgia" w:cs="Georgia" w:eastAsia="Georgia" w:hAnsi="Georgia"/>
          <w:b w:val="1"/>
          <w:bCs w:val="1"/>
          <w:rtl w:val="0"/>
        </w:rPr>
        <w:t xml:space="preserve">Second Reading: </w:t>
      </w:r>
      <w:r w:rsidDel="00000000" w:rsidR="00000000" w:rsidRPr="00000000">
        <w:rPr>
          <w:rFonts w:ascii="Georgia" w:cs="Georgia" w:eastAsia="Georgia" w:hAnsi="Georgia"/>
          <w:rtl w:val="0"/>
        </w:rPr>
        <w:t xml:space="preserve">2 Corinthians 9:6-15 </w:t>
      </w:r>
      <w:r w:rsidDel="00000000" w:rsidR="00000000" w:rsidRPr="00000000">
        <w:rPr>
          <w:rFonts w:ascii="Georgia" w:cs="Georgia" w:eastAsia="Georgia" w:hAnsi="Georgia"/>
          <w:i w:val="1"/>
          <w:iCs w:val="1"/>
          <w:rtl w:val="0"/>
        </w:rPr>
        <w:t xml:space="preserve">(Emily Rowe)</w:t>
      </w:r>
    </w:p>
    <w:p w:rsidR="00000000" w:rsidDel="00000000" w:rsidP="00000000" w:rsidRDefault="00000000" w:rsidRPr="00000000" w14:paraId="00000032">
      <w:pPr>
        <w:tabs>
          <w:tab w:val="right" w:leader="none" w:pos="7084"/>
        </w:tabs>
        <w:spacing w:after="0" w:line="276" w:lineRule="auto"/>
        <w:ind w:left="1620" w:hanging="1620"/>
        <w:rPr>
          <w:rFonts w:ascii="Georgia" w:cs="Georgia" w:eastAsia="Georgia" w:hAnsi="Georgia"/>
          <w:i w:val="1"/>
          <w:iCs w:val="1"/>
        </w:rPr>
      </w:pPr>
      <w:r w:rsidDel="00000000" w:rsidR="00000000" w:rsidRPr="00000000">
        <w:rPr>
          <w:rFonts w:ascii="Georgia" w:cs="Georgia" w:eastAsia="Georgia" w:hAnsi="Georgia"/>
          <w:b w:val="1"/>
          <w:bCs w:val="1"/>
          <w:rtl w:val="0"/>
        </w:rPr>
        <w:t xml:space="preserve">Gradual Hymn: </w:t>
      </w:r>
      <w:r w:rsidDel="00000000" w:rsidR="00000000" w:rsidRPr="00000000">
        <w:rPr>
          <w:rFonts w:ascii="Georgia" w:cs="Georgia" w:eastAsia="Georgia" w:hAnsi="Georgia"/>
          <w:b w:val="1"/>
          <w:bCs w:val="1"/>
          <w:i w:val="1"/>
          <w:iCs w:val="1"/>
          <w:rtl w:val="0"/>
        </w:rPr>
        <w:t xml:space="preserve">For the Fruit of All Creation</w:t>
      </w:r>
      <w:r w:rsidDel="00000000" w:rsidR="00000000" w:rsidRPr="00000000">
        <w:rPr>
          <w:rFonts w:ascii="Georgia" w:cs="Georgia" w:eastAsia="Georgia" w:hAnsi="Georgia"/>
          <w:rtl w:val="0"/>
        </w:rPr>
        <w:tab/>
        <w:t xml:space="preserve">#259 (vs 1-2)</w:t>
      </w:r>
      <w:r w:rsidDel="00000000" w:rsidR="00000000" w:rsidRPr="00000000">
        <w:rPr>
          <w:rtl w:val="0"/>
        </w:rPr>
      </w:r>
    </w:p>
    <w:p w:rsidR="00000000" w:rsidDel="00000000" w:rsidP="00000000" w:rsidRDefault="00000000" w:rsidRPr="00000000" w14:paraId="00000033">
      <w:pPr>
        <w:tabs>
          <w:tab w:val="right" w:leader="none" w:pos="7084"/>
        </w:tabs>
        <w:spacing w:after="0" w:line="276" w:lineRule="auto"/>
        <w:rPr>
          <w:rFonts w:ascii="Georgia" w:cs="Georgia" w:eastAsia="Georgia" w:hAnsi="Georgia"/>
        </w:rPr>
      </w:pPr>
      <w:r w:rsidDel="00000000" w:rsidR="00000000" w:rsidRPr="00000000">
        <w:rPr>
          <w:rFonts w:ascii="Georgia" w:cs="Georgia" w:eastAsia="Georgia" w:hAnsi="Georgia"/>
          <w:b w:val="1"/>
          <w:bCs w:val="1"/>
          <w:rtl w:val="0"/>
        </w:rPr>
        <w:t xml:space="preserve">The Holy Gospel:</w:t>
      </w:r>
      <w:r w:rsidDel="00000000" w:rsidR="00000000" w:rsidRPr="00000000">
        <w:rPr>
          <w:rFonts w:ascii="Georgia" w:cs="Georgia" w:eastAsia="Georgia" w:hAnsi="Georgia"/>
          <w:rtl w:val="0"/>
        </w:rPr>
        <w:t xml:space="preserve"> Luke 17:11-19</w:t>
      </w:r>
    </w:p>
    <w:p w:rsidR="00000000" w:rsidDel="00000000" w:rsidP="00000000" w:rsidRDefault="00000000" w:rsidRPr="00000000" w14:paraId="00000034">
      <w:pPr>
        <w:tabs>
          <w:tab w:val="right" w:leader="none" w:pos="7084"/>
        </w:tabs>
        <w:spacing w:after="0" w:line="276" w:lineRule="auto"/>
        <w:ind w:left="1620" w:hanging="1620"/>
        <w:rPr>
          <w:rFonts w:ascii="Georgia" w:cs="Georgia" w:eastAsia="Georgia" w:hAnsi="Georgia"/>
        </w:rPr>
      </w:pPr>
      <w:r w:rsidDel="00000000" w:rsidR="00000000" w:rsidRPr="00000000">
        <w:rPr>
          <w:rFonts w:ascii="Georgia" w:cs="Georgia" w:eastAsia="Georgia" w:hAnsi="Georgia"/>
          <w:b w:val="1"/>
          <w:bCs w:val="1"/>
          <w:rtl w:val="0"/>
        </w:rPr>
        <w:t xml:space="preserve">Gradual Hymn:</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rtl w:val="0"/>
        </w:rPr>
        <w:t xml:space="preserve">For the Fruit of All Creation</w:t>
      </w:r>
      <w:r w:rsidDel="00000000" w:rsidR="00000000" w:rsidRPr="00000000">
        <w:rPr>
          <w:rFonts w:ascii="Georgia" w:cs="Georgia" w:eastAsia="Georgia" w:hAnsi="Georgia"/>
          <w:rtl w:val="0"/>
        </w:rPr>
        <w:tab/>
        <w:t xml:space="preserve">#259 (vs 3)</w:t>
      </w:r>
    </w:p>
    <w:p w:rsidR="00000000" w:rsidDel="00000000" w:rsidP="00000000" w:rsidRDefault="00000000" w:rsidRPr="00000000" w14:paraId="00000035">
      <w:pPr>
        <w:tabs>
          <w:tab w:val="right" w:leader="none" w:pos="7084"/>
          <w:tab w:val="right" w:leader="none" w:pos="7020"/>
        </w:tabs>
        <w:spacing w:after="0" w:line="276"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The Nicene Creed</w:t>
      </w:r>
      <w:r w:rsidDel="00000000" w:rsidR="00000000" w:rsidRPr="00000000">
        <w:rPr>
          <w:rFonts w:ascii="Georgia" w:cs="Georgia" w:eastAsia="Georgia" w:hAnsi="Georgia"/>
          <w:rtl w:val="0"/>
        </w:rPr>
        <w:t xml:space="preserve"> </w:t>
        <w:tab/>
        <w:t xml:space="preserve">page 71</w:t>
      </w:r>
      <w:r w:rsidDel="00000000" w:rsidR="00000000" w:rsidRPr="00000000">
        <w:rPr>
          <w:rtl w:val="0"/>
        </w:rPr>
      </w:r>
    </w:p>
    <w:p w:rsidR="00000000" w:rsidDel="00000000" w:rsidP="00000000" w:rsidRDefault="00000000" w:rsidRPr="00000000" w14:paraId="00000036">
      <w:pPr>
        <w:tabs>
          <w:tab w:val="right" w:leader="none" w:pos="7084"/>
        </w:tabs>
        <w:spacing w:after="200" w:line="276"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Sermon</w:t>
      </w:r>
    </w:p>
    <w:p w:rsidR="00000000" w:rsidDel="00000000" w:rsidP="00000000" w:rsidRDefault="00000000" w:rsidRPr="00000000" w14:paraId="00000037">
      <w:pPr>
        <w:spacing w:after="0" w:line="240" w:lineRule="auto"/>
        <w:jc w:val="center"/>
        <w:rPr>
          <w:rFonts w:ascii="Oswald" w:cs="Oswald" w:eastAsia="Oswald" w:hAnsi="Oswald"/>
          <w:b w:val="1"/>
          <w:bCs w:val="1"/>
          <w:sz w:val="24"/>
          <w:szCs w:val="24"/>
        </w:rPr>
      </w:pPr>
      <w:r w:rsidDel="00000000" w:rsidR="00000000" w:rsidRPr="00000000">
        <w:rPr>
          <w:rFonts w:ascii="Oswald" w:cs="Oswald" w:eastAsia="Oswald" w:hAnsi="Oswald"/>
          <w:b w:val="1"/>
          <w:bCs w:val="1"/>
          <w:sz w:val="24"/>
          <w:szCs w:val="24"/>
          <w:rtl w:val="0"/>
        </w:rPr>
        <w:t xml:space="preserve">THE LITURGY OF THE EUCHARIST</w:t>
      </w:r>
    </w:p>
    <w:p w:rsidR="00000000" w:rsidDel="00000000" w:rsidP="00000000" w:rsidRDefault="00000000" w:rsidRPr="00000000" w14:paraId="00000038">
      <w:pPr>
        <w:tabs>
          <w:tab w:val="left" w:leader="none" w:pos="7632"/>
        </w:tabs>
        <w:spacing w:after="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The Offertory</w:t>
      </w:r>
    </w:p>
    <w:p w:rsidR="00000000" w:rsidDel="00000000" w:rsidP="00000000" w:rsidRDefault="00000000" w:rsidRPr="00000000" w14:paraId="00000039">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Offertory Hymn:  </w:t>
      </w:r>
      <w:r w:rsidDel="00000000" w:rsidR="00000000" w:rsidRPr="00000000">
        <w:rPr>
          <w:rFonts w:ascii="Georgia" w:cs="Georgia" w:eastAsia="Georgia" w:hAnsi="Georgia"/>
          <w:b w:val="1"/>
          <w:bCs w:val="1"/>
          <w:i w:val="1"/>
          <w:iCs w:val="1"/>
          <w:rtl w:val="0"/>
        </w:rPr>
        <w:t xml:space="preserve">We Plough the Fields and Scatter</w:t>
        <w:tab/>
      </w:r>
      <w:r w:rsidDel="00000000" w:rsidR="00000000" w:rsidRPr="00000000">
        <w:rPr>
          <w:rFonts w:ascii="Georgia" w:cs="Georgia" w:eastAsia="Georgia" w:hAnsi="Georgia"/>
          <w:rtl w:val="0"/>
        </w:rPr>
        <w:t xml:space="preserve">#258</w:t>
      </w:r>
    </w:p>
    <w:p w:rsidR="00000000" w:rsidDel="00000000" w:rsidP="00000000" w:rsidRDefault="00000000" w:rsidRPr="00000000" w14:paraId="0000003A">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Prayer of Intercession </w:t>
      </w:r>
      <w:r w:rsidDel="00000000" w:rsidR="00000000" w:rsidRPr="00000000">
        <w:rPr>
          <w:rFonts w:ascii="Georgia" w:cs="Georgia" w:eastAsia="Georgia" w:hAnsi="Georgia"/>
          <w:rtl w:val="0"/>
        </w:rPr>
        <w:tab/>
        <w:t xml:space="preserve">page 75</w:t>
      </w:r>
    </w:p>
    <w:p w:rsidR="00000000" w:rsidDel="00000000" w:rsidP="00000000" w:rsidRDefault="00000000" w:rsidRPr="00000000" w14:paraId="0000003B">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Confession and Absolution </w:t>
      </w:r>
      <w:r w:rsidDel="00000000" w:rsidR="00000000" w:rsidRPr="00000000">
        <w:rPr>
          <w:rFonts w:ascii="Georgia" w:cs="Georgia" w:eastAsia="Georgia" w:hAnsi="Georgia"/>
          <w:rtl w:val="0"/>
        </w:rPr>
        <w:tab/>
        <w:t xml:space="preserve">page 76</w:t>
      </w:r>
    </w:p>
    <w:p w:rsidR="00000000" w:rsidDel="00000000" w:rsidP="00000000" w:rsidRDefault="00000000" w:rsidRPr="00000000" w14:paraId="0000003C">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i w:val="1"/>
          <w:iCs w:val="1"/>
          <w:rtl w:val="0"/>
        </w:rPr>
        <w:t xml:space="preserve">Sursum Corda</w:t>
      </w:r>
      <w:r w:rsidDel="00000000" w:rsidR="00000000" w:rsidRPr="00000000">
        <w:rPr>
          <w:rFonts w:ascii="Georgia" w:cs="Georgia" w:eastAsia="Georgia" w:hAnsi="Georgia"/>
          <w:b w:val="1"/>
          <w:bCs w:val="1"/>
          <w:rtl w:val="0"/>
        </w:rPr>
        <w:t xml:space="preserve"> and Preface </w:t>
      </w:r>
      <w:r w:rsidDel="00000000" w:rsidR="00000000" w:rsidRPr="00000000">
        <w:rPr>
          <w:rFonts w:ascii="Georgia" w:cs="Georgia" w:eastAsia="Georgia" w:hAnsi="Georgia"/>
          <w:rtl w:val="0"/>
        </w:rPr>
        <w:tab/>
        <w:t xml:space="preserve">page 78</w:t>
      </w:r>
    </w:p>
    <w:p w:rsidR="00000000" w:rsidDel="00000000" w:rsidP="00000000" w:rsidRDefault="00000000" w:rsidRPr="00000000" w14:paraId="0000003D">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i w:val="1"/>
          <w:iCs w:val="1"/>
          <w:rtl w:val="0"/>
        </w:rPr>
        <w:t xml:space="preserve">Sanctus </w:t>
      </w:r>
      <w:r w:rsidDel="00000000" w:rsidR="00000000" w:rsidRPr="00000000">
        <w:rPr>
          <w:rFonts w:ascii="Georgia" w:cs="Georgia" w:eastAsia="Georgia" w:hAnsi="Georgia"/>
          <w:b w:val="1"/>
          <w:bCs w:val="1"/>
          <w:rtl w:val="0"/>
        </w:rPr>
        <w:t xml:space="preserve">and </w:t>
      </w:r>
      <w:r w:rsidDel="00000000" w:rsidR="00000000" w:rsidRPr="00000000">
        <w:rPr>
          <w:rFonts w:ascii="Georgia" w:cs="Georgia" w:eastAsia="Georgia" w:hAnsi="Georgia"/>
          <w:b w:val="1"/>
          <w:bCs w:val="1"/>
          <w:i w:val="1"/>
          <w:iCs w:val="1"/>
          <w:rtl w:val="0"/>
        </w:rPr>
        <w:t xml:space="preserve">Benedictus</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ab/>
        <w:t xml:space="preserve">page 81</w:t>
      </w:r>
    </w:p>
    <w:p w:rsidR="00000000" w:rsidDel="00000000" w:rsidP="00000000" w:rsidRDefault="00000000" w:rsidRPr="00000000" w14:paraId="0000003E">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Prayer of Consecration </w:t>
      </w:r>
      <w:r w:rsidDel="00000000" w:rsidR="00000000" w:rsidRPr="00000000">
        <w:rPr>
          <w:rFonts w:ascii="Georgia" w:cs="Georgia" w:eastAsia="Georgia" w:hAnsi="Georgia"/>
          <w:rtl w:val="0"/>
        </w:rPr>
        <w:tab/>
        <w:t xml:space="preserve">page 82</w:t>
      </w:r>
    </w:p>
    <w:p w:rsidR="00000000" w:rsidDel="00000000" w:rsidP="00000000" w:rsidRDefault="00000000" w:rsidRPr="00000000" w14:paraId="0000003F">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Prayer of Humble Access</w:t>
      </w:r>
      <w:r w:rsidDel="00000000" w:rsidR="00000000" w:rsidRPr="00000000">
        <w:rPr>
          <w:rFonts w:ascii="Georgia" w:cs="Georgia" w:eastAsia="Georgia" w:hAnsi="Georgia"/>
          <w:rtl w:val="0"/>
        </w:rPr>
        <w:t xml:space="preserve"> </w:t>
        <w:tab/>
        <w:t xml:space="preserve">page 83</w:t>
      </w:r>
    </w:p>
    <w:p w:rsidR="00000000" w:rsidDel="00000000" w:rsidP="00000000" w:rsidRDefault="00000000" w:rsidRPr="00000000" w14:paraId="00000040">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i w:val="1"/>
          <w:iCs w:val="1"/>
          <w:rtl w:val="0"/>
        </w:rPr>
        <w:t xml:space="preserve">Agnus Dei</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ab/>
        <w:t xml:space="preserve">page 84</w:t>
      </w:r>
    </w:p>
    <w:p w:rsidR="00000000" w:rsidDel="00000000" w:rsidP="00000000" w:rsidRDefault="00000000" w:rsidRPr="00000000" w14:paraId="00000041">
      <w:pPr>
        <w:spacing w:after="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The Communion </w:t>
      </w:r>
    </w:p>
    <w:p w:rsidR="00000000" w:rsidDel="00000000" w:rsidP="00000000" w:rsidRDefault="00000000" w:rsidRPr="00000000" w14:paraId="00000042">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Communion Hymn:</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sz w:val="20"/>
          <w:szCs w:val="20"/>
          <w:rtl w:val="0"/>
        </w:rPr>
        <w:t xml:space="preserve">For the Beauty of the Earth (Tune: Dix #160)</w:t>
      </w:r>
      <w:r w:rsidDel="00000000" w:rsidR="00000000" w:rsidRPr="00000000">
        <w:rPr>
          <w:rFonts w:ascii="Georgia" w:cs="Georgia" w:eastAsia="Georgia" w:hAnsi="Georgia"/>
          <w:rtl w:val="0"/>
        </w:rPr>
        <w:tab/>
        <w:t xml:space="preserve">#429</w:t>
      </w:r>
    </w:p>
    <w:p w:rsidR="00000000" w:rsidDel="00000000" w:rsidP="00000000" w:rsidRDefault="00000000" w:rsidRPr="00000000" w14:paraId="00000043">
      <w:pPr>
        <w:tabs>
          <w:tab w:val="right" w:leader="none" w:pos="6946"/>
        </w:tabs>
        <w:spacing w:after="0" w:line="240" w:lineRule="auto"/>
        <w:rPr>
          <w:rFonts w:ascii="Georgia" w:cs="Georgia" w:eastAsia="Georgia" w:hAnsi="Georgia"/>
          <w:b w:val="1"/>
          <w:bCs w:val="1"/>
        </w:rPr>
      </w:pP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rtl w:val="0"/>
        </w:rPr>
        <w:t xml:space="preserve"> </w:t>
      </w:r>
      <w:r w:rsidDel="00000000" w:rsidR="00000000" w:rsidRPr="00000000">
        <w:rPr>
          <w:rFonts w:ascii="Georgia" w:cs="Georgia" w:eastAsia="Georgia" w:hAnsi="Georgia"/>
          <w:b w:val="1"/>
          <w:bCs w:val="1"/>
          <w:i w:val="1"/>
          <w:iCs w:val="1"/>
          <w:sz w:val="20"/>
          <w:szCs w:val="20"/>
          <w:rtl w:val="0"/>
        </w:rPr>
        <w:t xml:space="preserve">Let All Things Now Living</w:t>
      </w:r>
      <w:r w:rsidDel="00000000" w:rsidR="00000000" w:rsidRPr="00000000">
        <w:rPr>
          <w:rFonts w:ascii="Georgia" w:cs="Georgia" w:eastAsia="Georgia" w:hAnsi="Georgia"/>
          <w:rtl w:val="0"/>
        </w:rPr>
        <w:tab/>
        <w:t xml:space="preserve">#403</w:t>
      </w:r>
      <w:r w:rsidDel="00000000" w:rsidR="00000000" w:rsidRPr="00000000">
        <w:rPr>
          <w:rtl w:val="0"/>
        </w:rPr>
      </w:r>
    </w:p>
    <w:p w:rsidR="00000000" w:rsidDel="00000000" w:rsidP="00000000" w:rsidRDefault="00000000" w:rsidRPr="00000000" w14:paraId="00000044">
      <w:pPr>
        <w:tabs>
          <w:tab w:val="left" w:leader="none" w:pos="6946"/>
        </w:tabs>
        <w:spacing w:after="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The Lord’s Prayer                                                                       </w:t>
      </w:r>
      <w:r w:rsidDel="00000000" w:rsidR="00000000" w:rsidRPr="00000000">
        <w:rPr>
          <w:rFonts w:ascii="Georgia" w:cs="Georgia" w:eastAsia="Georgia" w:hAnsi="Georgia"/>
          <w:rtl w:val="0"/>
        </w:rPr>
        <w:t xml:space="preserve">page 85</w:t>
      </w:r>
      <w:r w:rsidDel="00000000" w:rsidR="00000000" w:rsidRPr="00000000">
        <w:rPr>
          <w:rtl w:val="0"/>
        </w:rPr>
      </w:r>
    </w:p>
    <w:p w:rsidR="00000000" w:rsidDel="00000000" w:rsidP="00000000" w:rsidRDefault="00000000" w:rsidRPr="00000000" w14:paraId="00000045">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The Gloria</w:t>
      </w:r>
      <w:r w:rsidDel="00000000" w:rsidR="00000000" w:rsidRPr="00000000">
        <w:rPr>
          <w:rFonts w:ascii="Georgia" w:cs="Georgia" w:eastAsia="Georgia" w:hAnsi="Georgia"/>
          <w:rtl w:val="0"/>
        </w:rPr>
        <w:tab/>
        <w:t xml:space="preserve">page 86</w:t>
      </w:r>
    </w:p>
    <w:p w:rsidR="00000000" w:rsidDel="00000000" w:rsidP="00000000" w:rsidRDefault="00000000" w:rsidRPr="00000000" w14:paraId="00000046">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Blessing </w:t>
      </w:r>
      <w:r w:rsidDel="00000000" w:rsidR="00000000" w:rsidRPr="00000000">
        <w:rPr>
          <w:rFonts w:ascii="Georgia" w:cs="Georgia" w:eastAsia="Georgia" w:hAnsi="Georgia"/>
          <w:rtl w:val="0"/>
        </w:rPr>
        <w:tab/>
        <w:t xml:space="preserve">page 86</w:t>
      </w:r>
    </w:p>
    <w:p w:rsidR="00000000" w:rsidDel="00000000" w:rsidP="00000000" w:rsidRDefault="00000000" w:rsidRPr="00000000" w14:paraId="00000047">
      <w:pPr>
        <w:tabs>
          <w:tab w:val="right" w:leader="none" w:pos="6946"/>
        </w:tabs>
        <w:spacing w:after="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Closing Hymn:  </w:t>
      </w:r>
      <w:r w:rsidDel="00000000" w:rsidR="00000000" w:rsidRPr="00000000">
        <w:rPr>
          <w:rFonts w:ascii="Georgia" w:cs="Georgia" w:eastAsia="Georgia" w:hAnsi="Georgia"/>
          <w:b w:val="1"/>
          <w:bCs w:val="1"/>
          <w:i w:val="1"/>
          <w:iCs w:val="1"/>
          <w:rtl w:val="0"/>
        </w:rPr>
        <w:t xml:space="preserve">Now Thank We All Our God</w:t>
        <w:tab/>
      </w:r>
      <w:r w:rsidDel="00000000" w:rsidR="00000000" w:rsidRPr="00000000">
        <w:rPr>
          <w:rFonts w:ascii="Georgia" w:cs="Georgia" w:eastAsia="Georgia" w:hAnsi="Georgia"/>
          <w:rtl w:val="0"/>
        </w:rPr>
        <w:t xml:space="preserve">#399</w:t>
      </w:r>
      <w:r w:rsidDel="00000000" w:rsidR="00000000" w:rsidRPr="00000000">
        <w:rPr>
          <w:rtl w:val="0"/>
        </w:rPr>
      </w:r>
    </w:p>
    <w:p w:rsidR="00000000" w:rsidDel="00000000" w:rsidP="00000000" w:rsidRDefault="00000000" w:rsidRPr="00000000" w14:paraId="00000048">
      <w:pPr>
        <w:tabs>
          <w:tab w:val="right" w:leader="none" w:pos="6946"/>
        </w:tabs>
        <w:spacing w:after="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Dismissal:</w:t>
      </w:r>
    </w:p>
    <w:p w:rsidR="00000000" w:rsidDel="00000000" w:rsidP="00000000" w:rsidRDefault="00000000" w:rsidRPr="00000000" w14:paraId="00000049">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rtl w:val="0"/>
        </w:rPr>
        <w:t xml:space="preserve">V.  The Lord be with you;        </w:t>
      </w:r>
      <w:r w:rsidDel="00000000" w:rsidR="00000000" w:rsidRPr="00000000">
        <w:rPr>
          <w:rFonts w:ascii="Georgia" w:cs="Georgia" w:eastAsia="Georgia" w:hAnsi="Georgia"/>
          <w:b w:val="1"/>
          <w:bCs w:val="1"/>
          <w:rtl w:val="0"/>
        </w:rPr>
        <w:t xml:space="preserve">R.  And with thy spirit.</w:t>
      </w:r>
      <w:r w:rsidDel="00000000" w:rsidR="00000000" w:rsidRPr="00000000">
        <w:rPr>
          <w:rtl w:val="0"/>
        </w:rPr>
      </w:r>
    </w:p>
    <w:p w:rsidR="00000000" w:rsidDel="00000000" w:rsidP="00000000" w:rsidRDefault="00000000" w:rsidRPr="00000000" w14:paraId="0000004A">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rtl w:val="0"/>
        </w:rPr>
        <w:t xml:space="preserve">V.  Go in peace to love and serve the Lord.  </w:t>
      </w:r>
    </w:p>
    <w:p w:rsidR="00000000" w:rsidDel="00000000" w:rsidP="00000000" w:rsidRDefault="00000000" w:rsidRPr="00000000" w14:paraId="0000004B">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R.  Thanks be to God.  </w:t>
      </w:r>
      <w:r w:rsidDel="00000000" w:rsidR="00000000" w:rsidRPr="00000000">
        <w:rPr>
          <w:rtl w:val="0"/>
        </w:rPr>
      </w:r>
    </w:p>
    <w:p w:rsidR="00000000" w:rsidDel="00000000" w:rsidP="00000000" w:rsidRDefault="00000000" w:rsidRPr="00000000" w14:paraId="0000004C">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rtl w:val="0"/>
        </w:rPr>
        <w:t xml:space="preserve">Choral Response (printed in back of hymn book)</w:t>
      </w:r>
    </w:p>
    <w:p w:rsidR="00000000" w:rsidDel="00000000" w:rsidP="00000000" w:rsidRDefault="00000000" w:rsidRPr="00000000" w14:paraId="0000004D">
      <w:pPr>
        <w:tabs>
          <w:tab w:val="right" w:leader="none" w:pos="6946"/>
        </w:tabs>
        <w:spacing w:after="0" w:line="240" w:lineRule="auto"/>
        <w:rPr>
          <w:rFonts w:ascii="Georgia" w:cs="Georgia" w:eastAsia="Georgia" w:hAnsi="Georgia"/>
        </w:rPr>
      </w:pPr>
      <w:r w:rsidDel="00000000" w:rsidR="00000000" w:rsidRPr="00000000">
        <w:rPr>
          <w:rFonts w:ascii="Georgia" w:cs="Georgia" w:eastAsia="Georgia" w:hAnsi="Georgia"/>
          <w:rtl w:val="0"/>
        </w:rPr>
        <w:t xml:space="preserve">Postlude</w:t>
      </w:r>
    </w:p>
    <w:p w:rsidR="00000000" w:rsidDel="00000000" w:rsidP="00000000" w:rsidRDefault="00000000" w:rsidRPr="00000000" w14:paraId="0000004E">
      <w:pPr>
        <w:tabs>
          <w:tab w:val="left" w:leader="none" w:pos="7632"/>
        </w:tabs>
        <w:spacing w:after="0"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04F">
      <w:pPr>
        <w:tabs>
          <w:tab w:val="left" w:leader="none" w:pos="7632"/>
        </w:tabs>
        <w:spacing w:after="0"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050">
      <w:pPr>
        <w:tabs>
          <w:tab w:val="left" w:leader="none" w:pos="7632"/>
        </w:tabs>
        <w:spacing w:after="0"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051">
      <w:pPr>
        <w:spacing w:after="0" w:line="276"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Please note:  The Anglican Church of the Apostles provides our Sunday Services as a livestream. Find us on Facebook at: </w:t>
      </w:r>
    </w:p>
    <w:p w:rsidR="00000000" w:rsidDel="00000000" w:rsidP="00000000" w:rsidRDefault="00000000" w:rsidRPr="00000000" w14:paraId="00000052">
      <w:pPr>
        <w:spacing w:after="0" w:line="276" w:lineRule="auto"/>
        <w:jc w:val="center"/>
        <w:rPr>
          <w:rFonts w:ascii="Georgia" w:cs="Georgia" w:eastAsia="Georgia" w:hAnsi="Georgia"/>
          <w:b w:val="1"/>
          <w:bCs w:val="1"/>
        </w:rPr>
      </w:pPr>
      <w:hyperlink r:id="rId7">
        <w:r w:rsidDel="00000000" w:rsidR="00000000" w:rsidRPr="00000000">
          <w:rPr>
            <w:rFonts w:ascii="Georgia" w:cs="Georgia" w:eastAsia="Georgia" w:hAnsi="Georgia"/>
            <w:b w:val="1"/>
            <w:bCs w:val="1"/>
            <w:color w:val="1155cc"/>
            <w:u w:val="single"/>
            <w:rtl w:val="0"/>
          </w:rPr>
          <w:t xml:space="preserve">FB.COM/APOSTLESCHURCHHALIFAX</w:t>
        </w:r>
      </w:hyperlink>
      <w:r w:rsidDel="00000000" w:rsidR="00000000" w:rsidRPr="00000000">
        <w:rPr>
          <w:rtl w:val="0"/>
        </w:rPr>
      </w:r>
    </w:p>
    <w:p w:rsidR="00000000" w:rsidDel="00000000" w:rsidP="00000000" w:rsidRDefault="00000000" w:rsidRPr="00000000" w14:paraId="00000053">
      <w:pPr>
        <w:spacing w:after="0" w:line="276"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or on YouTube at @ANGLICANAPOSTLES</w:t>
      </w:r>
    </w:p>
    <w:p w:rsidR="00000000" w:rsidDel="00000000" w:rsidP="00000000" w:rsidRDefault="00000000" w:rsidRPr="00000000" w14:paraId="00000054">
      <w:pPr>
        <w:spacing w:after="0" w:line="276"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55">
      <w:pPr>
        <w:spacing w:after="0" w:line="300" w:lineRule="auto"/>
        <w:jc w:val="center"/>
        <w:rPr>
          <w:rFonts w:ascii="Oswald" w:cs="Oswald" w:eastAsia="Oswald" w:hAnsi="Oswald"/>
          <w:sz w:val="24"/>
          <w:szCs w:val="24"/>
        </w:rPr>
      </w:pPr>
      <w:bookmarkStart w:colFirst="0" w:colLast="0" w:name="_wqtlrrols3am" w:id="0"/>
      <w:bookmarkEnd w:id="0"/>
      <w:r w:rsidDel="00000000" w:rsidR="00000000" w:rsidRPr="00000000">
        <w:rPr>
          <w:rFonts w:ascii="Oswald" w:cs="Oswald" w:eastAsia="Oswald" w:hAnsi="Oswald"/>
          <w:b w:val="1"/>
          <w:bCs w:val="1"/>
          <w:sz w:val="24"/>
          <w:szCs w:val="24"/>
          <w:rtl w:val="0"/>
        </w:rPr>
        <w:t xml:space="preserve">NOTICES</w:t>
      </w:r>
      <w:r w:rsidDel="00000000" w:rsidR="00000000" w:rsidRPr="00000000">
        <w:rPr>
          <w:rtl w:val="0"/>
        </w:rPr>
      </w:r>
    </w:p>
    <w:p w:rsidR="00000000" w:rsidDel="00000000" w:rsidP="00000000" w:rsidRDefault="00000000" w:rsidRPr="00000000" w14:paraId="00000056">
      <w:pPr>
        <w:spacing w:after="0" w:line="240" w:lineRule="auto"/>
        <w:rPr>
          <w:rFonts w:ascii="Georgia" w:cs="Georgia" w:eastAsia="Georgia" w:hAnsi="Georgia"/>
        </w:rPr>
      </w:pPr>
      <w:bookmarkStart w:colFirst="0" w:colLast="0" w:name="_t080xypt04k" w:id="1"/>
      <w:bookmarkEnd w:id="1"/>
      <w:r w:rsidDel="00000000" w:rsidR="00000000" w:rsidRPr="00000000">
        <w:rPr>
          <w:rFonts w:ascii="Georgia" w:cs="Georgia" w:eastAsia="Georgia" w:hAnsi="Georgia"/>
          <w:u w:val="single"/>
          <w:rtl w:val="0"/>
        </w:rPr>
        <w:t xml:space="preserve">2027 Church Calendars</w:t>
      </w:r>
      <w:r w:rsidDel="00000000" w:rsidR="00000000" w:rsidRPr="00000000">
        <w:rPr>
          <w:rFonts w:ascii="Georgia" w:cs="Georgia" w:eastAsia="Georgia" w:hAnsi="Georgia"/>
          <w:rtl w:val="0"/>
        </w:rPr>
        <w:t xml:space="preserve"> – 2027 Church Calendars are now available at $10 each; to purchase, please see Cora or Eileen.</w:t>
      </w:r>
    </w:p>
    <w:p w:rsidR="00000000" w:rsidDel="00000000" w:rsidP="00000000" w:rsidRDefault="00000000" w:rsidRPr="00000000" w14:paraId="00000057">
      <w:pPr>
        <w:spacing w:after="0" w:line="240" w:lineRule="auto"/>
        <w:rPr>
          <w:rFonts w:ascii="Georgia" w:cs="Georgia" w:eastAsia="Georgia" w:hAnsi="Georgia"/>
          <w:u w:val="single"/>
        </w:rPr>
      </w:pPr>
      <w:r w:rsidDel="00000000" w:rsidR="00000000" w:rsidRPr="00000000">
        <w:rPr>
          <w:rtl w:val="0"/>
        </w:rPr>
      </w:r>
    </w:p>
    <w:p w:rsidR="00000000" w:rsidDel="00000000" w:rsidP="00000000" w:rsidRDefault="00000000" w:rsidRPr="00000000" w14:paraId="00000058">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Celebration of Memories </w:t>
      </w:r>
      <w:r w:rsidDel="00000000" w:rsidR="00000000" w:rsidRPr="00000000">
        <w:rPr>
          <w:rFonts w:ascii="Georgia" w:cs="Georgia" w:eastAsia="Georgia" w:hAnsi="Georgia"/>
          <w:rtl w:val="0"/>
        </w:rPr>
        <w:t xml:space="preserve">– The Anglican Church of the Apostles and St. James Anglican Church are worshiping together here at Apostles next Sunday with the annual Celebration of Memories Services at 10:30 a.m.</w:t>
      </w:r>
    </w:p>
    <w:p w:rsidR="00000000" w:rsidDel="00000000" w:rsidP="00000000" w:rsidRDefault="00000000" w:rsidRPr="00000000" w14:paraId="00000059">
      <w:pPr>
        <w:spacing w:after="0" w:line="240" w:lineRule="auto"/>
        <w:rPr>
          <w:rFonts w:ascii="Georgia" w:cs="Georgia" w:eastAsia="Georgia" w:hAnsi="Georgia"/>
        </w:rPr>
      </w:pPr>
      <w:r w:rsidDel="00000000" w:rsidR="00000000" w:rsidRPr="00000000">
        <w:rPr>
          <w:rFonts w:ascii="Georgia" w:cs="Georgia" w:eastAsia="Georgia" w:hAnsi="Georgia"/>
          <w:rtl w:val="0"/>
        </w:rPr>
        <w:t xml:space="preserve"> </w:t>
      </w:r>
    </w:p>
    <w:p w:rsidR="00000000" w:rsidDel="00000000" w:rsidP="00000000" w:rsidRDefault="00000000" w:rsidRPr="00000000" w14:paraId="0000005A">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Fall Festival of Music</w:t>
      </w:r>
      <w:r w:rsidDel="00000000" w:rsidR="00000000" w:rsidRPr="00000000">
        <w:rPr>
          <w:rFonts w:ascii="Georgia" w:cs="Georgia" w:eastAsia="Georgia" w:hAnsi="Georgia"/>
          <w:rtl w:val="0"/>
        </w:rPr>
        <w:t xml:space="preserve"> – The Faithful Friends Quartet, accompanied by Doug Hendsbee, will present a concert of music from a variety of traditions here at the Church of the Apostles at 2:00 PM on Sunday 25 October. We’d love to see you there!</w:t>
      </w:r>
    </w:p>
    <w:p w:rsidR="00000000" w:rsidDel="00000000" w:rsidP="00000000" w:rsidRDefault="00000000" w:rsidRPr="00000000" w14:paraId="0000005B">
      <w:pPr>
        <w:spacing w:after="0" w:line="240" w:lineRule="auto"/>
        <w:rPr>
          <w:rFonts w:ascii="Georgia" w:cs="Georgia" w:eastAsia="Georgia" w:hAnsi="Georgia"/>
          <w:u w:val="single"/>
        </w:rPr>
      </w:pPr>
      <w:r w:rsidDel="00000000" w:rsidR="00000000" w:rsidRPr="00000000">
        <w:rPr>
          <w:rtl w:val="0"/>
        </w:rPr>
      </w:r>
    </w:p>
    <w:p w:rsidR="00000000" w:rsidDel="00000000" w:rsidP="00000000" w:rsidRDefault="00000000" w:rsidRPr="00000000" w14:paraId="0000005C">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All Saints and All Souls Day Service</w:t>
      </w:r>
      <w:r w:rsidDel="00000000" w:rsidR="00000000" w:rsidRPr="00000000">
        <w:rPr>
          <w:rFonts w:ascii="Georgia" w:cs="Georgia" w:eastAsia="Georgia" w:hAnsi="Georgia"/>
          <w:rtl w:val="0"/>
        </w:rPr>
        <w:t xml:space="preserve"> – will be celebrated on Sunday November 1 during our regular liturgy.  Those who wish to participate are asked to submit the name or names of deceased loved ones whom they wish to have remembered in prayer and to have a candle lit in their memory.  Names should be submitted to the office no later than Sunday, October 25.</w:t>
      </w:r>
    </w:p>
    <w:p w:rsidR="00000000" w:rsidDel="00000000" w:rsidP="00000000" w:rsidRDefault="00000000" w:rsidRPr="00000000" w14:paraId="0000005D">
      <w:pPr>
        <w:spacing w:after="0" w:lin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5E">
      <w:pPr>
        <w:spacing w:after="0" w:line="240" w:lineRule="auto"/>
        <w:rPr>
          <w:rFonts w:ascii="Georgia" w:cs="Georgia" w:eastAsia="Georgia" w:hAnsi="Georgia"/>
        </w:rPr>
      </w:pPr>
      <w:r w:rsidDel="00000000" w:rsidR="00000000" w:rsidRPr="00000000">
        <w:rPr>
          <w:rFonts w:ascii="Georgia" w:cs="Georgia" w:eastAsia="Georgia" w:hAnsi="Georgia"/>
          <w:u w:val="single"/>
          <w:rtl w:val="0"/>
        </w:rPr>
        <w:t xml:space="preserve">Bishop’s Visitation</w:t>
      </w:r>
      <w:r w:rsidDel="00000000" w:rsidR="00000000" w:rsidRPr="00000000">
        <w:rPr>
          <w:rFonts w:ascii="Georgia" w:cs="Georgia" w:eastAsia="Georgia" w:hAnsi="Georgia"/>
          <w:rtl w:val="0"/>
        </w:rPr>
        <w:t xml:space="preserve"> – Clergy and parishioners from the Chebucto Region will gather for supper with Bishop Sandra Fyfe on Tuesday 3 November from 6:30-8:30 in the Cathedral’s Great Hall. Please mark your calendar, and plan to join us!</w:t>
      </w:r>
    </w:p>
    <w:p w:rsidR="00000000" w:rsidDel="00000000" w:rsidP="00000000" w:rsidRDefault="00000000" w:rsidRPr="00000000" w14:paraId="0000005F">
      <w:pPr>
        <w:spacing w:after="0" w:line="300" w:lineRule="auto"/>
        <w:jc w:val="center"/>
        <w:rPr>
          <w:rFonts w:ascii="Oswald" w:cs="Oswald" w:eastAsia="Oswald" w:hAnsi="Oswald"/>
          <w:b w:val="1"/>
          <w:bCs w:val="1"/>
          <w:sz w:val="24"/>
          <w:szCs w:val="24"/>
        </w:rPr>
      </w:pPr>
      <w:bookmarkStart w:colFirst="0" w:colLast="0" w:name="_ay71p4jzdd1q" w:id="2"/>
      <w:bookmarkEnd w:id="2"/>
      <w:r w:rsidDel="00000000" w:rsidR="00000000" w:rsidRPr="00000000">
        <w:rPr>
          <w:rFonts w:ascii="Oswald" w:cs="Oswald" w:eastAsia="Oswald" w:hAnsi="Oswald"/>
          <w:b w:val="1"/>
          <w:bCs w:val="1"/>
          <w:sz w:val="24"/>
          <w:szCs w:val="24"/>
          <w:rtl w:val="0"/>
        </w:rPr>
        <w:t xml:space="preserve">IN OUR PRAYERS</w:t>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Worldwide</w:t>
      </w:r>
      <w:r w:rsidDel="00000000" w:rsidR="00000000" w:rsidRPr="00000000">
        <w:rPr>
          <w:rtl w:val="0"/>
        </w:rPr>
      </w:r>
    </w:p>
    <w:p w:rsidR="00000000" w:rsidDel="00000000" w:rsidP="00000000" w:rsidRDefault="00000000" w:rsidRPr="00000000" w14:paraId="00000061">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Anglican Church of Burundi</w:t>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Our Diocese </w:t>
      </w:r>
      <w:r w:rsidDel="00000000" w:rsidR="00000000" w:rsidRPr="00000000">
        <w:rPr>
          <w:rFonts w:ascii="Times New Roman" w:cs="Times New Roman" w:eastAsia="Times New Roman" w:hAnsi="Times New Roman"/>
          <w:sz w:val="24"/>
          <w:szCs w:val="24"/>
          <w:rtl w:val="0"/>
        </w:rPr>
        <w:t xml:space="preserve">– The Valley</w:t>
      </w:r>
    </w:p>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Wilmot, NS                                            Avon Valley, NS</w:t>
      </w:r>
    </w:p>
    <w:p w:rsidR="00000000" w:rsidDel="00000000" w:rsidP="00000000" w:rsidRDefault="00000000" w:rsidRPr="00000000" w14:paraId="00000064">
      <w:pPr>
        <w:spacing w:after="0"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Holy Trinity Church, Middleton            St. George’s, Falmouth</w:t>
      </w:r>
    </w:p>
    <w:p w:rsidR="00000000" w:rsidDel="00000000" w:rsidP="00000000" w:rsidRDefault="00000000" w:rsidRPr="00000000" w14:paraId="00000065">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All Saints’ Church, Kingston                St. Michael’s, Windsor Forks</w:t>
      </w:r>
    </w:p>
    <w:p w:rsidR="00000000" w:rsidDel="00000000" w:rsidP="00000000" w:rsidRDefault="00000000" w:rsidRPr="00000000" w14:paraId="00000066">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All Saints, Leminster</w:t>
      </w:r>
    </w:p>
    <w:p w:rsidR="00000000" w:rsidDel="00000000" w:rsidP="00000000" w:rsidRDefault="00000000" w:rsidRPr="00000000" w14:paraId="00000067">
      <w:pPr>
        <w:spacing w:after="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St. Thomas, Three Mile Plains</w:t>
      </w:r>
    </w:p>
    <w:p w:rsidR="00000000" w:rsidDel="00000000" w:rsidP="00000000" w:rsidRDefault="00000000" w:rsidRPr="00000000" w14:paraId="00000068">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                                                                 St. Andrew’s, Hantsport</w:t>
      </w: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Our Parish - </w:t>
      </w:r>
      <w:r w:rsidDel="00000000" w:rsidR="00000000" w:rsidRPr="00000000">
        <w:rPr>
          <w:rFonts w:ascii="Times New Roman" w:cs="Times New Roman" w:eastAsia="Times New Roman" w:hAnsi="Times New Roman"/>
          <w:sz w:val="24"/>
          <w:szCs w:val="24"/>
          <w:rtl w:val="0"/>
        </w:rPr>
        <w:t xml:space="preserve">Jim, Florence, Peggy, Roger, Nancy, Maverick, Connie, </w:t>
      </w:r>
    </w:p>
    <w:p w:rsidR="00000000" w:rsidDel="00000000" w:rsidP="00000000" w:rsidRDefault="00000000" w:rsidRPr="00000000" w14:paraId="0000006A">
      <w:pPr>
        <w:spacing w:after="0" w:line="240" w:lineRule="auto"/>
        <w:rPr>
          <w:rFonts w:ascii="Georgia" w:cs="Georgia" w:eastAsia="Georgia" w:hAnsi="Georgia"/>
        </w:rPr>
      </w:pPr>
      <w:r w:rsidDel="00000000" w:rsidR="00000000" w:rsidRPr="00000000">
        <w:rPr>
          <w:rFonts w:ascii="Times New Roman" w:cs="Times New Roman" w:eastAsia="Times New Roman" w:hAnsi="Times New Roman"/>
          <w:sz w:val="24"/>
          <w:szCs w:val="24"/>
          <w:rtl w:val="0"/>
        </w:rPr>
        <w:t xml:space="preserve">Edward, Karl</w:t>
      </w:r>
      <w:r w:rsidDel="00000000" w:rsidR="00000000" w:rsidRPr="00000000">
        <w:rPr>
          <w:rtl w:val="0"/>
        </w:rPr>
      </w:r>
    </w:p>
    <w:sectPr>
      <w:pgSz w:h="12240" w:w="7920" w:orient="portrait"/>
      <w:pgMar w:bottom="431" w:top="431" w:left="431" w:right="431" w:header="11" w:footer="1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Oswal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fb.com/APOSTLESCHURCHHALIF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