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42641"/>
          <w:sz w:val="34"/>
        </w:rPr>
        <w:t>CHRIST'S CHURCH</w:t>
      </w:r>
    </w:p>
    <w:p>
      <w:pPr>
        <w:spacing w:after="20"/>
        <w:jc w:val="center"/>
      </w:pPr>
      <w:r>
        <w:rPr>
          <w:b/>
          <w:color w:val="BE1E2D"/>
          <w:sz w:val="46"/>
        </w:rPr>
        <w:t>MISSIONS SUNDAY</w:t>
      </w:r>
    </w:p>
    <w:p>
      <w:pPr>
        <w:spacing w:after="20"/>
        <w:jc w:val="center"/>
      </w:pPr>
      <w:r>
        <w:rPr>
          <w:b/>
          <w:color w:val="142641"/>
          <w:sz w:val="40"/>
        </w:rPr>
        <w:t>BANGLADESH PRAYER GUIDE</w:t>
      </w:r>
    </w:p>
    <w:p>
      <w:pPr>
        <w:spacing w:after="120"/>
        <w:jc w:val="center"/>
      </w:pPr>
      <w:r>
        <w:rPr>
          <w:i/>
          <w:sz w:val="20"/>
        </w:rPr>
        <w:t>"Go into all the world and preach the gospel." - Mark 16:15</w:t>
      </w:r>
    </w:p>
    <w:p>
      <w:pPr>
        <w:spacing w:before="120" w:after="40"/>
      </w:pPr>
      <w:r>
        <w:rPr>
          <w:b/>
          <w:color w:val="BE1E2D"/>
          <w:sz w:val="26"/>
        </w:rPr>
        <w:t>THIS MONTH'S PRAYER FOCUS</w:t>
      </w:r>
    </w:p>
    <w:p>
      <w:pPr>
        <w:pStyle w:val="ListBullet"/>
        <w:spacing w:after="20" w:line="240" w:lineRule="auto"/>
      </w:pPr>
      <w:r>
        <w:t>Pray for Christian workers serving in Bangladesh, especially for their health and protection.</w:t>
      </w:r>
    </w:p>
    <w:p>
      <w:pPr>
        <w:pStyle w:val="ListBullet"/>
        <w:spacing w:after="20" w:line="240" w:lineRule="auto"/>
      </w:pPr>
      <w:r>
        <w:t>Pray for pastors and believers as they share Jesus with Muslim and Hindu neighbors, sometimes at personal risk.</w:t>
      </w:r>
    </w:p>
    <w:p>
      <w:pPr>
        <w:pStyle w:val="ListBullet"/>
        <w:spacing w:after="20" w:line="240" w:lineRule="auto"/>
      </w:pPr>
      <w:r>
        <w:t>Pray for children and young people who face poverty, difficult circumstances, and other dangers.</w:t>
      </w:r>
    </w:p>
    <w:p>
      <w:pPr>
        <w:pStyle w:val="ListBullet"/>
        <w:spacing w:after="20" w:line="240" w:lineRule="auto"/>
      </w:pPr>
      <w:r>
        <w:t>Pray for more workers to be trained and sent to remote communities that still need to hear about God's love.</w:t>
      </w:r>
    </w:p>
    <w:p>
      <w:pPr>
        <w:spacing w:before="120" w:after="40"/>
      </w:pPr>
      <w:r>
        <w:rPr>
          <w:b/>
          <w:color w:val="BE1E2D"/>
          <w:sz w:val="26"/>
        </w:rPr>
        <w:t>PRAY FOR WORKERS, PASTORS &amp; BELIEVERS</w:t>
      </w:r>
    </w:p>
    <w:p>
      <w:pPr>
        <w:pStyle w:val="ListBullet"/>
        <w:spacing w:after="20" w:line="240" w:lineRule="auto"/>
      </w:pPr>
      <w:r>
        <w:t>Ask God to strengthen and protect Christian workers as they serve people through ministry, education, medical care, relief, and practical help.</w:t>
      </w:r>
    </w:p>
    <w:p>
      <w:pPr>
        <w:pStyle w:val="ListBullet"/>
        <w:spacing w:after="20" w:line="240" w:lineRule="auto"/>
      </w:pPr>
      <w:r>
        <w:t>Pray for courage and wisdom for pastors and believers sharing their faith.</w:t>
      </w:r>
    </w:p>
    <w:p>
      <w:pPr>
        <w:pStyle w:val="ListBullet"/>
        <w:spacing w:after="20" w:line="240" w:lineRule="auto"/>
      </w:pPr>
      <w:r>
        <w:t>Pray for churches reaching both crowded cities and rural communities with the good news of Jesus.</w:t>
      </w:r>
    </w:p>
    <w:p>
      <w:pPr>
        <w:spacing w:before="120" w:after="40"/>
      </w:pPr>
      <w:r>
        <w:rPr>
          <w:b/>
          <w:color w:val="BE1E2D"/>
          <w:sz w:val="26"/>
        </w:rPr>
        <w:t>PRAY FOR PEOPLE WHO HAVE NOT HEARD</w:t>
      </w:r>
    </w:p>
    <w:p>
      <w:pPr>
        <w:pStyle w:val="ListBullet"/>
        <w:spacing w:after="20" w:line="240" w:lineRule="auto"/>
      </w:pPr>
      <w:r>
        <w:t>Pray for Bangladesh's many people groups, especially communities that have heard little or nothing about Jesus.</w:t>
      </w:r>
    </w:p>
    <w:p>
      <w:pPr>
        <w:pStyle w:val="ListBullet"/>
        <w:spacing w:after="20" w:line="240" w:lineRule="auto"/>
      </w:pPr>
      <w:r>
        <w:t>Pray for workers to be trained and sent into remote areas.</w:t>
      </w:r>
    </w:p>
    <w:p>
      <w:pPr>
        <w:pStyle w:val="ListBullet"/>
        <w:spacing w:after="20" w:line="240" w:lineRule="auto"/>
      </w:pPr>
      <w:r>
        <w:t>Ask God to open hearts to the gospel and raise up believers who will take the message of Jesus back to their own communities.</w:t>
      </w:r>
    </w:p>
    <w:p>
      <w:pPr>
        <w:spacing w:before="120" w:after="40"/>
      </w:pPr>
      <w:r>
        <w:rPr>
          <w:b/>
          <w:color w:val="BE1E2D"/>
          <w:sz w:val="26"/>
        </w:rPr>
        <w:t>PRAY FOR CHILDREN &amp; YOUNG PEOPLE</w:t>
      </w:r>
    </w:p>
    <w:p>
      <w:pPr>
        <w:pStyle w:val="ListBullet"/>
        <w:spacing w:after="20" w:line="240" w:lineRule="auto"/>
      </w:pPr>
      <w:r>
        <w:t>Pray for children whose families struggle with poverty and for those who cannot regularly attend school.</w:t>
      </w:r>
    </w:p>
    <w:p>
      <w:pPr>
        <w:pStyle w:val="ListBullet"/>
        <w:spacing w:after="20" w:line="240" w:lineRule="auto"/>
      </w:pPr>
      <w:r>
        <w:t>Pray for vulnerable children, including those living on the streets or without stable homes.</w:t>
      </w:r>
    </w:p>
    <w:p>
      <w:pPr>
        <w:pStyle w:val="ListBullet"/>
        <w:spacing w:after="20" w:line="240" w:lineRule="auto"/>
      </w:pPr>
      <w:r>
        <w:t>Pray for ministries such as Hope Centers and Home of Hope that provide education, meals, care, and opportunities to learn about Jesus.</w:t>
      </w:r>
    </w:p>
    <w:p>
      <w:pPr>
        <w:pStyle w:val="ListBullet"/>
        <w:spacing w:after="20" w:line="240" w:lineRule="auto"/>
      </w:pPr>
      <w:r>
        <w:t>Pray for young people to know Jesus, grow in their faith, and answer God's call to serve as pastors and church planters.</w:t>
      </w:r>
    </w:p>
    <w:p>
      <w:pPr>
        <w:spacing w:before="120" w:after="40"/>
      </w:pPr>
      <w:r>
        <w:rPr>
          <w:b/>
          <w:color w:val="BE1E2D"/>
          <w:sz w:val="26"/>
        </w:rPr>
        <w:t>PRAY FOR CHRISTIAN EDUCATION &amp; TRAINING</w:t>
      </w:r>
    </w:p>
    <w:p>
      <w:pPr>
        <w:pStyle w:val="ListBullet"/>
        <w:spacing w:after="20" w:line="240" w:lineRule="auto"/>
      </w:pPr>
      <w:r>
        <w:t>Pray for Bible training that prepares pastors and Christian workers.</w:t>
      </w:r>
    </w:p>
    <w:p>
      <w:pPr>
        <w:pStyle w:val="ListBullet"/>
        <w:spacing w:after="20" w:line="240" w:lineRule="auto"/>
      </w:pPr>
      <w:r>
        <w:t>Pray for Christian teachers and schools serving children across Bangladesh.</w:t>
      </w:r>
    </w:p>
    <w:p>
      <w:pPr>
        <w:pStyle w:val="ListBullet"/>
        <w:spacing w:after="20" w:line="240" w:lineRule="auto"/>
      </w:pPr>
      <w:r>
        <w:t>Pray for Bengali Christian media ministries reaching children and families through television and radio.</w:t>
      </w:r>
    </w:p>
    <w:p>
      <w:pPr>
        <w:spacing w:before="120" w:after="40"/>
      </w:pPr>
      <w:r>
        <w:rPr>
          <w:b/>
          <w:color w:val="BE1E2D"/>
          <w:sz w:val="26"/>
        </w:rPr>
        <w:t>PRAY FOR BGMC MINISTRY IN BANGLADESH</w:t>
      </w:r>
    </w:p>
    <w:p>
      <w:pPr>
        <w:pStyle w:val="ListBullet"/>
        <w:spacing w:after="20" w:line="240" w:lineRule="auto"/>
      </w:pPr>
      <w:r>
        <w:t>Thank God for BGMC resources that help children's ministries share the gospel.</w:t>
      </w:r>
    </w:p>
    <w:p>
      <w:pPr>
        <w:pStyle w:val="ListBullet"/>
        <w:spacing w:after="20" w:line="240" w:lineRule="auto"/>
      </w:pPr>
      <w:r>
        <w:t>Pray for BGMC-supported television ministry, ministry equipment, computers, and children's evangelism resources.</w:t>
      </w:r>
    </w:p>
    <w:p>
      <w:pPr>
        <w:pStyle w:val="ListBullet"/>
        <w:spacing w:after="20" w:line="240" w:lineRule="auto"/>
      </w:pPr>
      <w:r>
        <w:t>Pray for children's homes, schools, and after-school ministries receiving food, clothing, school supplies, books, computers, and other needed resources.</w:t>
      </w:r>
    </w:p>
    <w:p>
      <w:pPr>
        <w:pStyle w:val="ListBullet"/>
        <w:spacing w:after="20" w:line="240" w:lineRule="auto"/>
      </w:pPr>
      <w:r>
        <w:t>Pray that every BGMC gift will help children experience practical care and hear about Jesus.</w:t>
      </w:r>
    </w:p>
    <w:p>
      <w:pPr>
        <w:spacing w:before="120" w:after="40"/>
      </w:pPr>
      <w:r>
        <w:rPr>
          <w:b/>
          <w:color w:val="BE1E2D"/>
          <w:sz w:val="26"/>
        </w:rPr>
        <w:t>SCRIPTURES TO PRAY</w:t>
      </w:r>
    </w:p>
    <w:p>
      <w:pPr>
        <w:pStyle w:val="ListBullet"/>
        <w:spacing w:after="20" w:line="240" w:lineRule="auto"/>
      </w:pPr>
      <w:r>
        <w:t>Matthew 9:37-38 - Ask the Lord to send workers into the harvest.</w:t>
      </w:r>
    </w:p>
    <w:p>
      <w:pPr>
        <w:pStyle w:val="ListBullet"/>
        <w:spacing w:after="20" w:line="240" w:lineRule="auto"/>
      </w:pPr>
      <w:r>
        <w:t>Romans 10:14-15 - Pray for people who have not heard and for those sent to share the good news.</w:t>
      </w:r>
    </w:p>
    <w:p>
      <w:pPr>
        <w:pStyle w:val="ListBullet"/>
        <w:spacing w:after="20" w:line="240" w:lineRule="auto"/>
      </w:pPr>
      <w:r>
        <w:t>2 Thessalonians 3:1-2 - Pray that the message of the Lord will spread and that His servants will be protected.</w:t>
      </w:r>
    </w:p>
    <w:p>
      <w:pPr>
        <w:pStyle w:val="ListBullet"/>
        <w:spacing w:after="20" w:line="240" w:lineRule="auto"/>
      </w:pPr>
      <w:r>
        <w:t>Psalm 82:3-4 - Pray for vulnerable children and people in need.</w:t>
      </w:r>
    </w:p>
    <w:p>
      <w:pPr>
        <w:pStyle w:val="ListBullet"/>
        <w:spacing w:after="20" w:line="240" w:lineRule="auto"/>
      </w:pPr>
      <w:r>
        <w:t>Acts 1:8 - Pray for believers to receive power to be witnesses.</w:t>
      </w:r>
    </w:p>
    <w:p>
      <w:pPr>
        <w:spacing w:before="120" w:after="40"/>
      </w:pPr>
      <w:r>
        <w:rPr>
          <w:b/>
          <w:color w:val="BE1E2D"/>
          <w:sz w:val="26"/>
        </w:rPr>
        <w:t>A PRAYER FOR BANGLADESH</w:t>
      </w:r>
    </w:p>
    <w:p>
      <w:pPr>
        <w:spacing w:after="40" w:line="240" w:lineRule="auto"/>
      </w:pPr>
      <w:r>
        <w:t>Father, we pray for the people of Bangladesh. Protect and strengthen Christian workers, pastors, and believers as they serve and share the gospel. Raise up more workers to reach communities that have heard little or nothing about Jesus. Care for children and young people who are vulnerable or in need, and bless the churches, schools, homes, and ministries serving them. Use every BGMC gift to provide help, hope, and opportunities for people to hear about Jesus. In Jesus' name, amen.</w:t>
      </w:r>
    </w:p>
    <w:sectPr w:rsidR="00FC693F" w:rsidRPr="0006063C" w:rsidSect="00034616">
      <w:footerReference w:type="default" r:id="rId9"/>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Christ's Church Missions Sunday | Bangladesh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