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689F6" w14:textId="77777777" w:rsidR="007C27FE" w:rsidRPr="0061134F" w:rsidRDefault="007C27FE" w:rsidP="007C27FE">
      <w:pPr>
        <w:pStyle w:val="NormalWeb"/>
        <w:spacing w:before="0" w:beforeAutospacing="0" w:after="0" w:afterAutospacing="0"/>
        <w:rPr>
          <w:sz w:val="40"/>
          <w:szCs w:val="40"/>
        </w:rPr>
      </w:pPr>
      <w:r w:rsidRPr="0061134F">
        <w:rPr>
          <w:b/>
          <w:bCs/>
          <w:color w:val="000000"/>
          <w:sz w:val="40"/>
          <w:szCs w:val="40"/>
        </w:rPr>
        <w:t>Pastor’s Message</w:t>
      </w:r>
      <w:r w:rsidRPr="0061134F">
        <w:rPr>
          <w:rStyle w:val="apple-tab-span"/>
          <w:b/>
          <w:bCs/>
          <w:color w:val="000000"/>
          <w:sz w:val="40"/>
          <w:szCs w:val="40"/>
        </w:rPr>
        <w:tab/>
      </w:r>
      <w:r w:rsidRPr="0061134F">
        <w:rPr>
          <w:rStyle w:val="apple-tab-span"/>
          <w:b/>
          <w:bCs/>
          <w:color w:val="000000"/>
          <w:sz w:val="40"/>
          <w:szCs w:val="40"/>
        </w:rPr>
        <w:tab/>
      </w:r>
      <w:r w:rsidRPr="0061134F">
        <w:rPr>
          <w:rStyle w:val="apple-tab-span"/>
          <w:b/>
          <w:bCs/>
          <w:color w:val="000000"/>
          <w:sz w:val="40"/>
          <w:szCs w:val="40"/>
        </w:rPr>
        <w:tab/>
      </w:r>
      <w:r w:rsidRPr="0061134F">
        <w:rPr>
          <w:b/>
          <w:bCs/>
          <w:color w:val="000000"/>
          <w:sz w:val="40"/>
          <w:szCs w:val="40"/>
        </w:rPr>
        <w:t>“Look to the Cross”</w:t>
      </w:r>
    </w:p>
    <w:p w14:paraId="48978952" w14:textId="77777777" w:rsidR="007C27FE" w:rsidRDefault="007C27FE" w:rsidP="007C27FE">
      <w:pPr>
        <w:pStyle w:val="NormalWeb"/>
        <w:spacing w:before="0" w:beforeAutospacing="0" w:after="200" w:afterAutospacing="0"/>
      </w:pPr>
      <w:r>
        <w:rPr>
          <w:rFonts w:ascii="Arial" w:hAnsi="Arial" w:cs="Arial"/>
          <w:color w:val="000000"/>
          <w:sz w:val="28"/>
          <w:szCs w:val="28"/>
        </w:rPr>
        <w:t>Have you ever made a big pan of lasagna and been so happy with the meal on the first night, asking yourself why it had been so long since you made it as the flavor and aroma delight your senses? After you and your family each enjoy a plateful, you look at the almost full pan remaining and are happy there is enough for another meal… or two… or three… </w:t>
      </w:r>
    </w:p>
    <w:p w14:paraId="787BD871" w14:textId="0EFB924E" w:rsidR="007C27FE" w:rsidRDefault="007C27FE" w:rsidP="007C27FE">
      <w:pPr>
        <w:pStyle w:val="NormalWeb"/>
        <w:spacing w:before="0" w:beforeAutospacing="0" w:after="200" w:afterAutospacing="0"/>
      </w:pPr>
      <w:r>
        <w:rPr>
          <w:rFonts w:ascii="Arial" w:hAnsi="Arial" w:cs="Arial"/>
          <w:color w:val="000000"/>
          <w:sz w:val="28"/>
          <w:szCs w:val="28"/>
        </w:rPr>
        <w:t>The following evening, you warm up enough for everyone and realize there is definitely going to be a third meal the next day, and you really aren’t as thrilled with this evening’s meal as the night before.</w:t>
      </w:r>
    </w:p>
    <w:p w14:paraId="422B5618" w14:textId="77777777" w:rsidR="007C27FE" w:rsidRDefault="007C27FE" w:rsidP="007C27FE">
      <w:pPr>
        <w:pStyle w:val="NormalWeb"/>
        <w:spacing w:before="0" w:beforeAutospacing="0" w:after="200" w:afterAutospacing="0"/>
      </w:pPr>
      <w:r>
        <w:rPr>
          <w:rFonts w:ascii="Arial" w:hAnsi="Arial" w:cs="Arial"/>
          <w:color w:val="000000"/>
          <w:sz w:val="28"/>
          <w:szCs w:val="28"/>
        </w:rPr>
        <w:t>By the third night, you are all downright SICK of lasagna and begin questioning why in the world you thought that making 10 pounds of food for two or three people was a good idea! Can I see a show of hands for anyone this has happened to? Me too.</w:t>
      </w:r>
    </w:p>
    <w:p w14:paraId="1392B80E" w14:textId="77777777" w:rsidR="007C27FE" w:rsidRDefault="007C27FE" w:rsidP="007C27FE">
      <w:pPr>
        <w:pStyle w:val="NormalWeb"/>
        <w:spacing w:before="0" w:beforeAutospacing="0" w:after="200" w:afterAutospacing="0"/>
      </w:pPr>
      <w:r>
        <w:rPr>
          <w:rFonts w:ascii="Arial" w:hAnsi="Arial" w:cs="Arial"/>
          <w:color w:val="000000"/>
          <w:sz w:val="28"/>
          <w:szCs w:val="28"/>
        </w:rPr>
        <w:t>It’s probably happened to all of us at some point, and I think that’s why lasagna is such a rare dish to serve in our house. Because no matter how good it is, we remember getting sick of it after a short while.</w:t>
      </w:r>
    </w:p>
    <w:p w14:paraId="7EABA2AF" w14:textId="77777777" w:rsidR="007C27FE" w:rsidRDefault="007C27FE" w:rsidP="007C27FE">
      <w:pPr>
        <w:pStyle w:val="NormalWeb"/>
        <w:spacing w:before="0" w:beforeAutospacing="0" w:after="200" w:afterAutospacing="0"/>
      </w:pPr>
      <w:r>
        <w:rPr>
          <w:rFonts w:ascii="Arial" w:hAnsi="Arial" w:cs="Arial"/>
          <w:color w:val="000000"/>
          <w:sz w:val="28"/>
          <w:szCs w:val="28"/>
        </w:rPr>
        <w:t>It seems the same is true for the Israelites in our reading from the book of Numbers today. These folks had been absolutely elated when God blessed them with manna to eat in the wilderness as recorded in Exodus 16, but by the time our reading from Numbers came to pass, the Israelites had spent about 40 years eating the same thing. </w:t>
      </w:r>
    </w:p>
    <w:p w14:paraId="198D1D38" w14:textId="7E5C5BDC" w:rsidR="007C27FE" w:rsidRDefault="007C27FE" w:rsidP="007C27FE">
      <w:pPr>
        <w:pStyle w:val="NormalWeb"/>
        <w:spacing w:before="0" w:beforeAutospacing="0" w:after="200" w:afterAutospacing="0"/>
      </w:pPr>
      <w:r>
        <w:rPr>
          <w:rFonts w:ascii="Arial" w:hAnsi="Arial" w:cs="Arial"/>
          <w:color w:val="000000"/>
          <w:sz w:val="28"/>
          <w:szCs w:val="28"/>
        </w:rPr>
        <w:t>Manna. Manna every day. Manna every day for 40 years. And we think three days of lasagna is bad! Imagine 40 years of eating the same thing. Do you know how many different ways there are to prepare manna? Not nearly enough! But that’s all that they had. </w:t>
      </w:r>
    </w:p>
    <w:p w14:paraId="55A6BABE" w14:textId="23C269A6" w:rsidR="007C27FE" w:rsidRDefault="007C27FE" w:rsidP="007C27FE">
      <w:pPr>
        <w:pStyle w:val="NormalWeb"/>
        <w:spacing w:before="0" w:beforeAutospacing="0" w:after="200" w:afterAutospacing="0"/>
      </w:pPr>
      <w:r>
        <w:rPr>
          <w:rFonts w:ascii="Arial" w:hAnsi="Arial" w:cs="Arial"/>
          <w:color w:val="000000"/>
          <w:sz w:val="28"/>
          <w:szCs w:val="28"/>
        </w:rPr>
        <w:t>Our reading today from Numbers was at the end of the Israelites’ 40-year time-out in the wilderness. Why did the Israelites spend 40 years in the desert? Because when God freed them from captivity in Egypt, God’s plan was for them to take possession of the land He had promised their forefathers, a land “flowing with milk and honey”. Prior to entry, however, they became convinced they could not oust the current inhabitants of the land, even though God told them they could. </w:t>
      </w:r>
    </w:p>
    <w:p w14:paraId="7856FD36" w14:textId="77777777" w:rsidR="007C27FE" w:rsidRDefault="007C27FE" w:rsidP="007C27FE">
      <w:pPr>
        <w:pStyle w:val="NormalWeb"/>
        <w:spacing w:before="0" w:beforeAutospacing="0" w:after="200" w:afterAutospacing="0"/>
      </w:pPr>
      <w:r>
        <w:rPr>
          <w:rFonts w:ascii="Arial" w:hAnsi="Arial" w:cs="Arial"/>
          <w:color w:val="000000"/>
          <w:sz w:val="28"/>
          <w:szCs w:val="28"/>
        </w:rPr>
        <w:t>Their lack of belief in God’s word and promises brought forth the wrath of God. He cursed them with forty years of wilderness wandering until the unbelieving generation died off, never stepping foot in the Promised Land.</w:t>
      </w:r>
    </w:p>
    <w:p w14:paraId="3C3CF9ED" w14:textId="21E1D0C7" w:rsidR="007C27FE" w:rsidRDefault="007C27FE" w:rsidP="007C27FE">
      <w:pPr>
        <w:pStyle w:val="NormalWeb"/>
        <w:spacing w:before="0" w:beforeAutospacing="0" w:after="200" w:afterAutospacing="0"/>
      </w:pPr>
      <w:r>
        <w:rPr>
          <w:rFonts w:ascii="Arial" w:hAnsi="Arial" w:cs="Arial"/>
          <w:color w:val="000000"/>
          <w:sz w:val="28"/>
          <w:szCs w:val="28"/>
        </w:rPr>
        <w:lastRenderedPageBreak/>
        <w:t>After those 40 years, the next generation was frustrated and “hangry”. The grumbling they did in our reading today would make a good Snickers ad nowadays. Not feeling yourself? You need a Snickers bar!</w:t>
      </w:r>
    </w:p>
    <w:p w14:paraId="0A4CD5F0" w14:textId="430332A0" w:rsidR="007C27FE" w:rsidRDefault="007C27FE" w:rsidP="007C27FE">
      <w:pPr>
        <w:pStyle w:val="NormalWeb"/>
        <w:spacing w:before="0" w:beforeAutospacing="0" w:after="200" w:afterAutospacing="0"/>
      </w:pPr>
      <w:r>
        <w:rPr>
          <w:rFonts w:ascii="Arial" w:hAnsi="Arial" w:cs="Arial"/>
          <w:color w:val="000000"/>
          <w:sz w:val="28"/>
          <w:szCs w:val="28"/>
        </w:rPr>
        <w:t>But remember that they didn’t have a Snickers bar. They had manna! So, they complained and God chose to punish them in a new way for this offense. He sent venomous snakes among them and many people died who were bitten by them.</w:t>
      </w:r>
    </w:p>
    <w:p w14:paraId="40B80DB0" w14:textId="77777777" w:rsidR="007C27FE" w:rsidRDefault="007C27FE" w:rsidP="007C27FE">
      <w:pPr>
        <w:pStyle w:val="NormalWeb"/>
        <w:spacing w:before="0" w:beforeAutospacing="0" w:after="200" w:afterAutospacing="0"/>
      </w:pPr>
      <w:r>
        <w:rPr>
          <w:rFonts w:ascii="Arial" w:hAnsi="Arial" w:cs="Arial"/>
          <w:color w:val="000000"/>
          <w:sz w:val="28"/>
          <w:szCs w:val="28"/>
        </w:rPr>
        <w:t>Feeling remorseful for their complaining, the people begged Moses to pray for the snakes to be taken from them. When Moses did so, God chose to leave the snakes with the people but had Moses make a bronze snake, fasten it to a pole and when anyone was bitten by a snake from then on, they were to look at the bronze snake and live. Isn’t that fascinating? Just look at a bronze snake and live.</w:t>
      </w:r>
    </w:p>
    <w:p w14:paraId="6FF1E6EF" w14:textId="33AD3CCC" w:rsidR="007C27FE" w:rsidRDefault="007C27FE" w:rsidP="007C27FE">
      <w:pPr>
        <w:pStyle w:val="NormalWeb"/>
        <w:spacing w:before="0" w:beforeAutospacing="0" w:after="200" w:afterAutospacing="0"/>
      </w:pPr>
      <w:r>
        <w:rPr>
          <w:rFonts w:ascii="Arial" w:hAnsi="Arial" w:cs="Arial"/>
          <w:color w:val="000000"/>
          <w:sz w:val="28"/>
          <w:szCs w:val="28"/>
        </w:rPr>
        <w:t>This healing imagery is why the American Medical Association uses a snake on a pole in their logo. When I first saw that logo as a child, I thought it was a very strange logo for a medical association because I hadn't heard about the healing Israel received from gazing upon it when bitten by a venomous snake. But once it was explained to me, I understood why they used it. The American Medical Association must also have hope that treatment may someday be as simple as gazing upon a bronze snake.</w:t>
      </w:r>
    </w:p>
    <w:p w14:paraId="2E356266" w14:textId="77777777" w:rsidR="007C27FE" w:rsidRDefault="007C27FE" w:rsidP="007C27FE">
      <w:pPr>
        <w:pStyle w:val="NormalWeb"/>
        <w:spacing w:before="0" w:beforeAutospacing="0" w:after="200" w:afterAutospacing="0"/>
      </w:pPr>
      <w:r>
        <w:rPr>
          <w:rFonts w:ascii="Arial" w:hAnsi="Arial" w:cs="Arial"/>
          <w:color w:val="000000"/>
          <w:sz w:val="28"/>
          <w:szCs w:val="28"/>
        </w:rPr>
        <w:t>In our Gospel reading today, John says, “just as Moses lifted up the serpent in the wilderness, so must the Son of Man be lifted up, that whoever believes in him may have eternal life.”  Here we are reminded that the serpent Moses lifted up saved the physical lives of the Israelites, which was surely a blessing; yet it fades in comparison to our eternal souls which Jesus saves when we put our trust in Him. </w:t>
      </w:r>
    </w:p>
    <w:p w14:paraId="510CBB65" w14:textId="77777777" w:rsidR="007C27FE" w:rsidRDefault="007C27FE" w:rsidP="007C27FE">
      <w:pPr>
        <w:pStyle w:val="NormalWeb"/>
        <w:spacing w:before="0" w:beforeAutospacing="0" w:after="200" w:afterAutospacing="0"/>
      </w:pPr>
      <w:r>
        <w:rPr>
          <w:rFonts w:ascii="Arial" w:hAnsi="Arial" w:cs="Arial"/>
          <w:color w:val="000000"/>
          <w:sz w:val="28"/>
          <w:szCs w:val="28"/>
        </w:rPr>
        <w:t>Even though Jesus had many battles of words with the Pharisees and Sadducees, he did not come to condemn them or anyone else for that matter. He didn’t come to condemn thieves, murderers, adulterers or everyday sinners. He came to save us from our sinful selves. </w:t>
      </w:r>
    </w:p>
    <w:p w14:paraId="707DF172" w14:textId="77777777" w:rsidR="007C27FE" w:rsidRDefault="007C27FE" w:rsidP="007C27FE">
      <w:pPr>
        <w:pStyle w:val="NormalWeb"/>
        <w:spacing w:before="0" w:beforeAutospacing="0" w:after="200" w:afterAutospacing="0"/>
      </w:pPr>
      <w:r>
        <w:rPr>
          <w:rFonts w:ascii="Arial" w:hAnsi="Arial" w:cs="Arial"/>
          <w:color w:val="000000"/>
          <w:sz w:val="28"/>
          <w:szCs w:val="28"/>
        </w:rPr>
        <w:t>He came to give us all the opportunity to be cleansed of our sins and to be made whole again no matter what we have done to separate ourselves from the purity and righteousness of God. A purity and righteousness we will surely be humbled by when we someday come near to His presence. </w:t>
      </w:r>
    </w:p>
    <w:p w14:paraId="2AA4A7DD" w14:textId="77777777" w:rsidR="007C27FE" w:rsidRDefault="007C27FE" w:rsidP="007C27FE">
      <w:pPr>
        <w:pStyle w:val="NormalWeb"/>
        <w:spacing w:before="0" w:beforeAutospacing="0" w:after="200" w:afterAutospacing="0"/>
      </w:pPr>
      <w:r>
        <w:rPr>
          <w:rFonts w:ascii="Arial" w:hAnsi="Arial" w:cs="Arial"/>
          <w:color w:val="000000"/>
          <w:sz w:val="28"/>
          <w:szCs w:val="28"/>
        </w:rPr>
        <w:lastRenderedPageBreak/>
        <w:t>This gift of eternal life which God gives to us can’t be earned through Acts of Kindness, yet we are driven to be kind to others so that we may share our joy in Christ with others. The gift of eternal life cannot be earned by bringing others to faith in Christ, yet we are also driven to do so because this is a gift that Christ calls us to share. </w:t>
      </w:r>
    </w:p>
    <w:p w14:paraId="09C89019" w14:textId="77777777" w:rsidR="007C27FE" w:rsidRDefault="007C27FE" w:rsidP="007C27FE">
      <w:pPr>
        <w:pStyle w:val="NormalWeb"/>
        <w:spacing w:before="0" w:beforeAutospacing="0" w:after="200" w:afterAutospacing="0"/>
      </w:pPr>
      <w:r>
        <w:rPr>
          <w:rFonts w:ascii="Arial" w:hAnsi="Arial" w:cs="Arial"/>
          <w:color w:val="000000"/>
          <w:sz w:val="28"/>
          <w:szCs w:val="28"/>
        </w:rPr>
        <w:t>Jesus was lifted up on the cross and died for our sins so that our sins may be paid for as we claim Him as our Savior. He gave us all this gift freely and we would be fools to hear this good news and refuse such a gift. </w:t>
      </w:r>
    </w:p>
    <w:p w14:paraId="6E4CB525" w14:textId="77777777" w:rsidR="007C27FE" w:rsidRDefault="007C27FE" w:rsidP="007C27FE">
      <w:pPr>
        <w:pStyle w:val="NormalWeb"/>
        <w:spacing w:before="0" w:beforeAutospacing="0" w:after="200" w:afterAutospacing="0"/>
      </w:pPr>
      <w:r>
        <w:rPr>
          <w:rFonts w:ascii="Arial" w:hAnsi="Arial" w:cs="Arial"/>
          <w:color w:val="000000"/>
          <w:sz w:val="28"/>
          <w:szCs w:val="28"/>
        </w:rPr>
        <w:t>No, we didn’t ask Jesus to do this for us, but that’s the beauty of it. It is His gift of love. “For God so loved the world that he gave his only Son, so that everyone who believes in him may not perish but may have eternal life.” Amen.</w:t>
      </w:r>
    </w:p>
    <w:p w14:paraId="4CC318C2" w14:textId="77777777" w:rsidR="00D530EB" w:rsidRDefault="00D530EB"/>
    <w:sectPr w:rsidR="00D530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7FE"/>
    <w:rsid w:val="0061134F"/>
    <w:rsid w:val="007C27FE"/>
    <w:rsid w:val="00BE6069"/>
    <w:rsid w:val="00D530EB"/>
    <w:rsid w:val="00E06844"/>
    <w:rsid w:val="00EC758D"/>
    <w:rsid w:val="00F038E0"/>
    <w:rsid w:val="00F62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6AD67"/>
  <w15:chartTrackingRefBased/>
  <w15:docId w15:val="{8A9DDBCD-E93C-41EE-8437-4FABA01D9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27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27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27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27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27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27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7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7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7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7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27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27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27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27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27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7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7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7FE"/>
    <w:rPr>
      <w:rFonts w:eastAsiaTheme="majorEastAsia" w:cstheme="majorBidi"/>
      <w:color w:val="272727" w:themeColor="text1" w:themeTint="D8"/>
    </w:rPr>
  </w:style>
  <w:style w:type="paragraph" w:styleId="Title">
    <w:name w:val="Title"/>
    <w:basedOn w:val="Normal"/>
    <w:next w:val="Normal"/>
    <w:link w:val="TitleChar"/>
    <w:uiPriority w:val="10"/>
    <w:qFormat/>
    <w:rsid w:val="007C27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7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7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7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7FE"/>
    <w:pPr>
      <w:spacing w:before="160"/>
      <w:jc w:val="center"/>
    </w:pPr>
    <w:rPr>
      <w:i/>
      <w:iCs/>
      <w:color w:val="404040" w:themeColor="text1" w:themeTint="BF"/>
    </w:rPr>
  </w:style>
  <w:style w:type="character" w:customStyle="1" w:styleId="QuoteChar">
    <w:name w:val="Quote Char"/>
    <w:basedOn w:val="DefaultParagraphFont"/>
    <w:link w:val="Quote"/>
    <w:uiPriority w:val="29"/>
    <w:rsid w:val="007C27FE"/>
    <w:rPr>
      <w:i/>
      <w:iCs/>
      <w:color w:val="404040" w:themeColor="text1" w:themeTint="BF"/>
    </w:rPr>
  </w:style>
  <w:style w:type="paragraph" w:styleId="ListParagraph">
    <w:name w:val="List Paragraph"/>
    <w:basedOn w:val="Normal"/>
    <w:uiPriority w:val="34"/>
    <w:qFormat/>
    <w:rsid w:val="007C27FE"/>
    <w:pPr>
      <w:ind w:left="720"/>
      <w:contextualSpacing/>
    </w:pPr>
  </w:style>
  <w:style w:type="character" w:styleId="IntenseEmphasis">
    <w:name w:val="Intense Emphasis"/>
    <w:basedOn w:val="DefaultParagraphFont"/>
    <w:uiPriority w:val="21"/>
    <w:qFormat/>
    <w:rsid w:val="007C27FE"/>
    <w:rPr>
      <w:i/>
      <w:iCs/>
      <w:color w:val="0F4761" w:themeColor="accent1" w:themeShade="BF"/>
    </w:rPr>
  </w:style>
  <w:style w:type="paragraph" w:styleId="IntenseQuote">
    <w:name w:val="Intense Quote"/>
    <w:basedOn w:val="Normal"/>
    <w:next w:val="Normal"/>
    <w:link w:val="IntenseQuoteChar"/>
    <w:uiPriority w:val="30"/>
    <w:qFormat/>
    <w:rsid w:val="007C27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27FE"/>
    <w:rPr>
      <w:i/>
      <w:iCs/>
      <w:color w:val="0F4761" w:themeColor="accent1" w:themeShade="BF"/>
    </w:rPr>
  </w:style>
  <w:style w:type="character" w:styleId="IntenseReference">
    <w:name w:val="Intense Reference"/>
    <w:basedOn w:val="DefaultParagraphFont"/>
    <w:uiPriority w:val="32"/>
    <w:qFormat/>
    <w:rsid w:val="007C27FE"/>
    <w:rPr>
      <w:b/>
      <w:bCs/>
      <w:smallCaps/>
      <w:color w:val="0F4761" w:themeColor="accent1" w:themeShade="BF"/>
      <w:spacing w:val="5"/>
    </w:rPr>
  </w:style>
  <w:style w:type="paragraph" w:styleId="NormalWeb">
    <w:name w:val="Normal (Web)"/>
    <w:basedOn w:val="Normal"/>
    <w:uiPriority w:val="99"/>
    <w:semiHidden/>
    <w:unhideWhenUsed/>
    <w:rsid w:val="007C27F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7C27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Renae Dymond</dc:creator>
  <cp:keywords/>
  <dc:description/>
  <cp:lastModifiedBy>John Wesley</cp:lastModifiedBy>
  <cp:revision>3</cp:revision>
  <cp:lastPrinted>2026-10-07T16:50:00Z</cp:lastPrinted>
  <dcterms:created xsi:type="dcterms:W3CDTF">2026-10-07T16:40:00Z</dcterms:created>
  <dcterms:modified xsi:type="dcterms:W3CDTF">2026-10-07T16:55:00Z</dcterms:modified>
</cp:coreProperties>
</file>