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3BDE8C" w14:textId="77777777" w:rsidR="00C7661F" w:rsidRPr="00C7661F" w:rsidRDefault="00181D74" w:rsidP="00C7661F">
      <w:pPr>
        <w:rPr>
          <w:b/>
          <w:bCs/>
        </w:rPr>
      </w:pPr>
      <w:r w:rsidRPr="00C7661F">
        <w:rPr>
          <w:b/>
          <w:bCs/>
        </w:rPr>
        <w:t>Revelation 3</w:t>
      </w:r>
      <w:r w:rsidR="00C7661F" w:rsidRPr="00C7661F">
        <w:rPr>
          <w:b/>
          <w:bCs/>
        </w:rPr>
        <w:t xml:space="preserve"> </w:t>
      </w:r>
    </w:p>
    <w:p w14:paraId="41F60F94" w14:textId="5574CF54" w:rsidR="00C7661F" w:rsidRPr="008C7804" w:rsidRDefault="00C7661F" w:rsidP="00C7661F">
      <w:r w:rsidRPr="008C7804">
        <w:t xml:space="preserve">Revelation 2:1-3:22 Part </w:t>
      </w:r>
      <w:r>
        <w:t>2</w:t>
      </w:r>
    </w:p>
    <w:p w14:paraId="7832B579" w14:textId="401F31D5" w:rsidR="003A0FA8" w:rsidRDefault="00C7661F">
      <w:r>
        <w:t>10</w:t>
      </w:r>
      <w:r w:rsidRPr="008C7804">
        <w:t>/</w:t>
      </w:r>
      <w:r>
        <w:t>4</w:t>
      </w:r>
      <w:r w:rsidRPr="008C7804">
        <w:t>/26 AM</w:t>
      </w:r>
    </w:p>
    <w:p w14:paraId="7A0179DA" w14:textId="77777777" w:rsidR="00181D74" w:rsidRDefault="00181D74" w:rsidP="00181D74"/>
    <w:p w14:paraId="6A706A61" w14:textId="4BA8C877" w:rsidR="005113E7" w:rsidRDefault="005113E7" w:rsidP="00181D74">
      <w:r>
        <w:t>Last week, we began working through what is probably the most familiar portion of the book of Revelation and that’s the letters to the 7 churches of Asia Minor.</w:t>
      </w:r>
    </w:p>
    <w:p w14:paraId="771F4C10" w14:textId="09C71C0E" w:rsidR="005113E7" w:rsidRPr="005113E7" w:rsidRDefault="005113E7" w:rsidP="00181D74">
      <w:pPr>
        <w:rPr>
          <w:b/>
          <w:bCs/>
        </w:rPr>
      </w:pPr>
      <w:r w:rsidRPr="005113E7">
        <w:rPr>
          <w:b/>
          <w:bCs/>
        </w:rPr>
        <w:t xml:space="preserve">The </w:t>
      </w:r>
      <w:r>
        <w:rPr>
          <w:b/>
          <w:bCs/>
        </w:rPr>
        <w:t xml:space="preserve">entire </w:t>
      </w:r>
      <w:r w:rsidRPr="005113E7">
        <w:rPr>
          <w:b/>
          <w:bCs/>
        </w:rPr>
        <w:t xml:space="preserve">book of Revelation is a letter anchored in history. </w:t>
      </w:r>
    </w:p>
    <w:p w14:paraId="7D1986A2" w14:textId="179C2A14" w:rsidR="005113E7" w:rsidRPr="005113E7" w:rsidRDefault="005113E7" w:rsidP="00181D74">
      <w:r w:rsidRPr="005113E7">
        <w:t>Revelation is not a chronological timetable for the last days.</w:t>
      </w:r>
      <w:r w:rsidRPr="005113E7">
        <w:rPr>
          <w:vertAlign w:val="superscript"/>
        </w:rPr>
        <w:footnoteReference w:id="1"/>
      </w:r>
    </w:p>
    <w:p w14:paraId="2FD1AD0B" w14:textId="4C2E841D" w:rsidR="005113E7" w:rsidRDefault="005113E7" w:rsidP="005113E7">
      <w:pPr>
        <w:pStyle w:val="ListParagraph"/>
        <w:numPr>
          <w:ilvl w:val="0"/>
          <w:numId w:val="3"/>
        </w:numPr>
      </w:pPr>
      <w:r w:rsidRPr="005113E7">
        <w:t xml:space="preserve">John spoke as a </w:t>
      </w:r>
      <w:r>
        <w:t xml:space="preserve">real </w:t>
      </w:r>
      <w:r w:rsidRPr="005113E7">
        <w:t xml:space="preserve">pastor to real Christian communities, living </w:t>
      </w:r>
      <w:r>
        <w:t>through real</w:t>
      </w:r>
      <w:r w:rsidRPr="005113E7">
        <w:t xml:space="preserve"> life circumstances.</w:t>
      </w:r>
      <w:r>
        <w:rPr>
          <w:rStyle w:val="FootnoteReference"/>
        </w:rPr>
        <w:footnoteReference w:id="2"/>
      </w:r>
    </w:p>
    <w:p w14:paraId="10CB5A1B" w14:textId="77777777" w:rsidR="005113E7" w:rsidRPr="008C7804" w:rsidRDefault="005113E7" w:rsidP="005113E7"/>
    <w:p w14:paraId="644C7794" w14:textId="15FD1165" w:rsidR="005113E7" w:rsidRPr="003E5238" w:rsidRDefault="005113E7" w:rsidP="005113E7">
      <w:pPr>
        <w:rPr>
          <w:b/>
          <w:bCs/>
          <w:color w:val="000000" w:themeColor="text1"/>
        </w:rPr>
      </w:pPr>
      <w:r w:rsidRPr="003E5238">
        <w:rPr>
          <w:b/>
          <w:bCs/>
          <w:color w:val="000000" w:themeColor="text1"/>
        </w:rPr>
        <w:t>And we can only imagine what it must have been like for the people in these seven churches when they realized that this letter was from Jesus and included a report card on their spiritual condition.</w:t>
      </w:r>
    </w:p>
    <w:p w14:paraId="1F976417" w14:textId="0321124C" w:rsidR="005113E7" w:rsidRPr="008C7804" w:rsidRDefault="008A705F" w:rsidP="008A705F">
      <w:pPr>
        <w:autoSpaceDE w:val="0"/>
        <w:autoSpaceDN w:val="0"/>
        <w:adjustRightInd w:val="0"/>
      </w:pPr>
      <w:r w:rsidRPr="008C7804">
        <w:t>Repeatedly</w:t>
      </w:r>
      <w:r w:rsidR="005113E7" w:rsidRPr="008C7804">
        <w:t xml:space="preserve"> </w:t>
      </w:r>
      <w:r w:rsidR="003E5238">
        <w:t xml:space="preserve">in chapters 2 and 3 </w:t>
      </w:r>
      <w:r w:rsidR="005113E7">
        <w:t>Jesus</w:t>
      </w:r>
      <w:r w:rsidR="005113E7" w:rsidRPr="008C7804">
        <w:t xml:space="preserve"> says, </w:t>
      </w:r>
      <w:r w:rsidR="005113E7" w:rsidRPr="005113E7">
        <w:rPr>
          <w:i/>
          <w:iCs/>
        </w:rPr>
        <w:t>“I know</w:t>
      </w:r>
      <w:r>
        <w:rPr>
          <w:i/>
          <w:iCs/>
        </w:rPr>
        <w:t xml:space="preserve"> </w:t>
      </w:r>
      <w:r>
        <w:t>(EXPAND)</w:t>
      </w:r>
      <w:r>
        <w:rPr>
          <w:i/>
          <w:iCs/>
        </w:rPr>
        <w:t>.</w:t>
      </w:r>
      <w:r w:rsidR="005113E7" w:rsidRPr="005113E7">
        <w:rPr>
          <w:i/>
          <w:iCs/>
        </w:rPr>
        <w:t>”</w:t>
      </w:r>
      <w:r w:rsidR="005113E7" w:rsidRPr="0005163F">
        <w:rPr>
          <w:vertAlign w:val="superscript"/>
        </w:rPr>
        <w:footnoteReference w:id="3"/>
      </w:r>
    </w:p>
    <w:p w14:paraId="0DE77D5B" w14:textId="77777777" w:rsidR="005113E7" w:rsidRPr="008A705F" w:rsidRDefault="005113E7" w:rsidP="005113E7">
      <w:pPr>
        <w:pStyle w:val="ListParagraph"/>
        <w:numPr>
          <w:ilvl w:val="0"/>
          <w:numId w:val="3"/>
        </w:numPr>
        <w:autoSpaceDE w:val="0"/>
        <w:autoSpaceDN w:val="0"/>
        <w:adjustRightInd w:val="0"/>
        <w:rPr>
          <w:color w:val="000000" w:themeColor="text1"/>
        </w:rPr>
      </w:pPr>
      <w:r w:rsidRPr="008A705F">
        <w:rPr>
          <w:color w:val="000000" w:themeColor="text1"/>
        </w:rPr>
        <w:t xml:space="preserve">And we can be sure that he would say the same thing to us. </w:t>
      </w:r>
    </w:p>
    <w:p w14:paraId="04762149" w14:textId="3072E3DE" w:rsidR="008A705F" w:rsidRPr="008A705F" w:rsidRDefault="008A705F" w:rsidP="008A705F">
      <w:pPr>
        <w:pStyle w:val="ListParagraph"/>
        <w:numPr>
          <w:ilvl w:val="0"/>
          <w:numId w:val="3"/>
        </w:numPr>
        <w:autoSpaceDE w:val="0"/>
        <w:autoSpaceDN w:val="0"/>
        <w:adjustRightInd w:val="0"/>
      </w:pPr>
      <w:r>
        <w:t>Jesus</w:t>
      </w:r>
      <w:r w:rsidR="005113E7" w:rsidRPr="00EA3799">
        <w:t xml:space="preserve"> knows</w:t>
      </w:r>
      <w:r>
        <w:t xml:space="preserve">. He knows </w:t>
      </w:r>
      <w:r w:rsidR="005113E7" w:rsidRPr="00EA3799">
        <w:t>us better than we know ourselves</w:t>
      </w:r>
      <w:r>
        <w:t xml:space="preserve"> and because </w:t>
      </w:r>
      <w:r w:rsidR="003E5238">
        <w:t xml:space="preserve">He </w:t>
      </w:r>
      <w:r w:rsidRPr="008A705F">
        <w:t xml:space="preserve">loves </w:t>
      </w:r>
      <w:r>
        <w:t>His people</w:t>
      </w:r>
      <w:r w:rsidRPr="008A705F">
        <w:t xml:space="preserve">, </w:t>
      </w:r>
      <w:r>
        <w:t>He</w:t>
      </w:r>
      <w:r w:rsidR="003E5238">
        <w:t>’</w:t>
      </w:r>
      <w:r w:rsidRPr="008A705F">
        <w:t>s willing to tell us the truth, even when it</w:t>
      </w:r>
      <w:r w:rsidR="003E5238">
        <w:t>’s hard</w:t>
      </w:r>
      <w:r w:rsidRPr="008A705F">
        <w:t xml:space="preserve"> </w:t>
      </w:r>
      <w:r w:rsidR="003E5238">
        <w:t xml:space="preserve">for us </w:t>
      </w:r>
      <w:r w:rsidRPr="008A705F">
        <w:t>to hear.</w:t>
      </w:r>
      <w:r w:rsidRPr="008A705F">
        <w:rPr>
          <w:vertAlign w:val="superscript"/>
        </w:rPr>
        <w:footnoteReference w:id="4"/>
      </w:r>
    </w:p>
    <w:p w14:paraId="0B7B5D0E" w14:textId="77777777" w:rsidR="005113E7" w:rsidRDefault="005113E7" w:rsidP="00181D74"/>
    <w:p w14:paraId="2EB6B8E1" w14:textId="140B6CE5" w:rsidR="001A1AE3" w:rsidRDefault="008A705F" w:rsidP="00181D74">
      <w:r>
        <w:t xml:space="preserve">Last week, we considered </w:t>
      </w:r>
      <w:r w:rsidR="003E5238">
        <w:t xml:space="preserve">some hard truths from </w:t>
      </w:r>
      <w:r>
        <w:t xml:space="preserve">the letters to Ephesus, </w:t>
      </w:r>
      <w:proofErr w:type="spellStart"/>
      <w:r>
        <w:t>Symrna</w:t>
      </w:r>
      <w:proofErr w:type="spellEnd"/>
      <w:r>
        <w:t xml:space="preserve">, and Pergamum. Today, we’ll consider the truths from the letters to the other four churches. </w:t>
      </w:r>
    </w:p>
    <w:p w14:paraId="374B6D6D" w14:textId="5024E5D7" w:rsidR="003E5238" w:rsidRDefault="003E5238" w:rsidP="003E5238">
      <w:pPr>
        <w:pStyle w:val="ListParagraph"/>
        <w:numPr>
          <w:ilvl w:val="0"/>
          <w:numId w:val="3"/>
        </w:numPr>
      </w:pPr>
      <w:r>
        <w:t xml:space="preserve">And the question we must ask as we engage this text is </w:t>
      </w:r>
      <w:r w:rsidRPr="003E5238">
        <w:t>are we open to being convicted and challenged by what the Lord is saying to us?</w:t>
      </w:r>
      <w:r>
        <w:t xml:space="preserve"> Do we have ears to hear?</w:t>
      </w:r>
    </w:p>
    <w:p w14:paraId="3135E30B" w14:textId="77777777" w:rsidR="003E5238" w:rsidRDefault="003E5238" w:rsidP="003E5238"/>
    <w:p w14:paraId="5FC3FFAA" w14:textId="313C67C7" w:rsidR="00C7661F" w:rsidRPr="00AD3A4C" w:rsidRDefault="003E5238" w:rsidP="003E5238">
      <w:r>
        <w:t>Let’s pick up with the next letter. Th</w:t>
      </w:r>
      <w:r w:rsidR="001A1AE3">
        <w:t>e truth that we desperately need to hear from the Lord’s</w:t>
      </w:r>
      <w:r w:rsidR="008A705F">
        <w:t xml:space="preserve"> </w:t>
      </w:r>
      <w:r w:rsidR="001A1AE3">
        <w:t>letter</w:t>
      </w:r>
      <w:r w:rsidR="008A705F">
        <w:t xml:space="preserve"> to t</w:t>
      </w:r>
      <w:r w:rsidR="001A1AE3">
        <w:t>h</w:t>
      </w:r>
      <w:r w:rsidR="008A705F">
        <w:t>e church in Thyatira</w:t>
      </w:r>
      <w:r w:rsidR="001A1AE3">
        <w:t xml:space="preserve"> </w:t>
      </w:r>
      <w:r w:rsidR="008A705F">
        <w:t>is that…</w:t>
      </w:r>
    </w:p>
    <w:p w14:paraId="25AC9A41" w14:textId="77777777" w:rsidR="00181D74" w:rsidRPr="00AD3A4C" w:rsidRDefault="00181D74" w:rsidP="00181D74">
      <w:pPr>
        <w:pStyle w:val="ListParagraph"/>
        <w:numPr>
          <w:ilvl w:val="0"/>
          <w:numId w:val="2"/>
        </w:numPr>
        <w:autoSpaceDE w:val="0"/>
        <w:autoSpaceDN w:val="0"/>
        <w:adjustRightInd w:val="0"/>
        <w:rPr>
          <w:b/>
          <w:bCs/>
          <w:color w:val="C00000"/>
          <w:u w:val="single"/>
        </w:rPr>
      </w:pPr>
      <w:r w:rsidRPr="00AD3A4C">
        <w:rPr>
          <w:b/>
          <w:bCs/>
          <w:color w:val="C00000"/>
          <w:u w:val="single"/>
        </w:rPr>
        <w:t>Jesus knows what we’re willing to tolerate.</w:t>
      </w:r>
    </w:p>
    <w:p w14:paraId="69A68567" w14:textId="3E90177D" w:rsidR="00181D74" w:rsidRPr="00AD3A4C" w:rsidRDefault="00181D74" w:rsidP="00181D74">
      <w:r w:rsidRPr="00AD3A4C">
        <w:t xml:space="preserve">Jesus’s way of introducing himself </w:t>
      </w:r>
      <w:r w:rsidR="00556C86">
        <w:t>is</w:t>
      </w:r>
      <w:r w:rsidR="00737089">
        <w:t xml:space="preserve"> </w:t>
      </w:r>
      <w:r w:rsidRPr="00AD3A4C">
        <w:t>significant…</w:t>
      </w:r>
      <w:r w:rsidRPr="00AD3A4C">
        <w:rPr>
          <w:vertAlign w:val="superscript"/>
        </w:rPr>
        <w:footnoteReference w:id="5"/>
      </w:r>
    </w:p>
    <w:p w14:paraId="4E87F1BE" w14:textId="56BF3658" w:rsidR="00C7661F" w:rsidRDefault="00181D74" w:rsidP="00181D74">
      <w:r w:rsidRPr="00AD3A4C">
        <w:rPr>
          <w:b/>
          <w:bCs/>
          <w:i/>
          <w:iCs/>
          <w:color w:val="0432FF"/>
        </w:rPr>
        <w:t>Revelation 2:18 ESV</w:t>
      </w:r>
      <w:r w:rsidRPr="00AD3A4C">
        <w:rPr>
          <w:i/>
          <w:iCs/>
          <w:color w:val="0432FF"/>
        </w:rPr>
        <w:t xml:space="preserve"> And to the angel of the church in Thyatira write: ‘The words of the Son of God, who has eyes like a flame of fire, and whose feet are like burnished bronze.</w:t>
      </w:r>
    </w:p>
    <w:p w14:paraId="2AA22B79" w14:textId="77777777" w:rsidR="00D16A21" w:rsidRDefault="00181D74" w:rsidP="00D16A21">
      <w:r w:rsidRPr="00C7661F">
        <w:t xml:space="preserve">The cult of Apollo </w:t>
      </w:r>
      <w:r w:rsidR="00D16A21">
        <w:t>had its headquarters in Thyatira</w:t>
      </w:r>
      <w:r w:rsidRPr="00C7661F">
        <w:rPr>
          <w:vertAlign w:val="superscript"/>
        </w:rPr>
        <w:footnoteReference w:id="6"/>
      </w:r>
      <w:r w:rsidR="00D16A21">
        <w:t xml:space="preserve"> and </w:t>
      </w:r>
      <w:r w:rsidR="00C7661F">
        <w:t>Apollo</w:t>
      </w:r>
      <w:r w:rsidRPr="00AD3A4C">
        <w:t xml:space="preserve"> was worshiped as the guardian </w:t>
      </w:r>
      <w:r w:rsidR="002D0001">
        <w:t>who watched over the city</w:t>
      </w:r>
      <w:r w:rsidR="00D16A21">
        <w:t>.</w:t>
      </w:r>
    </w:p>
    <w:p w14:paraId="443A8618" w14:textId="2CB96ABB" w:rsidR="00C7661F" w:rsidRDefault="00D16A21" w:rsidP="00D16A21">
      <w:pPr>
        <w:pStyle w:val="ListParagraph"/>
        <w:numPr>
          <w:ilvl w:val="0"/>
          <w:numId w:val="1"/>
        </w:numPr>
      </w:pPr>
      <w:r>
        <w:t>A</w:t>
      </w:r>
      <w:r w:rsidR="00181D74" w:rsidRPr="00AD3A4C">
        <w:t xml:space="preserve">s the son of Zeus, </w:t>
      </w:r>
      <w:r w:rsidR="00C7661F">
        <w:t>t</w:t>
      </w:r>
      <w:r w:rsidR="00181D74" w:rsidRPr="00AD3A4C">
        <w:t>he</w:t>
      </w:r>
      <w:r w:rsidR="00C7661F">
        <w:t xml:space="preserve"> </w:t>
      </w:r>
      <w:r>
        <w:t>locals</w:t>
      </w:r>
      <w:r w:rsidR="00181D74" w:rsidRPr="00AD3A4C">
        <w:t xml:space="preserve"> </w:t>
      </w:r>
      <w:r>
        <w:t>referr</w:t>
      </w:r>
      <w:r w:rsidR="00C7661F">
        <w:t xml:space="preserve">ed </w:t>
      </w:r>
      <w:r>
        <w:t>to him as</w:t>
      </w:r>
      <w:r w:rsidR="00C7661F">
        <w:t xml:space="preserve"> the</w:t>
      </w:r>
      <w:r w:rsidR="00181D74" w:rsidRPr="00AD3A4C">
        <w:t xml:space="preserve"> son of</w:t>
      </w:r>
      <w:r w:rsidR="002D0001">
        <w:t xml:space="preserve"> </w:t>
      </w:r>
      <w:proofErr w:type="gramStart"/>
      <w:r w:rsidR="00181D74" w:rsidRPr="00AD3A4C">
        <w:t>god</w:t>
      </w:r>
      <w:proofErr w:type="gramEnd"/>
      <w:r w:rsidR="00181D74" w:rsidRPr="00AD3A4C">
        <w:t>.</w:t>
      </w:r>
    </w:p>
    <w:p w14:paraId="452AC47A" w14:textId="636C13A5" w:rsidR="00181D74" w:rsidRPr="00D16A21" w:rsidRDefault="00E02F56" w:rsidP="00C7661F">
      <w:pPr>
        <w:pStyle w:val="ListParagraph"/>
        <w:numPr>
          <w:ilvl w:val="0"/>
          <w:numId w:val="1"/>
        </w:numPr>
        <w:autoSpaceDE w:val="0"/>
        <w:autoSpaceDN w:val="0"/>
        <w:adjustRightInd w:val="0"/>
        <w:rPr>
          <w:b/>
          <w:bCs/>
        </w:rPr>
      </w:pPr>
      <w:r w:rsidRPr="00D16A21">
        <w:rPr>
          <w:b/>
          <w:bCs/>
        </w:rPr>
        <w:t xml:space="preserve">So, </w:t>
      </w:r>
      <w:r w:rsidR="002D0001" w:rsidRPr="00D16A21">
        <w:rPr>
          <w:b/>
          <w:bCs/>
        </w:rPr>
        <w:t xml:space="preserve">with his title, </w:t>
      </w:r>
      <w:r w:rsidR="00C7661F" w:rsidRPr="00D16A21">
        <w:rPr>
          <w:b/>
          <w:bCs/>
        </w:rPr>
        <w:t>the Lord</w:t>
      </w:r>
      <w:r w:rsidR="00181D74" w:rsidRPr="00D16A21">
        <w:rPr>
          <w:b/>
          <w:bCs/>
        </w:rPr>
        <w:t xml:space="preserve"> makes an intentional contrast here.</w:t>
      </w:r>
    </w:p>
    <w:p w14:paraId="788989EC" w14:textId="31F5374C" w:rsidR="002D0001" w:rsidRDefault="00C7661F" w:rsidP="00C7661F">
      <w:pPr>
        <w:pStyle w:val="ListParagraph"/>
        <w:numPr>
          <w:ilvl w:val="1"/>
          <w:numId w:val="1"/>
        </w:numPr>
        <w:autoSpaceDE w:val="0"/>
        <w:autoSpaceDN w:val="0"/>
        <w:adjustRightInd w:val="0"/>
      </w:pPr>
      <w:r>
        <w:lastRenderedPageBreak/>
        <w:t>Jesus is the true Son of God—</w:t>
      </w:r>
      <w:r w:rsidR="002D0001">
        <w:t>not Apollo, Zeus, or Caesar</w:t>
      </w:r>
      <w:r>
        <w:t>.</w:t>
      </w:r>
    </w:p>
    <w:p w14:paraId="2FA82C3C" w14:textId="74A6ED23" w:rsidR="00181D74" w:rsidRDefault="00C7661F" w:rsidP="00C7661F">
      <w:pPr>
        <w:pStyle w:val="ListParagraph"/>
        <w:numPr>
          <w:ilvl w:val="1"/>
          <w:numId w:val="1"/>
        </w:numPr>
        <w:autoSpaceDE w:val="0"/>
        <w:autoSpaceDN w:val="0"/>
        <w:adjustRightInd w:val="0"/>
      </w:pPr>
      <w:r>
        <w:t xml:space="preserve">And Jesus is the one who sees </w:t>
      </w:r>
      <w:r w:rsidRPr="00AD3A4C">
        <w:t>what</w:t>
      </w:r>
      <w:r>
        <w:t>’s</w:t>
      </w:r>
      <w:r w:rsidRPr="00AD3A4C">
        <w:t xml:space="preserve"> </w:t>
      </w:r>
      <w:r>
        <w:t>going on</w:t>
      </w:r>
      <w:r w:rsidRPr="00AD3A4C">
        <w:t xml:space="preserve"> in Thyatira</w:t>
      </w:r>
      <w:r w:rsidR="009359CB">
        <w:t>—not Apollo, Zeus, or Caesar</w:t>
      </w:r>
      <w:r w:rsidR="00181D74" w:rsidRPr="00AD3A4C">
        <w:t>.</w:t>
      </w:r>
      <w:r w:rsidR="00181D74" w:rsidRPr="00AD3A4C">
        <w:rPr>
          <w:vertAlign w:val="superscript"/>
        </w:rPr>
        <w:footnoteReference w:id="7"/>
      </w:r>
    </w:p>
    <w:p w14:paraId="0D6D3B42" w14:textId="674DD891" w:rsidR="009359CB" w:rsidRDefault="009359CB" w:rsidP="00C7661F">
      <w:pPr>
        <w:pStyle w:val="ListParagraph"/>
        <w:numPr>
          <w:ilvl w:val="2"/>
          <w:numId w:val="1"/>
        </w:numPr>
        <w:autoSpaceDE w:val="0"/>
        <w:autoSpaceDN w:val="0"/>
        <w:adjustRightInd w:val="0"/>
      </w:pPr>
      <w:r>
        <w:t>Even more so, Jesus is the one who sees what’s in our hearts</w:t>
      </w:r>
      <w:r w:rsidRPr="009359CB">
        <w:t xml:space="preserve"> and </w:t>
      </w:r>
      <w:r>
        <w:t xml:space="preserve">He is the one who </w:t>
      </w:r>
      <w:r w:rsidRPr="009359CB">
        <w:t xml:space="preserve">will render to </w:t>
      </w:r>
      <w:r>
        <w:t>all</w:t>
      </w:r>
      <w:r w:rsidRPr="009359CB">
        <w:t xml:space="preserve"> according to </w:t>
      </w:r>
      <w:r>
        <w:t>our</w:t>
      </w:r>
      <w:r w:rsidRPr="009359CB">
        <w:t xml:space="preserve"> deeds</w:t>
      </w:r>
      <w:r>
        <w:t>.</w:t>
      </w:r>
      <w:r w:rsidRPr="009359CB">
        <w:rPr>
          <w:vertAlign w:val="superscript"/>
        </w:rPr>
        <w:footnoteReference w:id="8"/>
      </w:r>
    </w:p>
    <w:p w14:paraId="157C9D4C" w14:textId="77777777" w:rsidR="00181D74" w:rsidRPr="00AD3A4C" w:rsidRDefault="00181D74" w:rsidP="00181D74"/>
    <w:p w14:paraId="68AB30A4" w14:textId="6C7705B2" w:rsidR="00181D74" w:rsidRPr="00AD3A4C" w:rsidRDefault="009359CB" w:rsidP="00181D74">
      <w:r>
        <w:t>B</w:t>
      </w:r>
      <w:r w:rsidR="00737089">
        <w:t>ut b</w:t>
      </w:r>
      <w:r w:rsidR="00181D74" w:rsidRPr="00AD3A4C">
        <w:t xml:space="preserve">efore a </w:t>
      </w:r>
      <w:r w:rsidR="00DF0032">
        <w:t xml:space="preserve">lengthy </w:t>
      </w:r>
      <w:r w:rsidR="00181D74" w:rsidRPr="00AD3A4C">
        <w:t>reprimand, Jesus speaks a word of commendation</w:t>
      </w:r>
      <w:r w:rsidR="00D16A21">
        <w:t xml:space="preserve"> to the </w:t>
      </w:r>
      <w:proofErr w:type="spellStart"/>
      <w:r w:rsidR="00D16A21">
        <w:t>Thyatirans</w:t>
      </w:r>
      <w:proofErr w:type="spellEnd"/>
      <w:r w:rsidR="00181D74" w:rsidRPr="00AD3A4C">
        <w:t>…</w:t>
      </w:r>
    </w:p>
    <w:p w14:paraId="0A760116" w14:textId="77777777" w:rsidR="00181D74" w:rsidRPr="00AD3A4C" w:rsidRDefault="00181D74" w:rsidP="00181D74">
      <w:pPr>
        <w:rPr>
          <w:i/>
          <w:iCs/>
          <w:color w:val="0432FF"/>
        </w:rPr>
      </w:pPr>
      <w:r w:rsidRPr="00AD3A4C">
        <w:rPr>
          <w:b/>
          <w:bCs/>
          <w:i/>
          <w:iCs/>
          <w:color w:val="0432FF"/>
        </w:rPr>
        <w:t>Revelation 2:19 ESV</w:t>
      </w:r>
      <w:r w:rsidRPr="00AD3A4C">
        <w:rPr>
          <w:i/>
          <w:iCs/>
          <w:color w:val="0432FF"/>
        </w:rPr>
        <w:t xml:space="preserve"> I know your works, your love and faith and service and patient endurance, and that your latter works exceed the first.</w:t>
      </w:r>
    </w:p>
    <w:p w14:paraId="7DF73C20" w14:textId="701FA40C" w:rsidR="00DF0032" w:rsidRDefault="00DF0032" w:rsidP="00181D74">
      <w:r>
        <w:t xml:space="preserve">Jesus compliments </w:t>
      </w:r>
      <w:r w:rsidR="009C2529" w:rsidRPr="009C2529">
        <w:t>progress in the life of this church</w:t>
      </w:r>
      <w:r w:rsidR="009C2529">
        <w:t>.</w:t>
      </w:r>
      <w:r w:rsidR="009C2529" w:rsidRPr="009C2529">
        <w:rPr>
          <w:vertAlign w:val="superscript"/>
        </w:rPr>
        <w:footnoteReference w:id="9"/>
      </w:r>
    </w:p>
    <w:p w14:paraId="0E8B7840" w14:textId="574B9227" w:rsidR="004860EE" w:rsidRDefault="004860EE" w:rsidP="00DF0032">
      <w:pPr>
        <w:pStyle w:val="ListParagraph"/>
        <w:numPr>
          <w:ilvl w:val="0"/>
          <w:numId w:val="1"/>
        </w:numPr>
      </w:pPr>
      <w:r>
        <w:t>Some of these people had really grown in their faith.</w:t>
      </w:r>
    </w:p>
    <w:p w14:paraId="3E27F1EF" w14:textId="49AB3851" w:rsidR="004860EE" w:rsidRDefault="004860EE" w:rsidP="00737089">
      <w:pPr>
        <w:pStyle w:val="ListParagraph"/>
        <w:numPr>
          <w:ilvl w:val="1"/>
          <w:numId w:val="1"/>
        </w:numPr>
      </w:pPr>
      <w:r>
        <w:t xml:space="preserve">They </w:t>
      </w:r>
      <w:r w:rsidR="00737089">
        <w:t>weren’t still living</w:t>
      </w:r>
      <w:r>
        <w:t xml:space="preserve"> the way </w:t>
      </w:r>
      <w:r w:rsidR="00737089">
        <w:t>they live</w:t>
      </w:r>
      <w:r>
        <w:t>d when they were lost in their sins, there was noticeable, observable change in their lives.</w:t>
      </w:r>
    </w:p>
    <w:p w14:paraId="75AB7C62" w14:textId="520AB245" w:rsidR="004860EE" w:rsidRDefault="004860EE" w:rsidP="004860EE">
      <w:pPr>
        <w:pStyle w:val="ListParagraph"/>
        <w:numPr>
          <w:ilvl w:val="2"/>
          <w:numId w:val="1"/>
        </w:numPr>
      </w:pPr>
      <w:r>
        <w:t>They looked less like themselves and more like Jesus.</w:t>
      </w:r>
    </w:p>
    <w:p w14:paraId="32460EF1" w14:textId="77777777" w:rsidR="00737089" w:rsidRDefault="00C15578" w:rsidP="001A1AE3">
      <w:pPr>
        <w:pStyle w:val="ListParagraph"/>
        <w:numPr>
          <w:ilvl w:val="1"/>
          <w:numId w:val="1"/>
        </w:numPr>
      </w:pPr>
      <w:r>
        <w:t>And c</w:t>
      </w:r>
      <w:r w:rsidR="004860EE">
        <w:t xml:space="preserve">hurch, this ought to be the goal of everyone who professes faith in Jesus Christ. </w:t>
      </w:r>
    </w:p>
    <w:p w14:paraId="659948D7" w14:textId="5B1F4B96" w:rsidR="00181D74" w:rsidRPr="00737089" w:rsidRDefault="004860EE" w:rsidP="00737089">
      <w:pPr>
        <w:pStyle w:val="ListParagraph"/>
        <w:numPr>
          <w:ilvl w:val="2"/>
          <w:numId w:val="1"/>
        </w:numPr>
        <w:rPr>
          <w:b/>
          <w:bCs/>
          <w:color w:val="FF2F92"/>
          <w:u w:val="single"/>
        </w:rPr>
      </w:pPr>
      <w:r w:rsidRPr="00737089">
        <w:rPr>
          <w:b/>
          <w:bCs/>
          <w:color w:val="FF2F92"/>
          <w:u w:val="single"/>
        </w:rPr>
        <w:t xml:space="preserve">That </w:t>
      </w:r>
      <w:r w:rsidR="00C15578" w:rsidRPr="00737089">
        <w:rPr>
          <w:b/>
          <w:bCs/>
          <w:color w:val="FF2F92"/>
          <w:u w:val="single"/>
        </w:rPr>
        <w:t>God</w:t>
      </w:r>
      <w:r w:rsidRPr="00737089">
        <w:rPr>
          <w:b/>
          <w:bCs/>
          <w:color w:val="FF2F92"/>
          <w:u w:val="single"/>
        </w:rPr>
        <w:t xml:space="preserve"> would look upon our </w:t>
      </w:r>
      <w:r w:rsidR="00C15578" w:rsidRPr="00737089">
        <w:rPr>
          <w:b/>
          <w:bCs/>
          <w:color w:val="FF2F92"/>
          <w:u w:val="single"/>
        </w:rPr>
        <w:t>lives and see growth in faith and perseverance and holy living.</w:t>
      </w:r>
      <w:r w:rsidRPr="00737089">
        <w:rPr>
          <w:b/>
          <w:bCs/>
          <w:color w:val="FF2F92"/>
          <w:u w:val="single"/>
          <w:vertAlign w:val="superscript"/>
        </w:rPr>
        <w:footnoteReference w:id="10"/>
      </w:r>
    </w:p>
    <w:p w14:paraId="31F0D27E" w14:textId="1550FB12" w:rsidR="00C15578" w:rsidRPr="00AD3A4C" w:rsidRDefault="00C15578" w:rsidP="00181D74"/>
    <w:p w14:paraId="448C4748" w14:textId="79BF016A" w:rsidR="00181D74" w:rsidRPr="00AD3A4C" w:rsidRDefault="00181D74" w:rsidP="00181D74">
      <w:r w:rsidRPr="00AD3A4C">
        <w:t>But Jesus</w:t>
      </w:r>
      <w:r w:rsidR="00AD5390">
        <w:t xml:space="preserve"> </w:t>
      </w:r>
      <w:r w:rsidR="00C15578">
        <w:t xml:space="preserve">has some </w:t>
      </w:r>
      <w:r w:rsidR="00737089">
        <w:t xml:space="preserve">strong </w:t>
      </w:r>
      <w:r w:rsidR="00C15578">
        <w:t>words of rebuke and discipline for this church</w:t>
      </w:r>
      <w:r w:rsidRPr="00AD3A4C">
        <w:t>…</w:t>
      </w:r>
    </w:p>
    <w:p w14:paraId="54977391" w14:textId="77777777" w:rsidR="00181D74" w:rsidRPr="00AD3A4C" w:rsidRDefault="00181D74" w:rsidP="00181D74">
      <w:pPr>
        <w:rPr>
          <w:i/>
          <w:iCs/>
          <w:color w:val="0432FF"/>
        </w:rPr>
      </w:pPr>
      <w:r w:rsidRPr="00AD3A4C">
        <w:rPr>
          <w:b/>
          <w:bCs/>
          <w:i/>
          <w:iCs/>
          <w:color w:val="0432FF"/>
        </w:rPr>
        <w:t>Revelation 2:20-23 ESV</w:t>
      </w:r>
      <w:r w:rsidRPr="00AD3A4C">
        <w:rPr>
          <w:i/>
          <w:iCs/>
          <w:color w:val="0432FF"/>
        </w:rPr>
        <w:t xml:space="preserve"> But I have this against you, that you tolerate that woman Jezebel, who calls herself a prophetess and is teaching and seducing my servants to practice sexual immorality and to eat food sacrificed to idols. </w:t>
      </w:r>
      <w:r w:rsidRPr="00AD3A4C">
        <w:rPr>
          <w:b/>
          <w:i/>
          <w:iCs/>
          <w:color w:val="0432FF"/>
        </w:rPr>
        <w:t>21 </w:t>
      </w:r>
      <w:r w:rsidRPr="00AD3A4C">
        <w:rPr>
          <w:i/>
          <w:iCs/>
          <w:color w:val="0432FF"/>
        </w:rPr>
        <w:t xml:space="preserve">I gave her time to repent, but she refuses to repent of her sexual immorality. </w:t>
      </w:r>
      <w:r w:rsidRPr="00AD3A4C">
        <w:rPr>
          <w:b/>
          <w:i/>
          <w:iCs/>
          <w:color w:val="0432FF"/>
        </w:rPr>
        <w:t>22 </w:t>
      </w:r>
      <w:r w:rsidRPr="00AD3A4C">
        <w:rPr>
          <w:i/>
          <w:iCs/>
          <w:color w:val="0432FF"/>
        </w:rPr>
        <w:t xml:space="preserve">Behold, I will throw her onto a sickbed, and those who commit adultery with her I will throw into great tribulation, unless they repent of her works, </w:t>
      </w:r>
      <w:r w:rsidRPr="00AD3A4C">
        <w:rPr>
          <w:b/>
          <w:i/>
          <w:iCs/>
          <w:color w:val="0432FF"/>
        </w:rPr>
        <w:t>23 </w:t>
      </w:r>
      <w:r w:rsidRPr="00AD3A4C">
        <w:rPr>
          <w:i/>
          <w:iCs/>
          <w:color w:val="0432FF"/>
        </w:rPr>
        <w:t>and I will strike her children dead. And all the churches will know that I am he who searches mind and heart, and I will give to each of you according to your works.</w:t>
      </w:r>
    </w:p>
    <w:p w14:paraId="5139566B" w14:textId="77777777" w:rsidR="00181D74" w:rsidRDefault="00181D74" w:rsidP="00181D74"/>
    <w:p w14:paraId="77F00369" w14:textId="35B32BD9" w:rsidR="00AD5390" w:rsidRPr="00AD5390" w:rsidRDefault="00AD5390" w:rsidP="00181D74">
      <w:pPr>
        <w:rPr>
          <w:b/>
          <w:bCs/>
        </w:rPr>
      </w:pPr>
      <w:r w:rsidRPr="00AD5390">
        <w:rPr>
          <w:b/>
          <w:bCs/>
        </w:rPr>
        <w:t>All their growth in love and faith was overshadowed by the success of a destructive teacher code-named “Jezebel.”</w:t>
      </w:r>
      <w:r w:rsidRPr="00AD5390">
        <w:rPr>
          <w:b/>
          <w:bCs/>
          <w:vertAlign w:val="superscript"/>
        </w:rPr>
        <w:footnoteReference w:id="11"/>
      </w:r>
    </w:p>
    <w:p w14:paraId="7827CDAA" w14:textId="0B946951" w:rsidR="001A1AE3" w:rsidRDefault="00737089" w:rsidP="00AD5390">
      <w:pPr>
        <w:pStyle w:val="ListParagraph"/>
        <w:numPr>
          <w:ilvl w:val="0"/>
          <w:numId w:val="1"/>
        </w:numPr>
      </w:pPr>
      <w:r>
        <w:t>W</w:t>
      </w:r>
      <w:r w:rsidR="00131D47">
        <w:t xml:space="preserve">e read about the </w:t>
      </w:r>
      <w:r w:rsidR="00131D47" w:rsidRPr="00131D47">
        <w:t xml:space="preserve">original Jezebel </w:t>
      </w:r>
      <w:r w:rsidR="00131D47">
        <w:t xml:space="preserve">in </w:t>
      </w:r>
      <w:r w:rsidR="00131D47" w:rsidRPr="00131D47">
        <w:t>1 K</w:t>
      </w:r>
      <w:r w:rsidR="00131D47">
        <w:t>in</w:t>
      </w:r>
      <w:r w:rsidR="00131D47" w:rsidRPr="00131D47">
        <w:t xml:space="preserve">gs </w:t>
      </w:r>
      <w:r w:rsidR="00131D47">
        <w:t>(</w:t>
      </w:r>
      <w:r w:rsidR="00131D47" w:rsidRPr="00131D47">
        <w:t>16:31–21:25)</w:t>
      </w:r>
      <w:r w:rsidR="00131D47">
        <w:t>.</w:t>
      </w:r>
      <w:r w:rsidR="00131D47" w:rsidRPr="00131D47">
        <w:t xml:space="preserve"> </w:t>
      </w:r>
      <w:r w:rsidR="00131D47">
        <w:t>She was j</w:t>
      </w:r>
      <w:r w:rsidR="00131D47" w:rsidRPr="00131D47">
        <w:t>udged by God</w:t>
      </w:r>
      <w:r w:rsidR="00131D47">
        <w:t xml:space="preserve"> and</w:t>
      </w:r>
      <w:r w:rsidR="00131D47" w:rsidRPr="00131D47">
        <w:t xml:space="preserve"> met a violent death </w:t>
      </w:r>
      <w:r w:rsidR="00131D47">
        <w:t>because she</w:t>
      </w:r>
      <w:r w:rsidR="00131D47" w:rsidRPr="00131D47">
        <w:t xml:space="preserve"> </w:t>
      </w:r>
      <w:r>
        <w:t>led people away from the Lord</w:t>
      </w:r>
      <w:r w:rsidR="00131D47" w:rsidRPr="00131D47">
        <w:t>.</w:t>
      </w:r>
      <w:r w:rsidR="00131D47" w:rsidRPr="00131D47">
        <w:rPr>
          <w:vertAlign w:val="superscript"/>
        </w:rPr>
        <w:footnoteReference w:id="12"/>
      </w:r>
    </w:p>
    <w:p w14:paraId="7AE4B23A" w14:textId="48F34221" w:rsidR="00131D47" w:rsidRPr="00737089" w:rsidRDefault="00C15578" w:rsidP="00131D47">
      <w:pPr>
        <w:pStyle w:val="ListParagraph"/>
        <w:numPr>
          <w:ilvl w:val="0"/>
          <w:numId w:val="1"/>
        </w:numPr>
        <w:rPr>
          <w:b/>
          <w:bCs/>
          <w:color w:val="000000" w:themeColor="text1"/>
        </w:rPr>
      </w:pPr>
      <w:r w:rsidRPr="00737089">
        <w:rPr>
          <w:b/>
          <w:bCs/>
          <w:color w:val="000000" w:themeColor="text1"/>
        </w:rPr>
        <w:lastRenderedPageBreak/>
        <w:t>A</w:t>
      </w:r>
      <w:r w:rsidR="00D47E5E" w:rsidRPr="00737089">
        <w:rPr>
          <w:b/>
          <w:bCs/>
          <w:color w:val="000000" w:themeColor="text1"/>
        </w:rPr>
        <w:t>nd t</w:t>
      </w:r>
      <w:r w:rsidR="00131D47" w:rsidRPr="00737089">
        <w:rPr>
          <w:b/>
          <w:bCs/>
          <w:color w:val="000000" w:themeColor="text1"/>
        </w:rPr>
        <w:t xml:space="preserve">he “modern Jezebel” in the church of Thyatira was also leading people away from the </w:t>
      </w:r>
      <w:r w:rsidRPr="00737089">
        <w:rPr>
          <w:b/>
          <w:bCs/>
          <w:color w:val="000000" w:themeColor="text1"/>
        </w:rPr>
        <w:t xml:space="preserve">one </w:t>
      </w:r>
      <w:r w:rsidR="00131D47" w:rsidRPr="00737089">
        <w:rPr>
          <w:b/>
          <w:bCs/>
          <w:color w:val="000000" w:themeColor="text1"/>
        </w:rPr>
        <w:t>true God.</w:t>
      </w:r>
    </w:p>
    <w:p w14:paraId="76609952" w14:textId="0FF67BB7" w:rsidR="00131D47" w:rsidRDefault="00D47E5E" w:rsidP="00D47E5E">
      <w:pPr>
        <w:pStyle w:val="ListParagraph"/>
        <w:numPr>
          <w:ilvl w:val="1"/>
          <w:numId w:val="1"/>
        </w:numPr>
      </w:pPr>
      <w:r>
        <w:t>S</w:t>
      </w:r>
      <w:r w:rsidR="00131D47" w:rsidRPr="00131D47">
        <w:t xml:space="preserve">he </w:t>
      </w:r>
      <w:r w:rsidR="00131D47">
        <w:t xml:space="preserve">claimed to be in tune with the Lord </w:t>
      </w:r>
      <w:r>
        <w:t xml:space="preserve">(to be </w:t>
      </w:r>
      <w:r w:rsidR="00B16E9A">
        <w:t xml:space="preserve">a </w:t>
      </w:r>
      <w:r>
        <w:t>prophetess</w:t>
      </w:r>
      <w:r w:rsidR="00C15578">
        <w:t>/spokesperson for God</w:t>
      </w:r>
      <w:r w:rsidR="00F74987">
        <w:t>/to have thought through her theology</w:t>
      </w:r>
      <w:r>
        <w:t xml:space="preserve">) </w:t>
      </w:r>
      <w:r w:rsidR="009359CB">
        <w:t>but</w:t>
      </w:r>
      <w:r w:rsidR="00131D47">
        <w:t xml:space="preserve"> she </w:t>
      </w:r>
      <w:r w:rsidR="00F74987">
        <w:t xml:space="preserve">was </w:t>
      </w:r>
      <w:r w:rsidR="00131D47" w:rsidRPr="00131D47">
        <w:t>le</w:t>
      </w:r>
      <w:r w:rsidR="00F74987">
        <w:t>a</w:t>
      </w:r>
      <w:r w:rsidR="00131D47" w:rsidRPr="00131D47">
        <w:t>d</w:t>
      </w:r>
      <w:r w:rsidR="00F74987">
        <w:t>ing</w:t>
      </w:r>
      <w:r w:rsidR="00131D47" w:rsidRPr="00131D47">
        <w:t xml:space="preserve"> Christians into sexual immorality and </w:t>
      </w:r>
      <w:r>
        <w:t>moral compromise</w:t>
      </w:r>
      <w:r w:rsidR="00131D47" w:rsidRPr="00131D47">
        <w:t>.</w:t>
      </w:r>
      <w:r w:rsidR="00131D47" w:rsidRPr="00131D47">
        <w:rPr>
          <w:vertAlign w:val="superscript"/>
        </w:rPr>
        <w:footnoteReference w:id="13"/>
      </w:r>
    </w:p>
    <w:p w14:paraId="25C1E915" w14:textId="33611E71" w:rsidR="00B16E9A" w:rsidRPr="00737089" w:rsidRDefault="00C15578" w:rsidP="009359CB">
      <w:pPr>
        <w:pStyle w:val="ListParagraph"/>
        <w:numPr>
          <w:ilvl w:val="2"/>
          <w:numId w:val="1"/>
        </w:numPr>
        <w:rPr>
          <w:b/>
          <w:bCs/>
          <w:color w:val="FF2F92"/>
          <w:u w:val="single"/>
        </w:rPr>
      </w:pPr>
      <w:r w:rsidRPr="00737089">
        <w:rPr>
          <w:b/>
          <w:bCs/>
          <w:color w:val="FF2F92"/>
          <w:u w:val="single"/>
        </w:rPr>
        <w:t>And the essence of her message</w:t>
      </w:r>
      <w:r w:rsidR="00B16E9A" w:rsidRPr="00737089">
        <w:rPr>
          <w:b/>
          <w:bCs/>
          <w:color w:val="FF2F92"/>
          <w:u w:val="single"/>
        </w:rPr>
        <w:t xml:space="preserve"> </w:t>
      </w:r>
      <w:r w:rsidRPr="00737089">
        <w:rPr>
          <w:b/>
          <w:bCs/>
          <w:color w:val="FF2F92"/>
          <w:u w:val="single"/>
        </w:rPr>
        <w:t>was that Christians</w:t>
      </w:r>
      <w:r w:rsidR="00B16E9A" w:rsidRPr="00737089">
        <w:rPr>
          <w:b/>
          <w:bCs/>
          <w:color w:val="FF2F92"/>
          <w:u w:val="single"/>
        </w:rPr>
        <w:t xml:space="preserve"> c</w:t>
      </w:r>
      <w:r w:rsidR="00F842FF" w:rsidRPr="00737089">
        <w:rPr>
          <w:b/>
          <w:bCs/>
          <w:color w:val="FF2F92"/>
          <w:u w:val="single"/>
        </w:rPr>
        <w:t>an</w:t>
      </w:r>
      <w:r w:rsidR="00B16E9A" w:rsidRPr="00737089">
        <w:rPr>
          <w:b/>
          <w:bCs/>
          <w:color w:val="FF2F92"/>
          <w:u w:val="single"/>
        </w:rPr>
        <w:t xml:space="preserve"> do </w:t>
      </w:r>
      <w:r w:rsidR="00F842FF" w:rsidRPr="00737089">
        <w:rPr>
          <w:b/>
          <w:bCs/>
          <w:color w:val="FF2F92"/>
          <w:u w:val="single"/>
        </w:rPr>
        <w:t>every</w:t>
      </w:r>
      <w:r w:rsidR="00B16E9A" w:rsidRPr="00737089">
        <w:rPr>
          <w:b/>
          <w:bCs/>
          <w:color w:val="FF2F92"/>
          <w:u w:val="single"/>
        </w:rPr>
        <w:t>thing</w:t>
      </w:r>
      <w:r w:rsidR="00F842FF" w:rsidRPr="00737089">
        <w:rPr>
          <w:b/>
          <w:bCs/>
          <w:color w:val="FF2F92"/>
          <w:u w:val="single"/>
        </w:rPr>
        <w:t xml:space="preserve"> that pagans</w:t>
      </w:r>
      <w:r w:rsidR="00B16E9A" w:rsidRPr="00737089">
        <w:rPr>
          <w:b/>
          <w:bCs/>
          <w:color w:val="FF2F92"/>
          <w:u w:val="single"/>
        </w:rPr>
        <w:t xml:space="preserve"> </w:t>
      </w:r>
      <w:r w:rsidR="00737089" w:rsidRPr="00737089">
        <w:rPr>
          <w:b/>
          <w:bCs/>
          <w:color w:val="FF2F92"/>
          <w:u w:val="single"/>
        </w:rPr>
        <w:t>do and</w:t>
      </w:r>
      <w:r w:rsidR="008F3181" w:rsidRPr="00737089">
        <w:rPr>
          <w:b/>
          <w:bCs/>
          <w:color w:val="FF2F92"/>
          <w:u w:val="single"/>
        </w:rPr>
        <w:t xml:space="preserve"> </w:t>
      </w:r>
      <w:r w:rsidR="00737089">
        <w:rPr>
          <w:b/>
          <w:bCs/>
          <w:color w:val="FF2F92"/>
          <w:u w:val="single"/>
        </w:rPr>
        <w:t>still follow Jesus</w:t>
      </w:r>
      <w:r w:rsidR="009359CB" w:rsidRPr="00737089">
        <w:rPr>
          <w:b/>
          <w:bCs/>
          <w:color w:val="FF2F92"/>
          <w:u w:val="single"/>
        </w:rPr>
        <w:t>.</w:t>
      </w:r>
      <w:r w:rsidR="009359CB" w:rsidRPr="00737089">
        <w:rPr>
          <w:b/>
          <w:bCs/>
          <w:color w:val="FF2F92"/>
          <w:u w:val="single"/>
          <w:vertAlign w:val="superscript"/>
        </w:rPr>
        <w:footnoteReference w:id="14"/>
      </w:r>
    </w:p>
    <w:p w14:paraId="51E7821C" w14:textId="1606ABB5" w:rsidR="00737089" w:rsidRDefault="006C6709" w:rsidP="009359CB">
      <w:pPr>
        <w:pStyle w:val="ListParagraph"/>
        <w:numPr>
          <w:ilvl w:val="2"/>
          <w:numId w:val="1"/>
        </w:numPr>
        <w:rPr>
          <w:i/>
          <w:iCs/>
        </w:rPr>
      </w:pPr>
      <w:r w:rsidRPr="008F3181">
        <w:rPr>
          <w:i/>
          <w:iCs/>
        </w:rPr>
        <w:t>Christians can sleep around, they can move in together before getting married, they can test the waters with their partner</w:t>
      </w:r>
      <w:r w:rsidR="00737089">
        <w:rPr>
          <w:i/>
          <w:iCs/>
        </w:rPr>
        <w:t>s</w:t>
      </w:r>
      <w:r w:rsidRPr="008F3181">
        <w:rPr>
          <w:i/>
          <w:iCs/>
        </w:rPr>
        <w:t xml:space="preserve"> </w:t>
      </w:r>
      <w:r w:rsidR="00737089">
        <w:rPr>
          <w:i/>
          <w:iCs/>
        </w:rPr>
        <w:t>to</w:t>
      </w:r>
      <w:r w:rsidRPr="008F3181">
        <w:rPr>
          <w:i/>
          <w:iCs/>
        </w:rPr>
        <w:t xml:space="preserve"> make sure they’re sexually compatible, they can get divorced for all the same reasons that unbelievers get divorced, they can engage in homosexuality, they can indulge in pornographic </w:t>
      </w:r>
      <w:r w:rsidR="008F3181" w:rsidRPr="008F3181">
        <w:rPr>
          <w:i/>
          <w:iCs/>
        </w:rPr>
        <w:t xml:space="preserve">entertainment, </w:t>
      </w:r>
      <w:r w:rsidR="00737089">
        <w:rPr>
          <w:i/>
          <w:iCs/>
        </w:rPr>
        <w:t xml:space="preserve">they can </w:t>
      </w:r>
      <w:r w:rsidR="006679F8">
        <w:rPr>
          <w:i/>
          <w:iCs/>
        </w:rPr>
        <w:t>murder</w:t>
      </w:r>
      <w:r w:rsidR="00737089">
        <w:rPr>
          <w:i/>
          <w:iCs/>
        </w:rPr>
        <w:t xml:space="preserve"> their </w:t>
      </w:r>
      <w:r w:rsidR="006679F8">
        <w:rPr>
          <w:i/>
          <w:iCs/>
        </w:rPr>
        <w:t xml:space="preserve">unborn </w:t>
      </w:r>
      <w:r w:rsidR="00737089">
        <w:rPr>
          <w:i/>
          <w:iCs/>
        </w:rPr>
        <w:t xml:space="preserve">children </w:t>
      </w:r>
      <w:r w:rsidR="006679F8">
        <w:rPr>
          <w:i/>
          <w:iCs/>
        </w:rPr>
        <w:t>just like pagans</w:t>
      </w:r>
      <w:r w:rsidR="00737089">
        <w:rPr>
          <w:i/>
          <w:iCs/>
        </w:rPr>
        <w:t xml:space="preserve">, </w:t>
      </w:r>
      <w:r w:rsidR="008F3181" w:rsidRPr="008F3181">
        <w:rPr>
          <w:i/>
          <w:iCs/>
        </w:rPr>
        <w:t xml:space="preserve">they can practice business like pagans, </w:t>
      </w:r>
      <w:r w:rsidR="008F3181">
        <w:rPr>
          <w:i/>
          <w:iCs/>
        </w:rPr>
        <w:t xml:space="preserve">invest like pagans, </w:t>
      </w:r>
      <w:r w:rsidR="008F3181" w:rsidRPr="008F3181">
        <w:rPr>
          <w:i/>
          <w:iCs/>
        </w:rPr>
        <w:t>raise their children like pagans,</w:t>
      </w:r>
      <w:r w:rsidR="008F3181">
        <w:rPr>
          <w:i/>
          <w:iCs/>
        </w:rPr>
        <w:t xml:space="preserve"> and chase after all the things pagans chase! </w:t>
      </w:r>
    </w:p>
    <w:p w14:paraId="27F6789F" w14:textId="4004DB32" w:rsidR="006C6709" w:rsidRPr="00737089" w:rsidRDefault="008F3181" w:rsidP="00737089">
      <w:pPr>
        <w:pStyle w:val="ListParagraph"/>
        <w:numPr>
          <w:ilvl w:val="3"/>
          <w:numId w:val="1"/>
        </w:numPr>
        <w:rPr>
          <w:b/>
          <w:bCs/>
          <w:i/>
          <w:iCs/>
          <w:color w:val="FF2F92"/>
          <w:u w:val="single"/>
        </w:rPr>
      </w:pPr>
      <w:r w:rsidRPr="00737089">
        <w:rPr>
          <w:b/>
          <w:bCs/>
          <w:i/>
          <w:iCs/>
          <w:color w:val="FF2F92"/>
          <w:u w:val="single"/>
        </w:rPr>
        <w:t>Christians can d</w:t>
      </w:r>
      <w:r w:rsidR="00737089">
        <w:rPr>
          <w:b/>
          <w:bCs/>
          <w:i/>
          <w:iCs/>
          <w:color w:val="FF2F92"/>
          <w:u w:val="single"/>
        </w:rPr>
        <w:t>abble in</w:t>
      </w:r>
      <w:r w:rsidRPr="00737089">
        <w:rPr>
          <w:b/>
          <w:bCs/>
          <w:i/>
          <w:iCs/>
          <w:color w:val="FF2F92"/>
          <w:u w:val="single"/>
        </w:rPr>
        <w:t xml:space="preserve"> </w:t>
      </w:r>
      <w:r w:rsidR="00737089">
        <w:rPr>
          <w:b/>
          <w:bCs/>
          <w:i/>
          <w:iCs/>
          <w:color w:val="FF2F92"/>
          <w:u w:val="single"/>
        </w:rPr>
        <w:t>sin</w:t>
      </w:r>
      <w:r w:rsidRPr="00737089">
        <w:rPr>
          <w:b/>
          <w:bCs/>
          <w:i/>
          <w:iCs/>
          <w:color w:val="FF2F92"/>
          <w:u w:val="single"/>
        </w:rPr>
        <w:t>, and it is no big deal</w:t>
      </w:r>
      <w:r w:rsidR="00737089">
        <w:rPr>
          <w:b/>
          <w:bCs/>
          <w:i/>
          <w:iCs/>
          <w:color w:val="FF2F92"/>
          <w:u w:val="single"/>
        </w:rPr>
        <w:t>!</w:t>
      </w:r>
    </w:p>
    <w:p w14:paraId="01E8F902" w14:textId="51679432" w:rsidR="008F3181" w:rsidRPr="008F3181" w:rsidRDefault="008F3181" w:rsidP="009359CB">
      <w:pPr>
        <w:pStyle w:val="ListParagraph"/>
        <w:numPr>
          <w:ilvl w:val="2"/>
          <w:numId w:val="1"/>
        </w:numPr>
        <w:rPr>
          <w:b/>
          <w:bCs/>
          <w:i/>
          <w:iCs/>
        </w:rPr>
      </w:pPr>
      <w:r w:rsidRPr="008F3181">
        <w:rPr>
          <w:b/>
          <w:bCs/>
        </w:rPr>
        <w:t xml:space="preserve">This was Jezebel’s message </w:t>
      </w:r>
      <w:r>
        <w:rPr>
          <w:b/>
          <w:bCs/>
        </w:rPr>
        <w:t xml:space="preserve">to the church in </w:t>
      </w:r>
      <w:r w:rsidR="00737089">
        <w:rPr>
          <w:b/>
          <w:bCs/>
        </w:rPr>
        <w:t>Thyatira,</w:t>
      </w:r>
      <w:r>
        <w:rPr>
          <w:b/>
          <w:bCs/>
        </w:rPr>
        <w:t xml:space="preserve"> </w:t>
      </w:r>
      <w:r w:rsidRPr="008F3181">
        <w:rPr>
          <w:b/>
          <w:bCs/>
        </w:rPr>
        <w:t>and it</w:t>
      </w:r>
      <w:r w:rsidR="00737089">
        <w:rPr>
          <w:b/>
          <w:bCs/>
        </w:rPr>
        <w:t xml:space="preserve"> i</w:t>
      </w:r>
      <w:r w:rsidRPr="008F3181">
        <w:rPr>
          <w:b/>
          <w:bCs/>
        </w:rPr>
        <w:t>s still Jezebel’s message</w:t>
      </w:r>
      <w:r>
        <w:rPr>
          <w:b/>
          <w:bCs/>
        </w:rPr>
        <w:t xml:space="preserve"> today</w:t>
      </w:r>
      <w:r w:rsidRPr="008F3181">
        <w:rPr>
          <w:b/>
          <w:bCs/>
        </w:rPr>
        <w:t>!</w:t>
      </w:r>
    </w:p>
    <w:p w14:paraId="61F3EF57" w14:textId="68308A0D" w:rsidR="00EF4C53" w:rsidRDefault="00F842FF" w:rsidP="00EF4C53">
      <w:pPr>
        <w:pStyle w:val="ListParagraph"/>
        <w:numPr>
          <w:ilvl w:val="2"/>
          <w:numId w:val="1"/>
        </w:numPr>
      </w:pPr>
      <w:r>
        <w:t xml:space="preserve">And </w:t>
      </w:r>
      <w:r w:rsidR="006679F8">
        <w:t>I can hear</w:t>
      </w:r>
      <w:r w:rsidR="00EF4C53">
        <w:t xml:space="preserve"> </w:t>
      </w:r>
      <w:r w:rsidR="006679F8">
        <w:t>the</w:t>
      </w:r>
      <w:r w:rsidR="00EF4C53">
        <w:t xml:space="preserve"> </w:t>
      </w:r>
      <w:r w:rsidR="006679F8">
        <w:t xml:space="preserve">supporting </w:t>
      </w:r>
      <w:r w:rsidR="00EF4C53">
        <w:t>argument</w:t>
      </w:r>
      <w:r w:rsidR="006679F8">
        <w:t xml:space="preserve"> because it’s the same argument Jezebel is still using</w:t>
      </w:r>
      <w:r w:rsidR="00EF4C53">
        <w:t>…</w:t>
      </w:r>
    </w:p>
    <w:p w14:paraId="3F85B735" w14:textId="7A8D1499" w:rsidR="00F842FF" w:rsidRDefault="006679F8" w:rsidP="00EF4C53">
      <w:pPr>
        <w:pStyle w:val="ListParagraph"/>
        <w:numPr>
          <w:ilvl w:val="3"/>
          <w:numId w:val="1"/>
        </w:numPr>
        <w:rPr>
          <w:i/>
          <w:iCs/>
        </w:rPr>
      </w:pPr>
      <w:r>
        <w:rPr>
          <w:i/>
          <w:iCs/>
        </w:rPr>
        <w:t>I</w:t>
      </w:r>
      <w:r w:rsidR="00F842FF" w:rsidRPr="00F842FF">
        <w:rPr>
          <w:i/>
          <w:iCs/>
        </w:rPr>
        <w:t xml:space="preserve">f </w:t>
      </w:r>
      <w:r w:rsidR="00093443">
        <w:rPr>
          <w:i/>
          <w:iCs/>
        </w:rPr>
        <w:t>the church doesn</w:t>
      </w:r>
      <w:r w:rsidR="00F842FF">
        <w:rPr>
          <w:i/>
          <w:iCs/>
        </w:rPr>
        <w:t>’t learn to be a little less rigid,</w:t>
      </w:r>
      <w:r>
        <w:rPr>
          <w:i/>
          <w:iCs/>
        </w:rPr>
        <w:t xml:space="preserve"> a little more accommodating, a little more accepting,</w:t>
      </w:r>
      <w:r w:rsidR="00F842FF">
        <w:rPr>
          <w:i/>
          <w:iCs/>
        </w:rPr>
        <w:t xml:space="preserve"> people </w:t>
      </w:r>
      <w:r w:rsidR="00093443">
        <w:rPr>
          <w:i/>
          <w:iCs/>
        </w:rPr>
        <w:t>are going to</w:t>
      </w:r>
      <w:r w:rsidR="00F842FF">
        <w:rPr>
          <w:i/>
          <w:iCs/>
        </w:rPr>
        <w:t xml:space="preserve"> leave. They’ll get offended and leave</w:t>
      </w:r>
      <w:r>
        <w:rPr>
          <w:i/>
          <w:iCs/>
        </w:rPr>
        <w:t xml:space="preserve"> and they won’t come back</w:t>
      </w:r>
      <w:r w:rsidR="00F842FF">
        <w:rPr>
          <w:i/>
          <w:iCs/>
        </w:rPr>
        <w:t>.</w:t>
      </w:r>
    </w:p>
    <w:p w14:paraId="320BD4EF" w14:textId="5DD0DD08" w:rsidR="00F842FF" w:rsidRDefault="00F842FF" w:rsidP="00093443">
      <w:pPr>
        <w:pStyle w:val="ListParagraph"/>
        <w:numPr>
          <w:ilvl w:val="4"/>
          <w:numId w:val="1"/>
        </w:numPr>
        <w:rPr>
          <w:i/>
          <w:iCs/>
        </w:rPr>
      </w:pPr>
      <w:r>
        <w:rPr>
          <w:i/>
          <w:iCs/>
        </w:rPr>
        <w:t xml:space="preserve">So, </w:t>
      </w:r>
      <w:r w:rsidR="00093443">
        <w:rPr>
          <w:i/>
          <w:iCs/>
        </w:rPr>
        <w:t xml:space="preserve">we need to lay off the holiness preaching, we need to forget about Matthew 18 (let’s just pretend it’s not in the Bible) we don’t need to practice discipline or </w:t>
      </w:r>
      <w:r>
        <w:rPr>
          <w:i/>
          <w:iCs/>
        </w:rPr>
        <w:t>accountab</w:t>
      </w:r>
      <w:r w:rsidR="00093443">
        <w:rPr>
          <w:i/>
          <w:iCs/>
        </w:rPr>
        <w:t>ility because people will leave.</w:t>
      </w:r>
    </w:p>
    <w:p w14:paraId="42DB7C14" w14:textId="1798AD15" w:rsidR="00093443" w:rsidRPr="00F842FF" w:rsidRDefault="006679F8" w:rsidP="00093443">
      <w:pPr>
        <w:pStyle w:val="ListParagraph"/>
        <w:numPr>
          <w:ilvl w:val="4"/>
          <w:numId w:val="1"/>
        </w:numPr>
        <w:rPr>
          <w:i/>
          <w:iCs/>
        </w:rPr>
      </w:pPr>
      <w:r>
        <w:rPr>
          <w:i/>
          <w:iCs/>
        </w:rPr>
        <w:t>W</w:t>
      </w:r>
      <w:r w:rsidR="00093443">
        <w:rPr>
          <w:i/>
          <w:iCs/>
        </w:rPr>
        <w:t>hat we need to do is be more tolerant.</w:t>
      </w:r>
    </w:p>
    <w:p w14:paraId="38645EB4" w14:textId="77777777" w:rsidR="006679F8" w:rsidRPr="006679F8" w:rsidRDefault="00AB74E2" w:rsidP="00181D74">
      <w:pPr>
        <w:pStyle w:val="ListParagraph"/>
        <w:numPr>
          <w:ilvl w:val="3"/>
          <w:numId w:val="1"/>
        </w:numPr>
        <w:rPr>
          <w:i/>
          <w:iCs/>
        </w:rPr>
      </w:pPr>
      <w:r w:rsidRPr="002B7960">
        <w:rPr>
          <w:b/>
          <w:bCs/>
          <w:i/>
          <w:iCs/>
          <w:color w:val="000000" w:themeColor="text1"/>
        </w:rPr>
        <w:t xml:space="preserve">Maybe she </w:t>
      </w:r>
      <w:r w:rsidR="008503BA" w:rsidRPr="002B7960">
        <w:rPr>
          <w:b/>
          <w:bCs/>
          <w:i/>
          <w:iCs/>
          <w:color w:val="000000" w:themeColor="text1"/>
        </w:rPr>
        <w:t>us</w:t>
      </w:r>
      <w:r w:rsidRPr="002B7960">
        <w:rPr>
          <w:b/>
          <w:bCs/>
          <w:i/>
          <w:iCs/>
          <w:color w:val="000000" w:themeColor="text1"/>
        </w:rPr>
        <w:t>ed</w:t>
      </w:r>
      <w:r w:rsidR="008503BA" w:rsidRPr="002B7960">
        <w:rPr>
          <w:b/>
          <w:bCs/>
          <w:i/>
          <w:iCs/>
          <w:color w:val="000000" w:themeColor="text1"/>
        </w:rPr>
        <w:t xml:space="preserve"> one of the popular lines in our culture today</w:t>
      </w:r>
      <w:r w:rsidR="00181D74" w:rsidRPr="002B7960">
        <w:rPr>
          <w:b/>
          <w:bCs/>
          <w:i/>
          <w:iCs/>
          <w:color w:val="000000" w:themeColor="text1"/>
        </w:rPr>
        <w:t>, “Jesus knows our heart</w:t>
      </w:r>
      <w:r w:rsidR="006679F8">
        <w:rPr>
          <w:b/>
          <w:bCs/>
          <w:i/>
          <w:iCs/>
          <w:color w:val="000000" w:themeColor="text1"/>
        </w:rPr>
        <w:t>s</w:t>
      </w:r>
      <w:r w:rsidRPr="002B7960">
        <w:rPr>
          <w:b/>
          <w:bCs/>
          <w:i/>
          <w:iCs/>
          <w:color w:val="000000" w:themeColor="text1"/>
        </w:rPr>
        <w:t>.</w:t>
      </w:r>
      <w:r w:rsidR="008503BA" w:rsidRPr="002B7960">
        <w:rPr>
          <w:b/>
          <w:bCs/>
          <w:i/>
          <w:iCs/>
          <w:color w:val="000000" w:themeColor="text1"/>
        </w:rPr>
        <w:t>”</w:t>
      </w:r>
      <w:r w:rsidRPr="002B7960">
        <w:rPr>
          <w:i/>
          <w:iCs/>
          <w:color w:val="000000" w:themeColor="text1"/>
        </w:rPr>
        <w:t xml:space="preserve"> </w:t>
      </w:r>
    </w:p>
    <w:p w14:paraId="3DA614E1" w14:textId="76911F22" w:rsidR="008503BA" w:rsidRDefault="008503BA" w:rsidP="006679F8">
      <w:pPr>
        <w:pStyle w:val="ListParagraph"/>
        <w:numPr>
          <w:ilvl w:val="4"/>
          <w:numId w:val="1"/>
        </w:numPr>
        <w:rPr>
          <w:i/>
          <w:iCs/>
        </w:rPr>
      </w:pPr>
      <w:r w:rsidRPr="006679F8">
        <w:rPr>
          <w:b/>
          <w:bCs/>
          <w:i/>
          <w:iCs/>
        </w:rPr>
        <w:t>It’s ok for us to</w:t>
      </w:r>
      <w:r w:rsidR="00AB74E2" w:rsidRPr="006679F8">
        <w:rPr>
          <w:b/>
          <w:bCs/>
          <w:i/>
          <w:iCs/>
        </w:rPr>
        <w:t xml:space="preserve"> live </w:t>
      </w:r>
      <w:r w:rsidR="002B7960" w:rsidRPr="006679F8">
        <w:rPr>
          <w:b/>
          <w:bCs/>
          <w:i/>
          <w:iCs/>
        </w:rPr>
        <w:t xml:space="preserve">like </w:t>
      </w:r>
      <w:r w:rsidR="00AB74E2" w:rsidRPr="006679F8">
        <w:rPr>
          <w:b/>
          <w:bCs/>
          <w:i/>
          <w:iCs/>
        </w:rPr>
        <w:t>the world because the Lord knows our hearts.”</w:t>
      </w:r>
    </w:p>
    <w:p w14:paraId="066A0AE5" w14:textId="40D27420" w:rsidR="008503BA" w:rsidRDefault="008503BA" w:rsidP="008503BA">
      <w:pPr>
        <w:pStyle w:val="ListParagraph"/>
        <w:numPr>
          <w:ilvl w:val="3"/>
          <w:numId w:val="1"/>
        </w:numPr>
        <w:rPr>
          <w:i/>
          <w:iCs/>
        </w:rPr>
      </w:pPr>
      <w:r>
        <w:t xml:space="preserve">As if God is going to </w:t>
      </w:r>
      <w:r w:rsidR="00181D74" w:rsidRPr="00AD3A4C">
        <w:t xml:space="preserve">judge </w:t>
      </w:r>
      <w:r>
        <w:t>ou</w:t>
      </w:r>
      <w:r w:rsidR="00181D74" w:rsidRPr="00AD3A4C">
        <w:t xml:space="preserve">r hearts to be in the right place even when </w:t>
      </w:r>
      <w:r>
        <w:t>ou</w:t>
      </w:r>
      <w:r w:rsidR="00181D74" w:rsidRPr="00AD3A4C">
        <w:t xml:space="preserve">r bodies </w:t>
      </w:r>
      <w:r>
        <w:t>a</w:t>
      </w:r>
      <w:r w:rsidR="00181D74" w:rsidRPr="00AD3A4C">
        <w:t>re invested in immorality</w:t>
      </w:r>
      <w:r w:rsidR="00B16E9A">
        <w:t xml:space="preserve"> and moral compromise</w:t>
      </w:r>
      <w:r>
        <w:t>.</w:t>
      </w:r>
    </w:p>
    <w:p w14:paraId="198CF730" w14:textId="77777777" w:rsidR="00B16E9A" w:rsidRDefault="00B16E9A" w:rsidP="00B16E9A"/>
    <w:p w14:paraId="30B9245D" w14:textId="44DD0A7A" w:rsidR="00AB6DB8" w:rsidRDefault="00222AF9" w:rsidP="00181D74">
      <w:r>
        <w:t>They</w:t>
      </w:r>
      <w:r w:rsidR="002B7960">
        <w:t xml:space="preserve"> might have told themselves that their hearts were in the right place, but t</w:t>
      </w:r>
      <w:r w:rsidR="00AB6DB8">
        <w:t>he Lord’</w:t>
      </w:r>
      <w:r w:rsidR="00181D74" w:rsidRPr="00AD3A4C">
        <w:t>s eyes</w:t>
      </w:r>
      <w:r w:rsidR="00AB6DB8">
        <w:t>,</w:t>
      </w:r>
      <w:r w:rsidR="00181D74" w:rsidRPr="00AD3A4C">
        <w:t xml:space="preserve"> like a flame of fire</w:t>
      </w:r>
      <w:r w:rsidR="00AB6DB8">
        <w:t>,</w:t>
      </w:r>
      <w:r w:rsidR="00181D74" w:rsidRPr="00AD3A4C">
        <w:t xml:space="preserve"> saw into their souls to see exactly what their hearts were like. </w:t>
      </w:r>
    </w:p>
    <w:p w14:paraId="1E10F667" w14:textId="52BB5417" w:rsidR="002B7960" w:rsidRDefault="006679F8" w:rsidP="006679F8">
      <w:pPr>
        <w:pStyle w:val="ListParagraph"/>
        <w:numPr>
          <w:ilvl w:val="0"/>
          <w:numId w:val="1"/>
        </w:numPr>
      </w:pPr>
      <w:r>
        <w:t>And w</w:t>
      </w:r>
      <w:r w:rsidR="00181D74" w:rsidRPr="00AD3A4C">
        <w:t>hat he saw was not innocence and good intentions but spiritual adultery worthy of eternal punishment.</w:t>
      </w:r>
      <w:r>
        <w:t xml:space="preserve"> </w:t>
      </w:r>
      <w:r w:rsidR="002B7960">
        <w:t>What he saw was the need for repentance</w:t>
      </w:r>
      <w:r>
        <w:t>!</w:t>
      </w:r>
    </w:p>
    <w:p w14:paraId="40A21344" w14:textId="77777777" w:rsidR="008503BA" w:rsidRDefault="008503BA" w:rsidP="00181D74"/>
    <w:p w14:paraId="442B25BF" w14:textId="7E974643" w:rsidR="00AB6DB8" w:rsidRPr="00222AF9" w:rsidRDefault="00AB6DB8" w:rsidP="00181D74">
      <w:pPr>
        <w:rPr>
          <w:b/>
          <w:bCs/>
        </w:rPr>
      </w:pPr>
      <w:r w:rsidRPr="00222AF9">
        <w:rPr>
          <w:b/>
          <w:bCs/>
        </w:rPr>
        <w:t xml:space="preserve">The Lord had given this Jezebel time </w:t>
      </w:r>
      <w:r w:rsidR="002B7960" w:rsidRPr="00222AF9">
        <w:rPr>
          <w:b/>
          <w:bCs/>
        </w:rPr>
        <w:t>to change her ways</w:t>
      </w:r>
      <w:r w:rsidRPr="00222AF9">
        <w:rPr>
          <w:b/>
          <w:bCs/>
        </w:rPr>
        <w:t>, but she persisted in her wrongdoing and ignored the invitation to repent.</w:t>
      </w:r>
      <w:r w:rsidRPr="00222AF9">
        <w:rPr>
          <w:b/>
          <w:bCs/>
          <w:vertAlign w:val="superscript"/>
        </w:rPr>
        <w:footnoteReference w:id="15"/>
      </w:r>
    </w:p>
    <w:p w14:paraId="3BE7FDEB" w14:textId="02EBA5FB" w:rsidR="00AB6DB8" w:rsidRDefault="002B7960" w:rsidP="008503BA">
      <w:pPr>
        <w:pStyle w:val="ListParagraph"/>
        <w:numPr>
          <w:ilvl w:val="0"/>
          <w:numId w:val="1"/>
        </w:numPr>
      </w:pPr>
      <w:r>
        <w:t>Now the Lord was calling to repentance those who were flirting with her teaching.</w:t>
      </w:r>
      <w:r w:rsidR="00AB6DB8">
        <w:t xml:space="preserve"> </w:t>
      </w:r>
      <w:r>
        <w:t>If</w:t>
      </w:r>
      <w:r w:rsidR="00AB6DB8">
        <w:t xml:space="preserve"> </w:t>
      </w:r>
      <w:r>
        <w:t>they</w:t>
      </w:r>
      <w:r w:rsidR="00AB6DB8">
        <w:t xml:space="preserve"> continued to embrace her doctrine, t</w:t>
      </w:r>
      <w:r w:rsidR="00AB6DB8" w:rsidRPr="00AB6DB8">
        <w:t>he judgment of God w</w:t>
      </w:r>
      <w:r>
        <w:t>ould</w:t>
      </w:r>
      <w:r w:rsidR="00AB6DB8" w:rsidRPr="00AB6DB8">
        <w:t xml:space="preserve"> fall upon the</w:t>
      </w:r>
      <w:r w:rsidR="006679F8">
        <w:t>m</w:t>
      </w:r>
      <w:r w:rsidR="00AB6DB8" w:rsidRPr="00AB6DB8">
        <w:t>.</w:t>
      </w:r>
      <w:r w:rsidR="00AB6DB8" w:rsidRPr="00AB6DB8">
        <w:rPr>
          <w:vertAlign w:val="superscript"/>
        </w:rPr>
        <w:footnoteReference w:id="16"/>
      </w:r>
    </w:p>
    <w:p w14:paraId="6D31532D" w14:textId="77777777" w:rsidR="006679F8" w:rsidRDefault="006679F8" w:rsidP="00181D74"/>
    <w:p w14:paraId="453031F7" w14:textId="36252901" w:rsidR="00443905" w:rsidRDefault="00443905" w:rsidP="00181D74">
      <w:r>
        <w:t>PAUSE</w:t>
      </w:r>
    </w:p>
    <w:p w14:paraId="278E044C" w14:textId="5C57849E" w:rsidR="00181D74" w:rsidRPr="00AD3A4C" w:rsidRDefault="00443905" w:rsidP="00181D74">
      <w:r>
        <w:t>Jesus turns his attention t</w:t>
      </w:r>
      <w:r w:rsidR="006679F8">
        <w:t>o t</w:t>
      </w:r>
      <w:r w:rsidR="00AB6DB8" w:rsidRPr="00AB6DB8">
        <w:t>h</w:t>
      </w:r>
      <w:r>
        <w:t>os</w:t>
      </w:r>
      <w:r w:rsidR="00AB6DB8" w:rsidRPr="00AB6DB8">
        <w:t>e who ha</w:t>
      </w:r>
      <w:r w:rsidR="00AB6DB8">
        <w:t>d</w:t>
      </w:r>
      <w:r w:rsidR="00AB6DB8" w:rsidRPr="00AB6DB8">
        <w:t xml:space="preserve"> not been taken in by Jezebel</w:t>
      </w:r>
      <w:r>
        <w:t>…</w:t>
      </w:r>
    </w:p>
    <w:p w14:paraId="0E47AF94" w14:textId="77777777" w:rsidR="00181D74" w:rsidRPr="00AD3A4C" w:rsidRDefault="00181D74" w:rsidP="00181D74">
      <w:pPr>
        <w:rPr>
          <w:i/>
          <w:iCs/>
          <w:color w:val="0432FF"/>
        </w:rPr>
      </w:pPr>
      <w:r w:rsidRPr="00AD3A4C">
        <w:rPr>
          <w:b/>
          <w:bCs/>
          <w:i/>
          <w:iCs/>
          <w:color w:val="0432FF"/>
        </w:rPr>
        <w:t>Revelation 2:24-29 ESV</w:t>
      </w:r>
      <w:r w:rsidRPr="00AD3A4C">
        <w:rPr>
          <w:i/>
          <w:iCs/>
          <w:color w:val="0432FF"/>
        </w:rPr>
        <w:t xml:space="preserve"> But to the rest of you in Thyatira, who do not hold this teaching, who have not learned what some call the deep things of Satan, to you I say, I do not lay on you any other burden. </w:t>
      </w:r>
      <w:r w:rsidRPr="00AD3A4C">
        <w:rPr>
          <w:b/>
          <w:i/>
          <w:iCs/>
          <w:color w:val="0432FF"/>
        </w:rPr>
        <w:t>25 </w:t>
      </w:r>
      <w:r w:rsidRPr="00AD3A4C">
        <w:rPr>
          <w:i/>
          <w:iCs/>
          <w:color w:val="0432FF"/>
        </w:rPr>
        <w:t xml:space="preserve">Only hold fast what you have until I come. </w:t>
      </w:r>
      <w:r w:rsidRPr="00AD3A4C">
        <w:rPr>
          <w:b/>
          <w:i/>
          <w:iCs/>
          <w:color w:val="0432FF"/>
        </w:rPr>
        <w:t>26 </w:t>
      </w:r>
      <w:r w:rsidRPr="00AD3A4C">
        <w:rPr>
          <w:i/>
          <w:iCs/>
          <w:color w:val="0432FF"/>
        </w:rPr>
        <w:t xml:space="preserve">The one who conquers and who keeps my works until the end, to him I will give authority over the nations, </w:t>
      </w:r>
      <w:r w:rsidRPr="00AD3A4C">
        <w:rPr>
          <w:b/>
          <w:i/>
          <w:iCs/>
          <w:color w:val="0432FF"/>
        </w:rPr>
        <w:t>27 </w:t>
      </w:r>
      <w:r w:rsidRPr="00AD3A4C">
        <w:rPr>
          <w:i/>
          <w:iCs/>
          <w:color w:val="0432FF"/>
        </w:rPr>
        <w:t xml:space="preserve">and he will rule them with a rod of iron, as when earthen pots are broken in pieces, even as I myself have received authority from my </w:t>
      </w:r>
      <w:proofErr w:type="gramStart"/>
      <w:r w:rsidRPr="00AD3A4C">
        <w:rPr>
          <w:i/>
          <w:iCs/>
          <w:color w:val="0432FF"/>
        </w:rPr>
        <w:t>Father</w:t>
      </w:r>
      <w:proofErr w:type="gramEnd"/>
      <w:r w:rsidRPr="00AD3A4C">
        <w:rPr>
          <w:i/>
          <w:iCs/>
          <w:color w:val="0432FF"/>
        </w:rPr>
        <w:t xml:space="preserve">. </w:t>
      </w:r>
      <w:r w:rsidRPr="00AD3A4C">
        <w:rPr>
          <w:b/>
          <w:i/>
          <w:iCs/>
          <w:color w:val="0432FF"/>
        </w:rPr>
        <w:t>28 </w:t>
      </w:r>
      <w:r w:rsidRPr="00AD3A4C">
        <w:rPr>
          <w:i/>
          <w:iCs/>
          <w:color w:val="0432FF"/>
        </w:rPr>
        <w:t xml:space="preserve">And I will give him the morning star. </w:t>
      </w:r>
      <w:r w:rsidRPr="00AD3A4C">
        <w:rPr>
          <w:b/>
          <w:i/>
          <w:iCs/>
          <w:color w:val="0432FF"/>
        </w:rPr>
        <w:t>29 </w:t>
      </w:r>
      <w:r w:rsidRPr="00AD3A4C">
        <w:rPr>
          <w:i/>
          <w:iCs/>
          <w:color w:val="0432FF"/>
        </w:rPr>
        <w:t>He who has an ear, let him hear what the Spirit says to the churches.’</w:t>
      </w:r>
    </w:p>
    <w:p w14:paraId="6F277DAE" w14:textId="77777777" w:rsidR="00181D74" w:rsidRPr="00AD3A4C" w:rsidRDefault="00181D74" w:rsidP="00181D74"/>
    <w:p w14:paraId="590D6FE6" w14:textId="7D93E9CC" w:rsidR="00181D74" w:rsidRPr="00222AF9" w:rsidRDefault="00181D74" w:rsidP="00181D74">
      <w:r w:rsidRPr="00222AF9">
        <w:t xml:space="preserve">To those who had separated themselves from </w:t>
      </w:r>
      <w:r w:rsidR="002B7960" w:rsidRPr="00222AF9">
        <w:t xml:space="preserve">the </w:t>
      </w:r>
      <w:r w:rsidRPr="00222AF9">
        <w:t>compromising practices of Jezebel and her followers,</w:t>
      </w:r>
      <w:r w:rsidR="002B7960" w:rsidRPr="00222AF9">
        <w:t xml:space="preserve"> </w:t>
      </w:r>
      <w:r w:rsidRPr="00222AF9">
        <w:t>the Lord simply wanted them to hold fast in their resistance to evil.</w:t>
      </w:r>
      <w:r w:rsidRPr="00222AF9">
        <w:rPr>
          <w:vertAlign w:val="superscript"/>
        </w:rPr>
        <w:footnoteReference w:id="17"/>
      </w:r>
    </w:p>
    <w:p w14:paraId="4DBDDF06" w14:textId="77777777" w:rsidR="005333C0" w:rsidRDefault="005333C0" w:rsidP="005333C0">
      <w:pPr>
        <w:pStyle w:val="ListParagraph"/>
        <w:numPr>
          <w:ilvl w:val="0"/>
          <w:numId w:val="1"/>
        </w:numPr>
      </w:pPr>
      <w:r>
        <w:t>And t</w:t>
      </w:r>
      <w:r w:rsidRPr="005333C0">
        <w:t>he overcomer</w:t>
      </w:r>
      <w:r>
        <w:t>s</w:t>
      </w:r>
      <w:r w:rsidRPr="005333C0">
        <w:t xml:space="preserve">, </w:t>
      </w:r>
      <w:r>
        <w:t>t</w:t>
      </w:r>
      <w:r w:rsidRPr="005333C0">
        <w:t>h</w:t>
      </w:r>
      <w:r>
        <w:t>os</w:t>
      </w:r>
      <w:r w:rsidRPr="005333C0">
        <w:t xml:space="preserve">e who do Christ’s will to the end, </w:t>
      </w:r>
      <w:r>
        <w:t>are</w:t>
      </w:r>
      <w:r w:rsidRPr="005333C0">
        <w:t xml:space="preserve"> promised </w:t>
      </w:r>
      <w:r w:rsidRPr="00222AF9">
        <w:rPr>
          <w:bCs/>
        </w:rPr>
        <w:t xml:space="preserve">authority over the nations. </w:t>
      </w:r>
    </w:p>
    <w:p w14:paraId="716510F5" w14:textId="4493ECDF" w:rsidR="005333C0" w:rsidRPr="00AD3A4C" w:rsidRDefault="005333C0" w:rsidP="005333C0">
      <w:pPr>
        <w:pStyle w:val="ListParagraph"/>
        <w:numPr>
          <w:ilvl w:val="0"/>
          <w:numId w:val="1"/>
        </w:numPr>
      </w:pPr>
      <w:r w:rsidRPr="005333C0">
        <w:t>This is a way of saying that in the new age</w:t>
      </w:r>
      <w:r>
        <w:t xml:space="preserve"> </w:t>
      </w:r>
      <w:r w:rsidRPr="005333C0">
        <w:t>the tables will be turned. The Christian minority will no longer be under pressure from Roman authorities</w:t>
      </w:r>
      <w:r w:rsidR="00222AF9">
        <w:t>.</w:t>
      </w:r>
      <w:r w:rsidRPr="005333C0">
        <w:rPr>
          <w:vertAlign w:val="superscript"/>
        </w:rPr>
        <w:footnoteReference w:id="18"/>
      </w:r>
    </w:p>
    <w:p w14:paraId="2B6C6A5C" w14:textId="77777777" w:rsidR="00181D74" w:rsidRPr="00AD3A4C" w:rsidRDefault="00181D74" w:rsidP="00181D74"/>
    <w:p w14:paraId="793927CE" w14:textId="77777777" w:rsidR="00181D74" w:rsidRPr="00AD3A4C" w:rsidRDefault="00181D74" w:rsidP="00181D74">
      <w:r w:rsidRPr="00AD3A4C">
        <w:t>PAUSE</w:t>
      </w:r>
    </w:p>
    <w:p w14:paraId="2CD808F5" w14:textId="08C8D6CC" w:rsidR="005333C0" w:rsidRPr="005C449A" w:rsidRDefault="00222AF9" w:rsidP="00181D74">
      <w:pPr>
        <w:rPr>
          <w:b/>
          <w:bCs/>
        </w:rPr>
      </w:pPr>
      <w:r w:rsidRPr="005C449A">
        <w:rPr>
          <w:b/>
          <w:bCs/>
        </w:rPr>
        <w:t>Church, t</w:t>
      </w:r>
      <w:r w:rsidR="00181D74" w:rsidRPr="005C449A">
        <w:rPr>
          <w:b/>
          <w:bCs/>
        </w:rPr>
        <w:t>h</w:t>
      </w:r>
      <w:r w:rsidRPr="005C449A">
        <w:rPr>
          <w:b/>
          <w:bCs/>
        </w:rPr>
        <w:t>is</w:t>
      </w:r>
      <w:r w:rsidR="00181D74" w:rsidRPr="005C449A">
        <w:rPr>
          <w:b/>
          <w:bCs/>
        </w:rPr>
        <w:t xml:space="preserve"> sinful world has always said that the Church is too narrow; the way is too straight, and the Christian life too restrict</w:t>
      </w:r>
      <w:r w:rsidRPr="005C449A">
        <w:rPr>
          <w:b/>
          <w:bCs/>
        </w:rPr>
        <w:t>ive</w:t>
      </w:r>
      <w:r w:rsidR="00181D74" w:rsidRPr="005C449A">
        <w:rPr>
          <w:b/>
          <w:bCs/>
        </w:rPr>
        <w:t>!</w:t>
      </w:r>
      <w:r w:rsidR="005333C0" w:rsidRPr="005C449A">
        <w:rPr>
          <w:b/>
          <w:bCs/>
          <w:vertAlign w:val="superscript"/>
        </w:rPr>
        <w:footnoteReference w:id="19"/>
      </w:r>
    </w:p>
    <w:p w14:paraId="220C3EA5" w14:textId="47E90C79" w:rsidR="005333C0" w:rsidRDefault="00181D74" w:rsidP="005333C0">
      <w:pPr>
        <w:pStyle w:val="ListParagraph"/>
        <w:numPr>
          <w:ilvl w:val="0"/>
          <w:numId w:val="1"/>
        </w:numPr>
      </w:pPr>
      <w:r w:rsidRPr="00AD3A4C">
        <w:t>But holiness is still God’s standard for His people</w:t>
      </w:r>
      <w:r w:rsidR="005C449A">
        <w:t xml:space="preserve">. </w:t>
      </w:r>
      <w:r w:rsidRPr="00AD3A4C">
        <w:t>He still says</w:t>
      </w:r>
      <w:r w:rsidR="005333C0">
        <w:t>…</w:t>
      </w:r>
    </w:p>
    <w:p w14:paraId="0D9B34D7" w14:textId="0D71835D" w:rsidR="005333C0" w:rsidRPr="005333C0" w:rsidRDefault="005333C0" w:rsidP="005333C0">
      <w:pPr>
        <w:pStyle w:val="ListParagraph"/>
        <w:numPr>
          <w:ilvl w:val="0"/>
          <w:numId w:val="1"/>
        </w:numPr>
        <w:rPr>
          <w:i/>
          <w:iCs/>
          <w:color w:val="0432FF"/>
        </w:rPr>
      </w:pPr>
      <w:r w:rsidRPr="005333C0">
        <w:rPr>
          <w:b/>
          <w:bCs/>
          <w:i/>
          <w:iCs/>
          <w:color w:val="0432FF"/>
        </w:rPr>
        <w:t>2 Corinthians 6:17 ESV</w:t>
      </w:r>
      <w:r>
        <w:rPr>
          <w:i/>
          <w:iCs/>
          <w:color w:val="0432FF"/>
        </w:rPr>
        <w:t xml:space="preserve"> </w:t>
      </w:r>
      <w:r w:rsidRPr="005333C0">
        <w:rPr>
          <w:i/>
          <w:iCs/>
          <w:color w:val="0432FF"/>
        </w:rPr>
        <w:t>Therefore, come out from among unbelievers, and separate yourselves from them, says the Lord. Don’t touch their filthy things, and I will welcome you.</w:t>
      </w:r>
    </w:p>
    <w:p w14:paraId="093649F2" w14:textId="77777777" w:rsidR="00181D74" w:rsidRDefault="00181D74" w:rsidP="00181D74"/>
    <w:p w14:paraId="3C22C5EF" w14:textId="1BF4D3B0" w:rsidR="005C449A" w:rsidRDefault="005C449A" w:rsidP="00181D74">
      <w:r>
        <w:t>PAUSE</w:t>
      </w:r>
    </w:p>
    <w:p w14:paraId="2A20B463" w14:textId="3237B387" w:rsidR="00222AF9" w:rsidRPr="00222AF9" w:rsidRDefault="00222AF9" w:rsidP="00222AF9">
      <w:r w:rsidRPr="00222AF9">
        <w:t>The letter to the church of Thyatira invites us to ask ourselves</w:t>
      </w:r>
      <w:r w:rsidR="00CB7E74">
        <w:t>…</w:t>
      </w:r>
    </w:p>
    <w:p w14:paraId="43B5098A" w14:textId="131B8B71" w:rsidR="00222AF9" w:rsidRPr="00222AF9" w:rsidRDefault="00222AF9" w:rsidP="00222AF9">
      <w:pPr>
        <w:numPr>
          <w:ilvl w:val="0"/>
          <w:numId w:val="1"/>
        </w:numPr>
      </w:pPr>
      <w:r w:rsidRPr="00222AF9">
        <w:rPr>
          <w:i/>
        </w:rPr>
        <w:t xml:space="preserve">Have </w:t>
      </w:r>
      <w:r w:rsidR="005C449A">
        <w:rPr>
          <w:i/>
        </w:rPr>
        <w:t>we</w:t>
      </w:r>
      <w:r w:rsidRPr="00222AF9">
        <w:rPr>
          <w:i/>
        </w:rPr>
        <w:t xml:space="preserve"> been seduced by voices </w:t>
      </w:r>
      <w:r w:rsidR="005C449A">
        <w:rPr>
          <w:i/>
        </w:rPr>
        <w:t xml:space="preserve">outside, or even </w:t>
      </w:r>
      <w:r w:rsidRPr="00222AF9">
        <w:rPr>
          <w:i/>
        </w:rPr>
        <w:t>inside the church</w:t>
      </w:r>
      <w:r w:rsidR="005C449A">
        <w:rPr>
          <w:i/>
        </w:rPr>
        <w:t>,</w:t>
      </w:r>
      <w:r w:rsidRPr="00222AF9">
        <w:rPr>
          <w:i/>
        </w:rPr>
        <w:t xml:space="preserve"> that twist Scripture to justify or minimize sexual sin or idolatry? What teaching a</w:t>
      </w:r>
      <w:r w:rsidR="005C449A">
        <w:rPr>
          <w:i/>
        </w:rPr>
        <w:t>re we</w:t>
      </w:r>
      <w:r w:rsidRPr="00222AF9">
        <w:rPr>
          <w:i/>
        </w:rPr>
        <w:t xml:space="preserve"> </w:t>
      </w:r>
      <w:r w:rsidRPr="00222AF9">
        <w:rPr>
          <w:i/>
        </w:rPr>
        <w:lastRenderedPageBreak/>
        <w:t>tolerating</w:t>
      </w:r>
      <w:r w:rsidR="005C449A">
        <w:rPr>
          <w:i/>
        </w:rPr>
        <w:t xml:space="preserve"> </w:t>
      </w:r>
      <w:r w:rsidRPr="00222AF9">
        <w:rPr>
          <w:i/>
        </w:rPr>
        <w:t xml:space="preserve">that is destructive to Christ’s bride and will not prepare </w:t>
      </w:r>
      <w:r w:rsidR="005C449A">
        <w:rPr>
          <w:i/>
        </w:rPr>
        <w:t xml:space="preserve">us </w:t>
      </w:r>
      <w:r w:rsidRPr="00222AF9">
        <w:rPr>
          <w:i/>
        </w:rPr>
        <w:t>for patient endurance?</w:t>
      </w:r>
      <w:r w:rsidRPr="00222AF9">
        <w:rPr>
          <w:i/>
          <w:vertAlign w:val="superscript"/>
        </w:rPr>
        <w:footnoteReference w:id="20"/>
      </w:r>
    </w:p>
    <w:p w14:paraId="3D87CEFD" w14:textId="77777777" w:rsidR="00222AF9" w:rsidRDefault="00222AF9" w:rsidP="00181D74"/>
    <w:p w14:paraId="09AC57D9" w14:textId="28C70E0B" w:rsidR="007D7158" w:rsidRPr="00AD3A4C" w:rsidRDefault="007D7158" w:rsidP="00181D74">
      <w:r>
        <w:t>Another truth we need to hear…</w:t>
      </w:r>
    </w:p>
    <w:p w14:paraId="02BF8ADB" w14:textId="77777777" w:rsidR="00181D74" w:rsidRPr="00AD3A4C" w:rsidRDefault="00181D74" w:rsidP="00181D74">
      <w:pPr>
        <w:pStyle w:val="ListParagraph"/>
        <w:numPr>
          <w:ilvl w:val="0"/>
          <w:numId w:val="2"/>
        </w:numPr>
        <w:autoSpaceDE w:val="0"/>
        <w:autoSpaceDN w:val="0"/>
        <w:adjustRightInd w:val="0"/>
        <w:rPr>
          <w:b/>
          <w:bCs/>
          <w:color w:val="C00000"/>
          <w:u w:val="single"/>
        </w:rPr>
      </w:pPr>
      <w:r w:rsidRPr="00AD3A4C">
        <w:rPr>
          <w:b/>
          <w:bCs/>
          <w:color w:val="C00000"/>
          <w:u w:val="single"/>
        </w:rPr>
        <w:t>Jesus knows the reality of our spiritual condition.</w:t>
      </w:r>
    </w:p>
    <w:p w14:paraId="093EA10B" w14:textId="77777777" w:rsidR="00181D74" w:rsidRDefault="00181D74" w:rsidP="00181D74">
      <w:r w:rsidRPr="00AD3A4C">
        <w:t>MyChart surprise.</w:t>
      </w:r>
    </w:p>
    <w:p w14:paraId="5AC85B5A" w14:textId="7BDC8514" w:rsidR="00AE4522" w:rsidRPr="00AD3A4C" w:rsidRDefault="008D2DAA" w:rsidP="00AE4522">
      <w:pPr>
        <w:pStyle w:val="ListParagraph"/>
        <w:numPr>
          <w:ilvl w:val="0"/>
          <w:numId w:val="1"/>
        </w:numPr>
      </w:pPr>
      <w:r>
        <w:t>With your cholesterol, u</w:t>
      </w:r>
      <w:r w:rsidR="00AE4522">
        <w:t xml:space="preserve">nless you’re going for a perfect score in 10-pin bowling, </w:t>
      </w:r>
      <w:r w:rsidR="004502E5">
        <w:t>you</w:t>
      </w:r>
      <w:r w:rsidR="00AE4522">
        <w:t xml:space="preserve"> probably need to make some changes.</w:t>
      </w:r>
    </w:p>
    <w:p w14:paraId="42B4E04A" w14:textId="77777777" w:rsidR="00181D74" w:rsidRPr="00AD3A4C" w:rsidRDefault="00181D74" w:rsidP="00181D74"/>
    <w:p w14:paraId="300D57AF" w14:textId="77777777" w:rsidR="00181D74" w:rsidRPr="00AD3A4C" w:rsidRDefault="00181D74" w:rsidP="00181D74">
      <w:r w:rsidRPr="00AD3A4C">
        <w:t>I wonder if that’s how it was for those gathered in Sardis when they heard Jesus speak directly to them.</w:t>
      </w:r>
      <w:r w:rsidRPr="00AD3A4C">
        <w:rPr>
          <w:vertAlign w:val="superscript"/>
        </w:rPr>
        <w:footnoteReference w:id="21"/>
      </w:r>
    </w:p>
    <w:p w14:paraId="0AE992D8" w14:textId="77777777" w:rsidR="00181D74" w:rsidRPr="00AD3A4C" w:rsidRDefault="00181D74" w:rsidP="00181D74">
      <w:pPr>
        <w:rPr>
          <w:i/>
          <w:iCs/>
          <w:color w:val="0432FF"/>
        </w:rPr>
      </w:pPr>
      <w:r w:rsidRPr="00AD3A4C">
        <w:rPr>
          <w:b/>
          <w:bCs/>
          <w:i/>
          <w:iCs/>
          <w:color w:val="0432FF"/>
        </w:rPr>
        <w:t>Revelation 3:1 ESV</w:t>
      </w:r>
      <w:r w:rsidRPr="00AD3A4C">
        <w:rPr>
          <w:i/>
          <w:iCs/>
          <w:color w:val="0432FF"/>
        </w:rPr>
        <w:t xml:space="preserve"> And to the angel of the church in Sardis write: ‘The words of him who has the seven spirits of God and the seven stars. “‘I know your works. You have the reputation of being alive, but you are dead.’”</w:t>
      </w:r>
    </w:p>
    <w:p w14:paraId="60E0D82A" w14:textId="77777777" w:rsidR="0001714A" w:rsidRDefault="00A1184D" w:rsidP="00181D74">
      <w:r>
        <w:t>There is no commendation</w:t>
      </w:r>
      <w:r w:rsidR="0001714A">
        <w:t xml:space="preserve"> here—</w:t>
      </w:r>
      <w:r>
        <w:t>only warning</w:t>
      </w:r>
      <w:r w:rsidR="0001714A">
        <w:t>!</w:t>
      </w:r>
      <w:r>
        <w:t xml:space="preserve"> </w:t>
      </w:r>
    </w:p>
    <w:p w14:paraId="18B9F75E" w14:textId="77777777" w:rsidR="0001714A" w:rsidRDefault="0001714A" w:rsidP="0001714A">
      <w:pPr>
        <w:pStyle w:val="ListParagraph"/>
        <w:numPr>
          <w:ilvl w:val="0"/>
          <w:numId w:val="1"/>
        </w:numPr>
      </w:pPr>
      <w:r>
        <w:t>A</w:t>
      </w:r>
      <w:r w:rsidR="00A1184D">
        <w:t xml:space="preserve">nd the indictment is that the church is dead. </w:t>
      </w:r>
    </w:p>
    <w:p w14:paraId="7952C171" w14:textId="57FC09C6" w:rsidR="00181D74" w:rsidRDefault="0001714A" w:rsidP="0001714A">
      <w:pPr>
        <w:pStyle w:val="ListParagraph"/>
        <w:numPr>
          <w:ilvl w:val="1"/>
          <w:numId w:val="1"/>
        </w:numPr>
      </w:pPr>
      <w:r>
        <w:t>M</w:t>
      </w:r>
      <w:r w:rsidR="00181D74" w:rsidRPr="00AD3A4C">
        <w:t xml:space="preserve">aybe they thought they were doing well because they had </w:t>
      </w:r>
      <w:r w:rsidR="00A1184D">
        <w:t xml:space="preserve">a prime location, several </w:t>
      </w:r>
      <w:r w:rsidR="00181D74" w:rsidRPr="00AD3A4C">
        <w:t>programs</w:t>
      </w:r>
      <w:r w:rsidR="00A1184D">
        <w:t xml:space="preserve">, </w:t>
      </w:r>
      <w:r w:rsidR="00181D74" w:rsidRPr="00AD3A4C">
        <w:t>and a few 5-star Google reviews.</w:t>
      </w:r>
    </w:p>
    <w:p w14:paraId="51E6DE25" w14:textId="1AB4A008" w:rsidR="00893350" w:rsidRDefault="00893350" w:rsidP="0001714A">
      <w:pPr>
        <w:pStyle w:val="ListParagraph"/>
        <w:numPr>
          <w:ilvl w:val="1"/>
          <w:numId w:val="1"/>
        </w:numPr>
      </w:pPr>
      <w:r>
        <w:t>But activity alone will not prepare the church for Christ’s coming.</w:t>
      </w:r>
      <w:r>
        <w:rPr>
          <w:rStyle w:val="FootnoteReference"/>
        </w:rPr>
        <w:footnoteReference w:id="22"/>
      </w:r>
    </w:p>
    <w:p w14:paraId="39BE2635" w14:textId="3D9786E2" w:rsidR="002845C2" w:rsidRDefault="00325228" w:rsidP="00893350">
      <w:pPr>
        <w:pStyle w:val="ListParagraph"/>
        <w:numPr>
          <w:ilvl w:val="1"/>
          <w:numId w:val="1"/>
        </w:numPr>
      </w:pPr>
      <w:r>
        <w:t>Jesus sa</w:t>
      </w:r>
      <w:r w:rsidR="0001714A">
        <w:t>id they were dead!</w:t>
      </w:r>
    </w:p>
    <w:p w14:paraId="2AE0BCED" w14:textId="77777777" w:rsidR="00325228" w:rsidRDefault="00325228" w:rsidP="00325228"/>
    <w:p w14:paraId="23F10A41" w14:textId="60C05C57" w:rsidR="002845C2" w:rsidRPr="00893350" w:rsidRDefault="0001714A" w:rsidP="0001714A">
      <w:pPr>
        <w:rPr>
          <w:b/>
          <w:bCs/>
        </w:rPr>
      </w:pPr>
      <w:r w:rsidRPr="00893350">
        <w:rPr>
          <w:b/>
          <w:bCs/>
        </w:rPr>
        <w:t>E</w:t>
      </w:r>
      <w:r w:rsidR="00325228" w:rsidRPr="00893350">
        <w:rPr>
          <w:b/>
          <w:bCs/>
        </w:rPr>
        <w:t xml:space="preserve">vidently, they had </w:t>
      </w:r>
      <w:r w:rsidR="00FF71A9" w:rsidRPr="00893350">
        <w:rPr>
          <w:b/>
          <w:bCs/>
        </w:rPr>
        <w:t>tolerated and compromised</w:t>
      </w:r>
      <w:r w:rsidR="00325228" w:rsidRPr="00893350">
        <w:rPr>
          <w:b/>
          <w:bCs/>
        </w:rPr>
        <w:t xml:space="preserve"> with their pagan environment t</w:t>
      </w:r>
      <w:r w:rsidR="00FF71A9" w:rsidRPr="00893350">
        <w:rPr>
          <w:b/>
          <w:bCs/>
        </w:rPr>
        <w:t>o the point that</w:t>
      </w:r>
      <w:r w:rsidR="00325228" w:rsidRPr="00893350">
        <w:rPr>
          <w:b/>
          <w:bCs/>
        </w:rPr>
        <w:t xml:space="preserve"> there was no longer anything about them to offend anyone.</w:t>
      </w:r>
      <w:r w:rsidR="00325228" w:rsidRPr="00893350">
        <w:rPr>
          <w:b/>
          <w:bCs/>
          <w:vertAlign w:val="superscript"/>
        </w:rPr>
        <w:footnoteReference w:id="23"/>
      </w:r>
    </w:p>
    <w:p w14:paraId="0FF2773F" w14:textId="0AE8064F" w:rsidR="00FF71A9" w:rsidRDefault="00893350" w:rsidP="00FF71A9">
      <w:pPr>
        <w:pStyle w:val="ListParagraph"/>
        <w:numPr>
          <w:ilvl w:val="0"/>
          <w:numId w:val="1"/>
        </w:numPr>
      </w:pPr>
      <w:r>
        <w:t>T</w:t>
      </w:r>
      <w:r w:rsidR="00FF71A9">
        <w:t>hey had become content with a version of Christianity that only called for partial obedience</w:t>
      </w:r>
      <w:r>
        <w:t xml:space="preserve">. They </w:t>
      </w:r>
      <w:r w:rsidR="00FF71A9">
        <w:t>obey</w:t>
      </w:r>
      <w:r>
        <w:t>ed</w:t>
      </w:r>
      <w:r w:rsidR="00FF71A9">
        <w:t xml:space="preserve"> </w:t>
      </w:r>
      <w:r w:rsidR="00BB54DE">
        <w:t>Jesus</w:t>
      </w:r>
      <w:r w:rsidR="00FF71A9">
        <w:t xml:space="preserve"> in the areas </w:t>
      </w:r>
      <w:r>
        <w:t xml:space="preserve">they </w:t>
      </w:r>
      <w:r w:rsidR="00FF71A9">
        <w:t>want</w:t>
      </w:r>
      <w:r>
        <w:t>ed</w:t>
      </w:r>
      <w:r w:rsidR="00FF71A9">
        <w:t xml:space="preserve"> to obey and ignore</w:t>
      </w:r>
      <w:r>
        <w:t>d</w:t>
      </w:r>
      <w:r w:rsidR="00FF71A9">
        <w:t xml:space="preserve"> His Lordship in the areas </w:t>
      </w:r>
      <w:r>
        <w:t>they did</w:t>
      </w:r>
      <w:r w:rsidR="00FF71A9">
        <w:t>n’t want to obey.</w:t>
      </w:r>
    </w:p>
    <w:p w14:paraId="73CCB96D" w14:textId="1003AE5D" w:rsidR="00FF71A9" w:rsidRDefault="00893350" w:rsidP="00893350">
      <w:pPr>
        <w:pStyle w:val="ListParagraph"/>
        <w:numPr>
          <w:ilvl w:val="0"/>
          <w:numId w:val="1"/>
        </w:numPr>
      </w:pPr>
      <w:r>
        <w:t>There’s no mention of heretical teachers or specific historical enemies</w:t>
      </w:r>
      <w:r w:rsidR="00BB54DE">
        <w:t xml:space="preserve"> at Sardis</w:t>
      </w:r>
      <w:r>
        <w:t>. It was a gradual accommodation to the culture that threatened to kill th</w:t>
      </w:r>
      <w:r w:rsidR="00BB54DE">
        <w:t>is</w:t>
      </w:r>
      <w:r>
        <w:t xml:space="preserve"> church.</w:t>
      </w:r>
    </w:p>
    <w:p w14:paraId="470E4CA7" w14:textId="39400BBF" w:rsidR="00FF71A9" w:rsidRDefault="00FF71A9" w:rsidP="00893350">
      <w:pPr>
        <w:pStyle w:val="ListParagraph"/>
        <w:numPr>
          <w:ilvl w:val="1"/>
          <w:numId w:val="1"/>
        </w:numPr>
      </w:pPr>
      <w:r>
        <w:t>The Jezebel in Thyatira said that Christians can live like pagans and it is no big deal. Bu</w:t>
      </w:r>
      <w:r w:rsidR="00BB54DE">
        <w:t xml:space="preserve">t </w:t>
      </w:r>
      <w:r>
        <w:t xml:space="preserve">Sardis is ‘exhibit A’ for what happens when Christians </w:t>
      </w:r>
      <w:r w:rsidR="00BB54DE">
        <w:t>compromise with sin</w:t>
      </w:r>
      <w:r>
        <w:t xml:space="preserve"> and assume nothing is wrong.</w:t>
      </w:r>
    </w:p>
    <w:p w14:paraId="0BE6363C" w14:textId="77777777" w:rsidR="002845C2" w:rsidRDefault="002845C2" w:rsidP="00181D74">
      <w:pPr>
        <w:rPr>
          <w:bCs/>
        </w:rPr>
      </w:pPr>
    </w:p>
    <w:p w14:paraId="0C25E960" w14:textId="527FCCF2" w:rsidR="00181D74" w:rsidRPr="00AD3A4C" w:rsidRDefault="00181D74" w:rsidP="00181D74">
      <w:pPr>
        <w:rPr>
          <w:bCs/>
        </w:rPr>
      </w:pPr>
      <w:r w:rsidRPr="00AD3A4C">
        <w:rPr>
          <w:bCs/>
        </w:rPr>
        <w:t>But Jesus said there was still hope for this church…</w:t>
      </w:r>
    </w:p>
    <w:p w14:paraId="2576D042" w14:textId="77777777" w:rsidR="00181D74" w:rsidRPr="00AD3A4C" w:rsidRDefault="00181D74" w:rsidP="00181D74">
      <w:pPr>
        <w:rPr>
          <w:bCs/>
          <w:i/>
          <w:iCs/>
          <w:color w:val="0432FF"/>
        </w:rPr>
      </w:pPr>
      <w:r w:rsidRPr="00AD3A4C">
        <w:rPr>
          <w:b/>
          <w:i/>
          <w:iCs/>
          <w:color w:val="0432FF"/>
        </w:rPr>
        <w:t>Revelation 3:2-3 ESV</w:t>
      </w:r>
      <w:r w:rsidRPr="00AD3A4C">
        <w:rPr>
          <w:bCs/>
          <w:i/>
          <w:iCs/>
          <w:color w:val="0432FF"/>
        </w:rPr>
        <w:t xml:space="preserve"> Wake up, and strengthen what remains and is about to die, for I have not found your works complete in the sight of my God. </w:t>
      </w:r>
      <w:r w:rsidRPr="00AD3A4C">
        <w:rPr>
          <w:b/>
          <w:bCs/>
          <w:i/>
          <w:iCs/>
          <w:color w:val="0432FF"/>
        </w:rPr>
        <w:t>3 </w:t>
      </w:r>
      <w:r w:rsidRPr="00AD3A4C">
        <w:rPr>
          <w:bCs/>
          <w:i/>
          <w:iCs/>
          <w:color w:val="0432FF"/>
        </w:rPr>
        <w:t>Remember, then, what you received and heard. Keep it, and repent. If you will not wake up, I will come like a thief, and you will not know at what hour I will come against you.</w:t>
      </w:r>
    </w:p>
    <w:p w14:paraId="5A203949" w14:textId="77777777" w:rsidR="00181D74" w:rsidRDefault="00181D74" w:rsidP="00181D74">
      <w:pPr>
        <w:rPr>
          <w:bCs/>
        </w:rPr>
      </w:pPr>
    </w:p>
    <w:p w14:paraId="4A8589ED" w14:textId="77777777" w:rsidR="00C22B18" w:rsidRPr="00C22B18" w:rsidRDefault="00C22B18" w:rsidP="00C22B18">
      <w:pPr>
        <w:rPr>
          <w:b/>
          <w:bCs/>
        </w:rPr>
      </w:pPr>
      <w:r w:rsidRPr="00C22B18">
        <w:rPr>
          <w:b/>
          <w:bCs/>
        </w:rPr>
        <w:lastRenderedPageBreak/>
        <w:t>The need of those in Sardis was to identify and end the inappropriate activity.</w:t>
      </w:r>
      <w:r w:rsidRPr="00C22B18">
        <w:rPr>
          <w:rStyle w:val="FootnoteReference"/>
          <w:b/>
          <w:bCs/>
        </w:rPr>
        <w:footnoteReference w:id="24"/>
      </w:r>
    </w:p>
    <w:p w14:paraId="21428009" w14:textId="414BE10B" w:rsidR="00181D74" w:rsidRPr="00AD3A4C" w:rsidRDefault="00C22B18" w:rsidP="00181D74">
      <w:r>
        <w:rPr>
          <w:bCs/>
        </w:rPr>
        <w:t>And t</w:t>
      </w:r>
      <w:r w:rsidR="00181D74" w:rsidRPr="00AD3A4C">
        <w:rPr>
          <w:bCs/>
        </w:rPr>
        <w:t xml:space="preserve">he good news is that: sleeping </w:t>
      </w:r>
      <w:r w:rsidR="002845C2">
        <w:rPr>
          <w:bCs/>
        </w:rPr>
        <w:t>people</w:t>
      </w:r>
      <w:r w:rsidR="00181D74" w:rsidRPr="00AD3A4C">
        <w:rPr>
          <w:bCs/>
        </w:rPr>
        <w:t xml:space="preserve"> can wake up</w:t>
      </w:r>
      <w:r w:rsidR="0079667E">
        <w:rPr>
          <w:bCs/>
        </w:rPr>
        <w:t xml:space="preserve">, </w:t>
      </w:r>
      <w:r w:rsidR="00181D74" w:rsidRPr="00AD3A4C">
        <w:rPr>
          <w:bCs/>
        </w:rPr>
        <w:t xml:space="preserve">sinners can be converted, </w:t>
      </w:r>
      <w:r w:rsidR="0079667E">
        <w:rPr>
          <w:bCs/>
        </w:rPr>
        <w:t xml:space="preserve">and </w:t>
      </w:r>
      <w:r w:rsidR="00181D74" w:rsidRPr="00AD3A4C">
        <w:rPr>
          <w:bCs/>
        </w:rPr>
        <w:t>hypocrites can become genuine Christians</w:t>
      </w:r>
      <w:r w:rsidR="0079667E">
        <w:rPr>
          <w:bCs/>
        </w:rPr>
        <w:t>.</w:t>
      </w:r>
    </w:p>
    <w:p w14:paraId="0F369CEF" w14:textId="52EC4D91" w:rsidR="00181D74" w:rsidRPr="00AD3A4C" w:rsidRDefault="00181D74" w:rsidP="002845C2">
      <w:pPr>
        <w:pStyle w:val="ListParagraph"/>
        <w:numPr>
          <w:ilvl w:val="0"/>
          <w:numId w:val="1"/>
        </w:numPr>
      </w:pPr>
      <w:r w:rsidRPr="00AD3A4C">
        <w:t xml:space="preserve">Praise God! A dead church can be revived, backsliders can be reclaimed, faith can be restored, </w:t>
      </w:r>
      <w:r w:rsidR="0079667E">
        <w:t xml:space="preserve">and </w:t>
      </w:r>
      <w:r w:rsidRPr="00AD3A4C">
        <w:t>service to Christ can become a joy</w:t>
      </w:r>
      <w:r w:rsidR="0079667E">
        <w:t xml:space="preserve"> again</w:t>
      </w:r>
      <w:r w:rsidRPr="00AD3A4C">
        <w:t>.</w:t>
      </w:r>
      <w:r w:rsidRPr="00AD3A4C">
        <w:rPr>
          <w:vertAlign w:val="superscript"/>
        </w:rPr>
        <w:footnoteReference w:id="25"/>
      </w:r>
    </w:p>
    <w:p w14:paraId="3D2F3120" w14:textId="77777777" w:rsidR="00181D74" w:rsidRDefault="00181D74" w:rsidP="00181D74"/>
    <w:p w14:paraId="31E9086C" w14:textId="0CEC8707" w:rsidR="006C7C50" w:rsidRDefault="006C7C50" w:rsidP="00181D74">
      <w:r w:rsidRPr="006C7C50">
        <w:t>“Wake up! Be watchful! Repent! Remember the Word you have received and obey it!” This is the formula for revival.</w:t>
      </w:r>
      <w:r w:rsidRPr="006C7C50">
        <w:rPr>
          <w:vertAlign w:val="superscript"/>
        </w:rPr>
        <w:footnoteReference w:id="26"/>
      </w:r>
    </w:p>
    <w:p w14:paraId="4032C5F8" w14:textId="77777777" w:rsidR="002845C2" w:rsidRPr="00AD3A4C" w:rsidRDefault="002845C2" w:rsidP="002845C2"/>
    <w:p w14:paraId="567C6A39" w14:textId="523FF5A2" w:rsidR="00181D74" w:rsidRPr="00AD3A4C" w:rsidRDefault="0001714A" w:rsidP="00181D74">
      <w:r>
        <w:t xml:space="preserve">And </w:t>
      </w:r>
      <w:r w:rsidR="006C7C50">
        <w:t>Jesus goes on…</w:t>
      </w:r>
    </w:p>
    <w:p w14:paraId="7E03DF20" w14:textId="77777777" w:rsidR="00181D74" w:rsidRPr="00AD3A4C" w:rsidRDefault="00181D74" w:rsidP="00181D74">
      <w:r w:rsidRPr="00AD3A4C">
        <w:rPr>
          <w:b/>
          <w:i/>
          <w:iCs/>
          <w:color w:val="0432FF"/>
        </w:rPr>
        <w:t>Revelation 3:4-6 ESV</w:t>
      </w:r>
      <w:r w:rsidRPr="00AD3A4C">
        <w:rPr>
          <w:bCs/>
          <w:i/>
          <w:iCs/>
          <w:color w:val="0432FF"/>
        </w:rPr>
        <w:t xml:space="preserve"> Yet you have still a few names in Sardis, people who have not soiled their garments, and they will walk with me in white, for they are worthy. </w:t>
      </w:r>
      <w:r w:rsidRPr="00AD3A4C">
        <w:rPr>
          <w:b/>
          <w:bCs/>
          <w:i/>
          <w:iCs/>
          <w:color w:val="0432FF"/>
        </w:rPr>
        <w:t>5 </w:t>
      </w:r>
      <w:r w:rsidRPr="00AD3A4C">
        <w:rPr>
          <w:bCs/>
          <w:i/>
          <w:iCs/>
          <w:color w:val="0432FF"/>
        </w:rPr>
        <w:t xml:space="preserve">The one who conquers will be clothed thus in white garments, and I will never blot his name out of the book of life. I will confess his name before my </w:t>
      </w:r>
      <w:proofErr w:type="gramStart"/>
      <w:r w:rsidRPr="00AD3A4C">
        <w:rPr>
          <w:bCs/>
          <w:i/>
          <w:iCs/>
          <w:color w:val="0432FF"/>
        </w:rPr>
        <w:t>Father</w:t>
      </w:r>
      <w:proofErr w:type="gramEnd"/>
      <w:r w:rsidRPr="00AD3A4C">
        <w:rPr>
          <w:bCs/>
          <w:i/>
          <w:iCs/>
          <w:color w:val="0432FF"/>
        </w:rPr>
        <w:t xml:space="preserve"> and before his angels. </w:t>
      </w:r>
      <w:r w:rsidRPr="00AD3A4C">
        <w:rPr>
          <w:b/>
          <w:bCs/>
          <w:i/>
          <w:iCs/>
          <w:color w:val="0432FF"/>
        </w:rPr>
        <w:t>6 </w:t>
      </w:r>
      <w:r w:rsidRPr="00AD3A4C">
        <w:rPr>
          <w:bCs/>
          <w:i/>
          <w:iCs/>
          <w:color w:val="0432FF"/>
        </w:rPr>
        <w:t>He who has an ear, let him hear what the Spirit says to the churches.’</w:t>
      </w:r>
    </w:p>
    <w:p w14:paraId="7593C755" w14:textId="77777777" w:rsidR="00181D74" w:rsidRPr="00AD3A4C" w:rsidRDefault="00181D74" w:rsidP="00181D74"/>
    <w:p w14:paraId="1601E056" w14:textId="45DC9120" w:rsidR="00CC6B88" w:rsidRDefault="006C7C50" w:rsidP="00181D74">
      <w:r>
        <w:t xml:space="preserve">To quote the </w:t>
      </w:r>
      <w:r w:rsidR="006758E2">
        <w:t>American missionary Albert Kempin…</w:t>
      </w:r>
    </w:p>
    <w:p w14:paraId="0AB3643F" w14:textId="376CC183" w:rsidR="006758E2" w:rsidRPr="006758E2" w:rsidRDefault="006758E2" w:rsidP="006758E2">
      <w:r w:rsidRPr="006758E2">
        <w:rPr>
          <w:i/>
          <w:iCs/>
        </w:rPr>
        <w:t xml:space="preserve">“Revival comes when a sincere effort is put forth to “strengthen what you still have before it dies.” Such sincere effort is marked by a new interest in and appreciation of prayer: public and private; by a new surge of interest in the public assembly of Christians; by a dedication of time, talent and means to the kingdom of God, by a new concern for the extension of the kingdom of God; and by a new love for Christ and precious souls, as well as a new love for the brethren. A desire for revival comes to a group that can and does recall its former glory, victory, grace, and joy which characterized its gatherings, and contrasts that kind of experience with its present dearth, defeat, and lifelessness. Such an awakening will usher in true repentance (see 2 Cor. 7:8–12) which results in a true conversion of mind and life, and in a renewed faith in the Bible as God’s </w:t>
      </w:r>
      <w:proofErr w:type="gramStart"/>
      <w:r w:rsidRPr="006758E2">
        <w:rPr>
          <w:i/>
          <w:iCs/>
        </w:rPr>
        <w:t>word, and</w:t>
      </w:r>
      <w:proofErr w:type="gramEnd"/>
      <w:r w:rsidRPr="006758E2">
        <w:rPr>
          <w:i/>
          <w:iCs/>
        </w:rPr>
        <w:t xml:space="preserve"> also results in a new desire to live so that when Christ </w:t>
      </w:r>
      <w:r w:rsidR="0079667E" w:rsidRPr="006758E2">
        <w:rPr>
          <w:i/>
          <w:iCs/>
        </w:rPr>
        <w:t>comes,</w:t>
      </w:r>
      <w:r w:rsidRPr="006758E2">
        <w:rPr>
          <w:i/>
          <w:iCs/>
        </w:rPr>
        <w:t xml:space="preserve"> He shall find us awake and dressed in His righteousness. Such walk with Christ in white and keep their garment unspotted from this world. Revival brings a new assurance that our names are written in the Book of Life. The Lord Jesus shall confess such as His own in the presence of the Father when He comes to judge the world in righteousness.”</w:t>
      </w:r>
      <w:r w:rsidRPr="006758E2">
        <w:rPr>
          <w:vertAlign w:val="superscript"/>
        </w:rPr>
        <w:footnoteReference w:id="27"/>
      </w:r>
    </w:p>
    <w:p w14:paraId="6EEFF485" w14:textId="1F198D92" w:rsidR="006758E2" w:rsidRDefault="006758E2" w:rsidP="00181D74"/>
    <w:p w14:paraId="743031A8" w14:textId="41401A15" w:rsidR="00582206" w:rsidRDefault="00582206" w:rsidP="00181D74">
      <w:r>
        <w:t>PAUSE</w:t>
      </w:r>
    </w:p>
    <w:p w14:paraId="575DFF19" w14:textId="77777777" w:rsidR="00582206" w:rsidRDefault="00582206" w:rsidP="00181D74">
      <w:r w:rsidRPr="00582206">
        <w:t>The letter to the church at Sardis invites us to ask ourselves</w:t>
      </w:r>
      <w:r>
        <w:t>…</w:t>
      </w:r>
    </w:p>
    <w:p w14:paraId="4233E28D" w14:textId="276214AB" w:rsidR="00582206" w:rsidRDefault="00582206" w:rsidP="00582206">
      <w:pPr>
        <w:pStyle w:val="ListParagraph"/>
        <w:numPr>
          <w:ilvl w:val="0"/>
          <w:numId w:val="1"/>
        </w:numPr>
      </w:pPr>
      <w:r w:rsidRPr="00582206">
        <w:rPr>
          <w:i/>
        </w:rPr>
        <w:t>Do</w:t>
      </w:r>
      <w:r w:rsidR="0079667E">
        <w:rPr>
          <w:i/>
        </w:rPr>
        <w:t>es my reputation match the reality of my relationship to Jesus</w:t>
      </w:r>
      <w:r w:rsidRPr="00582206">
        <w:rPr>
          <w:i/>
        </w:rPr>
        <w:t>? What needs to change so that I can be fully awake, fully strengthened, for patient endurance?</w:t>
      </w:r>
      <w:r w:rsidRPr="00582206">
        <w:rPr>
          <w:vertAlign w:val="superscript"/>
        </w:rPr>
        <w:footnoteReference w:id="28"/>
      </w:r>
    </w:p>
    <w:p w14:paraId="7409C461" w14:textId="77777777" w:rsidR="00CC6B88" w:rsidRDefault="00CC6B88" w:rsidP="00181D74"/>
    <w:p w14:paraId="161E7D75" w14:textId="024C922C" w:rsidR="00CC6B88" w:rsidRPr="00AD3A4C" w:rsidRDefault="00CB7E74" w:rsidP="00181D74">
      <w:r>
        <w:t>Another truth we need to hear…</w:t>
      </w:r>
    </w:p>
    <w:p w14:paraId="15760EF9" w14:textId="77777777" w:rsidR="00181D74" w:rsidRPr="00AD3A4C" w:rsidRDefault="00181D74" w:rsidP="00181D74">
      <w:pPr>
        <w:pStyle w:val="ListParagraph"/>
        <w:numPr>
          <w:ilvl w:val="0"/>
          <w:numId w:val="2"/>
        </w:numPr>
        <w:autoSpaceDE w:val="0"/>
        <w:autoSpaceDN w:val="0"/>
        <w:adjustRightInd w:val="0"/>
        <w:rPr>
          <w:b/>
          <w:bCs/>
          <w:color w:val="C00000"/>
          <w:u w:val="single"/>
        </w:rPr>
      </w:pPr>
      <w:r w:rsidRPr="00AD3A4C">
        <w:rPr>
          <w:b/>
          <w:bCs/>
          <w:color w:val="C00000"/>
          <w:u w:val="single"/>
        </w:rPr>
        <w:t>Jesus knows whose kingdom we’re committed to.</w:t>
      </w:r>
    </w:p>
    <w:p w14:paraId="5E5E85C7" w14:textId="4DFCEE1A" w:rsidR="00181D74" w:rsidRPr="00AD3A4C" w:rsidRDefault="00181D74" w:rsidP="00181D74">
      <w:pPr>
        <w:rPr>
          <w:i/>
          <w:iCs/>
          <w:color w:val="0432FF"/>
        </w:rPr>
      </w:pPr>
      <w:r w:rsidRPr="00AD3A4C">
        <w:rPr>
          <w:b/>
          <w:bCs/>
          <w:i/>
          <w:iCs/>
          <w:color w:val="0432FF"/>
        </w:rPr>
        <w:t>Revelation 3:7 ESV</w:t>
      </w:r>
      <w:r w:rsidRPr="00AD3A4C">
        <w:rPr>
          <w:i/>
          <w:iCs/>
          <w:color w:val="0432FF"/>
        </w:rPr>
        <w:t xml:space="preserve"> </w:t>
      </w:r>
      <w:r w:rsidR="005D43F2">
        <w:rPr>
          <w:i/>
          <w:iCs/>
          <w:color w:val="0432FF"/>
        </w:rPr>
        <w:t>…</w:t>
      </w:r>
      <w:r w:rsidRPr="00AD3A4C">
        <w:rPr>
          <w:i/>
          <w:iCs/>
          <w:color w:val="0432FF"/>
        </w:rPr>
        <w:t>to the angel of the church in Philadelphia write: ‘The words of the holy one, the true one, who has the key of David, who opens and no one will shut, who shuts and no one opens.</w:t>
      </w:r>
      <w:r w:rsidR="00CC6B88">
        <w:rPr>
          <w:i/>
          <w:iCs/>
          <w:color w:val="0432FF"/>
        </w:rPr>
        <w:t xml:space="preserve"> </w:t>
      </w:r>
    </w:p>
    <w:p w14:paraId="600B4F43" w14:textId="77777777" w:rsidR="00181D74" w:rsidRPr="00AD3A4C" w:rsidRDefault="00181D74" w:rsidP="00181D74"/>
    <w:p w14:paraId="70D4C657" w14:textId="2A90585B" w:rsidR="00CC6B88" w:rsidRDefault="00181D74" w:rsidP="00BA41DF">
      <w:r w:rsidRPr="00AD3A4C">
        <w:t xml:space="preserve">To the Philadelphians, Christ writes as the true Messiah, </w:t>
      </w:r>
      <w:r w:rsidR="005D43F2">
        <w:t xml:space="preserve">the keyholder </w:t>
      </w:r>
      <w:r w:rsidRPr="00AD3A4C">
        <w:t>who exercises absolute control over entrance to the eternal Kingdom.</w:t>
      </w:r>
      <w:r w:rsidR="00CC6B88" w:rsidRPr="00CC6B88">
        <w:rPr>
          <w:vertAlign w:val="superscript"/>
        </w:rPr>
        <w:footnoteReference w:id="29"/>
      </w:r>
    </w:p>
    <w:p w14:paraId="0D8F6B39" w14:textId="26ABEAC0" w:rsidR="00BA41DF" w:rsidRDefault="00BA41DF" w:rsidP="00BA41DF">
      <w:pPr>
        <w:pStyle w:val="ListParagraph"/>
        <w:numPr>
          <w:ilvl w:val="0"/>
          <w:numId w:val="1"/>
        </w:numPr>
      </w:pPr>
      <w:r>
        <w:t>The background of this imagery is</w:t>
      </w:r>
      <w:r w:rsidR="00CB7E74">
        <w:t xml:space="preserve"> from</w:t>
      </w:r>
      <w:r>
        <w:t xml:space="preserve"> </w:t>
      </w:r>
      <w:r w:rsidRPr="00BA41DF">
        <w:t>Isaiah</w:t>
      </w:r>
      <w:r w:rsidR="005D43F2">
        <w:t xml:space="preserve"> when he prophesied..</w:t>
      </w:r>
      <w:r>
        <w:t>.</w:t>
      </w:r>
      <w:r w:rsidR="00412FA9" w:rsidRPr="00BA41DF">
        <w:rPr>
          <w:vertAlign w:val="superscript"/>
        </w:rPr>
        <w:footnoteReference w:id="30"/>
      </w:r>
    </w:p>
    <w:p w14:paraId="0FD29FAC" w14:textId="50B8DA58" w:rsidR="00BA41DF" w:rsidRPr="00BA41DF" w:rsidRDefault="00BA41DF" w:rsidP="00BA41DF">
      <w:pPr>
        <w:pStyle w:val="ListParagraph"/>
        <w:numPr>
          <w:ilvl w:val="0"/>
          <w:numId w:val="1"/>
        </w:numPr>
        <w:rPr>
          <w:i/>
          <w:iCs/>
          <w:color w:val="0432FF"/>
        </w:rPr>
      </w:pPr>
      <w:r w:rsidRPr="00BA41DF">
        <w:rPr>
          <w:b/>
          <w:bCs/>
          <w:i/>
          <w:iCs/>
          <w:color w:val="0432FF"/>
        </w:rPr>
        <w:t>Isaiah 22:22 NLT</w:t>
      </w:r>
      <w:r w:rsidRPr="00BA41DF">
        <w:rPr>
          <w:i/>
          <w:iCs/>
          <w:color w:val="0432FF"/>
        </w:rPr>
        <w:t xml:space="preserve"> I will give him the key to the house of David—the highest position in the royal court. When he opens doors, no one will be able to close them; when he closes doors, no one will be able to open them.</w:t>
      </w:r>
    </w:p>
    <w:p w14:paraId="326BDC71" w14:textId="7E0BF445" w:rsidR="00C03803" w:rsidRDefault="00C03803" w:rsidP="00C03803">
      <w:pPr>
        <w:pStyle w:val="ListParagraph"/>
        <w:numPr>
          <w:ilvl w:val="0"/>
          <w:numId w:val="1"/>
        </w:numPr>
      </w:pPr>
      <w:r>
        <w:t xml:space="preserve">Here we’re reminded that Jesus is the one who </w:t>
      </w:r>
      <w:proofErr w:type="gramStart"/>
      <w:r>
        <w:t>is able to</w:t>
      </w:r>
      <w:proofErr w:type="gramEnd"/>
      <w:r>
        <w:t xml:space="preserve"> admit people into the kingdom of God.</w:t>
      </w:r>
      <w:r>
        <w:rPr>
          <w:rStyle w:val="FootnoteReference"/>
        </w:rPr>
        <w:footnoteReference w:id="31"/>
      </w:r>
    </w:p>
    <w:p w14:paraId="6F0B8206" w14:textId="7D9FFF24" w:rsidR="00412FA9" w:rsidRDefault="00C03803" w:rsidP="00CB7E74">
      <w:pPr>
        <w:pStyle w:val="ListParagraph"/>
        <w:numPr>
          <w:ilvl w:val="0"/>
          <w:numId w:val="1"/>
        </w:numPr>
      </w:pPr>
      <w:r>
        <w:t>He</w:t>
      </w:r>
      <w:r w:rsidR="00ED2FE6" w:rsidRPr="00ED2FE6">
        <w:t xml:space="preserve"> is “the way and the truth and the life” and that “no one comes to the Father except through him” (John 14:6).</w:t>
      </w:r>
      <w:r w:rsidR="00ED2FE6" w:rsidRPr="00ED2FE6">
        <w:rPr>
          <w:vertAlign w:val="superscript"/>
        </w:rPr>
        <w:footnoteReference w:id="32"/>
      </w:r>
    </w:p>
    <w:p w14:paraId="22C64BAC" w14:textId="77777777" w:rsidR="00412FA9" w:rsidRDefault="00412FA9" w:rsidP="00412FA9"/>
    <w:p w14:paraId="38222AE0" w14:textId="4510DE62" w:rsidR="00CB7E74" w:rsidRDefault="00CB7E74" w:rsidP="00412FA9">
      <w:r>
        <w:t>Jesus says…</w:t>
      </w:r>
    </w:p>
    <w:p w14:paraId="74DCEDB6" w14:textId="2C5990BB" w:rsidR="00CC6B88" w:rsidRPr="005D43F2" w:rsidRDefault="00CC6B88" w:rsidP="00CC6B88">
      <w:pPr>
        <w:rPr>
          <w:i/>
          <w:iCs/>
          <w:color w:val="0432FF"/>
        </w:rPr>
      </w:pPr>
      <w:r w:rsidRPr="00CC6B88">
        <w:rPr>
          <w:b/>
          <w:bCs/>
          <w:i/>
          <w:iCs/>
          <w:color w:val="0432FF"/>
        </w:rPr>
        <w:t>Revelation 3:8 ESV</w:t>
      </w:r>
      <w:r w:rsidRPr="00CC6B88">
        <w:rPr>
          <w:rFonts w:ascii="Calibri" w:hAnsi="Calibri" w:cs="Calibri"/>
          <w:kern w:val="0"/>
        </w:rPr>
        <w:t xml:space="preserve"> </w:t>
      </w:r>
      <w:r w:rsidRPr="00CC6B88">
        <w:rPr>
          <w:i/>
          <w:iCs/>
          <w:color w:val="0432FF"/>
        </w:rPr>
        <w:t>I know all the things you do, and I have opened a door for you that no one can close. You have little strength, yet you obeyed my word and did not deny me</w:t>
      </w:r>
      <w:r>
        <w:rPr>
          <w:i/>
          <w:iCs/>
          <w:color w:val="0432FF"/>
        </w:rPr>
        <w:t xml:space="preserve">. </w:t>
      </w:r>
    </w:p>
    <w:p w14:paraId="2388820F" w14:textId="1E0468B8" w:rsidR="00412FA9" w:rsidRDefault="005D43F2" w:rsidP="00CC6B88">
      <w:r>
        <w:t>The Lord</w:t>
      </w:r>
      <w:r w:rsidR="00CC6B88" w:rsidRPr="00CC6B88">
        <w:t xml:space="preserve"> didn’t include </w:t>
      </w:r>
      <w:r w:rsidR="00C03803" w:rsidRPr="00CC6B88">
        <w:t xml:space="preserve">any criticism </w:t>
      </w:r>
      <w:r w:rsidR="00CC6B88" w:rsidRPr="00CC6B88">
        <w:t xml:space="preserve">in his message to </w:t>
      </w:r>
      <w:r w:rsidR="00C03803" w:rsidRPr="00CC6B88">
        <w:t>Philadelphia,</w:t>
      </w:r>
      <w:r w:rsidR="00C03803">
        <w:t xml:space="preserve"> but h</w:t>
      </w:r>
      <w:r w:rsidR="00CC6B88" w:rsidRPr="00CC6B88">
        <w:t>e did point out</w:t>
      </w:r>
      <w:r w:rsidR="00C03803">
        <w:t xml:space="preserve"> </w:t>
      </w:r>
      <w:r w:rsidR="00CC6B88" w:rsidRPr="00CC6B88">
        <w:t xml:space="preserve">that </w:t>
      </w:r>
      <w:r w:rsidR="00C03803">
        <w:t>they</w:t>
      </w:r>
      <w:r w:rsidR="00CC6B88" w:rsidRPr="00CC6B88">
        <w:t xml:space="preserve"> had “little </w:t>
      </w:r>
      <w:r w:rsidR="00412FA9">
        <w:t>strength</w:t>
      </w:r>
      <w:r w:rsidR="00CC6B88" w:rsidRPr="00CC6B88">
        <w:t>.”</w:t>
      </w:r>
    </w:p>
    <w:p w14:paraId="2724E7ED" w14:textId="3F661675" w:rsidR="00ED2FE6" w:rsidRDefault="00ED2FE6" w:rsidP="00ED2FE6">
      <w:pPr>
        <w:pStyle w:val="ListParagraph"/>
        <w:numPr>
          <w:ilvl w:val="0"/>
          <w:numId w:val="1"/>
        </w:numPr>
      </w:pPr>
      <w:r>
        <w:t xml:space="preserve">Maybe </w:t>
      </w:r>
      <w:r w:rsidR="00C03803">
        <w:t>they were</w:t>
      </w:r>
      <w:r>
        <w:t xml:space="preserve"> a small church </w:t>
      </w:r>
      <w:r w:rsidR="00C03803">
        <w:t>with</w:t>
      </w:r>
      <w:r>
        <w:t xml:space="preserve"> a limited influence in town.</w:t>
      </w:r>
    </w:p>
    <w:p w14:paraId="3ECF340B" w14:textId="401EBC81" w:rsidR="00412FA9" w:rsidRDefault="00ED2FE6" w:rsidP="00412FA9">
      <w:pPr>
        <w:pStyle w:val="ListParagraph"/>
        <w:numPr>
          <w:ilvl w:val="0"/>
          <w:numId w:val="1"/>
        </w:numPr>
      </w:pPr>
      <w:r>
        <w:t>But nevertheless, t</w:t>
      </w:r>
      <w:r w:rsidR="00CC6B88" w:rsidRPr="00CC6B88">
        <w:t xml:space="preserve">hey had done what really mattered to Jesus. </w:t>
      </w:r>
    </w:p>
    <w:p w14:paraId="793D6DB9" w14:textId="7B5B0843" w:rsidR="009D0808" w:rsidRDefault="009D0808" w:rsidP="000A0A94">
      <w:pPr>
        <w:pStyle w:val="ListParagraph"/>
        <w:numPr>
          <w:ilvl w:val="0"/>
          <w:numId w:val="1"/>
        </w:numPr>
      </w:pPr>
      <w:r>
        <w:t xml:space="preserve">In the face of social conflict, they had maintained their faith </w:t>
      </w:r>
      <w:r w:rsidR="00CC6B88" w:rsidRPr="00CC6B88">
        <w:t>and had not denied his rule and authority in their lives.</w:t>
      </w:r>
      <w:r w:rsidR="00ED2FE6" w:rsidRPr="00CC6B88">
        <w:rPr>
          <w:vertAlign w:val="superscript"/>
        </w:rPr>
        <w:footnoteReference w:id="33"/>
      </w:r>
    </w:p>
    <w:p w14:paraId="186AE4BC" w14:textId="77777777" w:rsidR="009D0808" w:rsidRDefault="009D0808" w:rsidP="009D0808"/>
    <w:p w14:paraId="3D951C1D" w14:textId="0A22DEBC" w:rsidR="009D0808" w:rsidRPr="009D0808" w:rsidRDefault="009D0808" w:rsidP="009D0808">
      <w:r>
        <w:t>Jesus goes on…</w:t>
      </w:r>
    </w:p>
    <w:p w14:paraId="41A4B807" w14:textId="531F779B" w:rsidR="000A0A94" w:rsidRPr="000A0A94" w:rsidRDefault="000A0A94" w:rsidP="000A0A94">
      <w:pPr>
        <w:rPr>
          <w:i/>
          <w:iCs/>
          <w:color w:val="0432FF"/>
        </w:rPr>
      </w:pPr>
      <w:r w:rsidRPr="00ED2FE6">
        <w:rPr>
          <w:b/>
          <w:bCs/>
          <w:i/>
          <w:iCs/>
          <w:color w:val="0432FF"/>
        </w:rPr>
        <w:t>Revelation 3:9-13 ESV</w:t>
      </w:r>
      <w:r w:rsidRPr="000A0A94">
        <w:rPr>
          <w:rFonts w:ascii="Calibri" w:hAnsi="Calibri" w:cs="Calibri"/>
          <w:kern w:val="0"/>
        </w:rPr>
        <w:t xml:space="preserve"> </w:t>
      </w:r>
      <w:r w:rsidRPr="000A0A94">
        <w:rPr>
          <w:i/>
          <w:iCs/>
          <w:color w:val="0432FF"/>
        </w:rPr>
        <w:t xml:space="preserve">Look, I will force those who belong to Satan’s synagogue—those liars who say they are Jews but are not—to come and bow down at your feet. They will acknowledge that you are the ones I love. </w:t>
      </w:r>
      <w:r w:rsidRPr="000A0A94">
        <w:rPr>
          <w:b/>
          <w:bCs/>
          <w:i/>
          <w:iCs/>
          <w:color w:val="0432FF"/>
        </w:rPr>
        <w:t>10</w:t>
      </w:r>
      <w:r w:rsidRPr="000A0A94">
        <w:rPr>
          <w:i/>
          <w:iCs/>
          <w:color w:val="0432FF"/>
        </w:rPr>
        <w:t xml:space="preserve"> “Because you have obeyed my command to persevere, I will protect you from the great time of testing that will come upon the whole world to test those who belong to this world. </w:t>
      </w:r>
      <w:r w:rsidRPr="000A0A94">
        <w:rPr>
          <w:b/>
          <w:bCs/>
          <w:i/>
          <w:iCs/>
          <w:color w:val="0432FF"/>
        </w:rPr>
        <w:t>11</w:t>
      </w:r>
      <w:r w:rsidRPr="000A0A94">
        <w:rPr>
          <w:i/>
          <w:iCs/>
          <w:color w:val="0432FF"/>
        </w:rPr>
        <w:t xml:space="preserve"> I am coming soon. Hold on to what you have, so that no one will take away your crown. </w:t>
      </w:r>
      <w:r w:rsidRPr="000A0A94">
        <w:rPr>
          <w:b/>
          <w:bCs/>
          <w:i/>
          <w:iCs/>
          <w:color w:val="0432FF"/>
        </w:rPr>
        <w:t>12</w:t>
      </w:r>
      <w:r w:rsidRPr="000A0A94">
        <w:rPr>
          <w:i/>
          <w:iCs/>
          <w:color w:val="0432FF"/>
        </w:rPr>
        <w:t xml:space="preserve"> All who are victorious will become pillars in the Temple of my God, and they will never have to leave it. And I will write on them the name of my God, and they will be citizens in the city of my God—the new Jerusalem that </w:t>
      </w:r>
      <w:r w:rsidRPr="000A0A94">
        <w:rPr>
          <w:i/>
          <w:iCs/>
          <w:color w:val="0432FF"/>
        </w:rPr>
        <w:lastRenderedPageBreak/>
        <w:t>comes down from heaven from my God. And I will also write on them my new name.</w:t>
      </w:r>
      <w:r>
        <w:rPr>
          <w:i/>
          <w:iCs/>
          <w:color w:val="0432FF"/>
        </w:rPr>
        <w:t xml:space="preserve"> </w:t>
      </w:r>
      <w:r w:rsidRPr="000A0A94">
        <w:rPr>
          <w:b/>
          <w:bCs/>
          <w:i/>
          <w:iCs/>
          <w:color w:val="0432FF"/>
        </w:rPr>
        <w:t>13</w:t>
      </w:r>
      <w:r w:rsidRPr="000A0A94">
        <w:rPr>
          <w:i/>
          <w:iCs/>
          <w:color w:val="0432FF"/>
        </w:rPr>
        <w:t> “Anyone with ears to hear must listen to the Spirit and understand what he is saying to the churches.</w:t>
      </w:r>
    </w:p>
    <w:p w14:paraId="7DAD0ADE" w14:textId="77777777" w:rsidR="000A0A94" w:rsidRDefault="000A0A94" w:rsidP="00181D74"/>
    <w:p w14:paraId="5CFF8A26" w14:textId="301E27CA" w:rsidR="009D0808" w:rsidRDefault="005D43F2" w:rsidP="00181D74">
      <w:r>
        <w:t>As</w:t>
      </w:r>
      <w:r w:rsidR="009D0808" w:rsidRPr="009D0808">
        <w:t xml:space="preserve"> the </w:t>
      </w:r>
      <w:r>
        <w:t>keyholder</w:t>
      </w:r>
      <w:r w:rsidR="009D0808" w:rsidRPr="009D0808">
        <w:t xml:space="preserve">, </w:t>
      </w:r>
      <w:r>
        <w:t xml:space="preserve">Jesus </w:t>
      </w:r>
      <w:r w:rsidR="009D0808" w:rsidRPr="009D0808">
        <w:t>ha</w:t>
      </w:r>
      <w:r w:rsidR="009D0808">
        <w:t>d</w:t>
      </w:r>
      <w:r w:rsidR="009D0808" w:rsidRPr="009D0808">
        <w:t xml:space="preserve"> set before the Christians at Philadelphia </w:t>
      </w:r>
      <w:r>
        <w:t>“</w:t>
      </w:r>
      <w:r w:rsidR="009D0808" w:rsidRPr="009D0808">
        <w:t>an open door that no one is able to shut</w:t>
      </w:r>
      <w:r>
        <w:t>”</w:t>
      </w:r>
      <w:r w:rsidR="009D0808" w:rsidRPr="009D0808">
        <w:t xml:space="preserve"> (Rev. 3:8).</w:t>
      </w:r>
      <w:r w:rsidR="009D0808">
        <w:rPr>
          <w:rStyle w:val="FootnoteReference"/>
        </w:rPr>
        <w:footnoteReference w:id="34"/>
      </w:r>
    </w:p>
    <w:p w14:paraId="098D4F8C" w14:textId="4762EA58" w:rsidR="009D0808" w:rsidRDefault="009D0808" w:rsidP="009D0808">
      <w:pPr>
        <w:pStyle w:val="ListParagraph"/>
        <w:numPr>
          <w:ilvl w:val="0"/>
          <w:numId w:val="1"/>
        </w:numPr>
      </w:pPr>
      <w:r>
        <w:t>He was inviting them to join in God’s fellowship.</w:t>
      </w:r>
      <w:r>
        <w:rPr>
          <w:rStyle w:val="FootnoteReference"/>
        </w:rPr>
        <w:footnoteReference w:id="35"/>
      </w:r>
    </w:p>
    <w:p w14:paraId="421A895D" w14:textId="5DE3E024" w:rsidR="009D0808" w:rsidRDefault="009D0808" w:rsidP="009D0808">
      <w:pPr>
        <w:pStyle w:val="ListParagraph"/>
        <w:numPr>
          <w:ilvl w:val="0"/>
          <w:numId w:val="1"/>
        </w:numPr>
      </w:pPr>
      <w:r>
        <w:t>Even though</w:t>
      </w:r>
      <w:r w:rsidRPr="009D0808">
        <w:rPr>
          <w:rFonts w:ascii="Helvetica" w:hAnsi="Helvetica" w:cs="Helvetica"/>
          <w:kern w:val="0"/>
        </w:rPr>
        <w:t xml:space="preserve"> </w:t>
      </w:r>
      <w:r w:rsidRPr="009D0808">
        <w:t>their adversaries s</w:t>
      </w:r>
      <w:r>
        <w:t>ought</w:t>
      </w:r>
      <w:r w:rsidRPr="009D0808">
        <w:t xml:space="preserve"> to exclude them</w:t>
      </w:r>
      <w:r w:rsidR="005D43F2">
        <w:t xml:space="preserve"> (slammed the doors of the synagogue in their faces)</w:t>
      </w:r>
      <w:r w:rsidRPr="009D0808">
        <w:t>, Christ ha</w:t>
      </w:r>
      <w:r>
        <w:t>d</w:t>
      </w:r>
      <w:r w:rsidRPr="009D0808">
        <w:t xml:space="preserve"> opened the way into the presence of God for them.</w:t>
      </w:r>
      <w:r>
        <w:rPr>
          <w:rStyle w:val="FootnoteReference"/>
        </w:rPr>
        <w:footnoteReference w:id="36"/>
      </w:r>
    </w:p>
    <w:p w14:paraId="20ADD8F3" w14:textId="77777777" w:rsidR="009D0808" w:rsidRDefault="009D0808" w:rsidP="009D0808"/>
    <w:p w14:paraId="456A1C13" w14:textId="5571005D" w:rsidR="009D0808" w:rsidRPr="005D43F2" w:rsidRDefault="009D0808" w:rsidP="009D0808">
      <w:pPr>
        <w:rPr>
          <w:b/>
          <w:bCs/>
        </w:rPr>
      </w:pPr>
      <w:r w:rsidRPr="005D43F2">
        <w:rPr>
          <w:b/>
          <w:bCs/>
        </w:rPr>
        <w:t xml:space="preserve">Whatever persecution </w:t>
      </w:r>
      <w:r w:rsidR="005D43F2" w:rsidRPr="005D43F2">
        <w:rPr>
          <w:b/>
          <w:bCs/>
        </w:rPr>
        <w:t>they would face</w:t>
      </w:r>
      <w:r w:rsidRPr="005D43F2">
        <w:rPr>
          <w:b/>
          <w:bCs/>
        </w:rPr>
        <w:t>, the Lord would so keep them that they would not sink under the trials.</w:t>
      </w:r>
      <w:r w:rsidRPr="005D43F2">
        <w:rPr>
          <w:b/>
          <w:bCs/>
          <w:vertAlign w:val="superscript"/>
        </w:rPr>
        <w:footnoteReference w:id="37"/>
      </w:r>
    </w:p>
    <w:p w14:paraId="75AAD7DD" w14:textId="1335EF27" w:rsidR="009D0808" w:rsidRDefault="0050461B" w:rsidP="009D0808">
      <w:pPr>
        <w:pStyle w:val="ListParagraph"/>
        <w:numPr>
          <w:ilvl w:val="0"/>
          <w:numId w:val="1"/>
        </w:numPr>
      </w:pPr>
      <w:r w:rsidRPr="0050461B">
        <w:t>This nameless group of people w</w:t>
      </w:r>
      <w:r>
        <w:t>ould</w:t>
      </w:r>
      <w:r w:rsidRPr="0050461B">
        <w:t xml:space="preserve"> be given the name of God (3:12)</w:t>
      </w:r>
      <w:r>
        <w:t xml:space="preserve"> and t</w:t>
      </w:r>
      <w:r w:rsidRPr="0050461B">
        <w:t>hey w</w:t>
      </w:r>
      <w:r>
        <w:t>ould</w:t>
      </w:r>
      <w:r w:rsidRPr="0050461B">
        <w:t xml:space="preserve"> have a home that is new</w:t>
      </w:r>
      <w:r w:rsidR="005D43F2">
        <w:t xml:space="preserve"> and safe, </w:t>
      </w:r>
      <w:r w:rsidRPr="0050461B">
        <w:t>where no one c</w:t>
      </w:r>
      <w:r w:rsidR="005D43F2">
        <w:t>ould</w:t>
      </w:r>
      <w:r w:rsidRPr="0050461B">
        <w:t xml:space="preserve"> take away their crown.</w:t>
      </w:r>
      <w:r>
        <w:rPr>
          <w:rStyle w:val="FootnoteReference"/>
        </w:rPr>
        <w:footnoteReference w:id="38"/>
      </w:r>
    </w:p>
    <w:p w14:paraId="7A9B2D83" w14:textId="77777777" w:rsidR="005D43F2" w:rsidRDefault="00021177" w:rsidP="009E57E4">
      <w:pPr>
        <w:pStyle w:val="ListParagraph"/>
        <w:numPr>
          <w:ilvl w:val="1"/>
          <w:numId w:val="1"/>
        </w:numPr>
      </w:pPr>
      <w:r w:rsidRPr="00021177">
        <w:t xml:space="preserve">The symbolism in verse </w:t>
      </w:r>
      <w:r w:rsidR="0050461B">
        <w:t xml:space="preserve">12 </w:t>
      </w:r>
      <w:r w:rsidRPr="00021177">
        <w:t xml:space="preserve">would be especially meaningful to people </w:t>
      </w:r>
      <w:r w:rsidR="005D43F2">
        <w:t xml:space="preserve">of Philadelphia. </w:t>
      </w:r>
    </w:p>
    <w:p w14:paraId="448548BA" w14:textId="1ECD230A" w:rsidR="0050461B" w:rsidRDefault="005D43F2" w:rsidP="009E57E4">
      <w:pPr>
        <w:pStyle w:val="ListParagraph"/>
        <w:numPr>
          <w:ilvl w:val="1"/>
          <w:numId w:val="1"/>
        </w:numPr>
      </w:pPr>
      <w:r>
        <w:t>The</w:t>
      </w:r>
      <w:r w:rsidR="004C5F58">
        <w:t>ir</w:t>
      </w:r>
      <w:r>
        <w:t xml:space="preserve"> city </w:t>
      </w:r>
      <w:r w:rsidR="004C5F58">
        <w:t>had been</w:t>
      </w:r>
      <w:r>
        <w:t xml:space="preserve"> destroyed by</w:t>
      </w:r>
      <w:r w:rsidR="009E57E4">
        <w:t xml:space="preserve"> a massive</w:t>
      </w:r>
      <w:r w:rsidR="00021177" w:rsidRPr="00021177">
        <w:t xml:space="preserve"> earthquake</w:t>
      </w:r>
      <w:r w:rsidR="009E57E4">
        <w:t xml:space="preserve"> </w:t>
      </w:r>
      <w:r>
        <w:t xml:space="preserve">in </w:t>
      </w:r>
      <w:r w:rsidR="009E57E4">
        <w:t>17 A.D.</w:t>
      </w:r>
    </w:p>
    <w:p w14:paraId="12821C81" w14:textId="08D9749D" w:rsidR="00816C10" w:rsidRDefault="005D43F2" w:rsidP="005D43F2">
      <w:pPr>
        <w:pStyle w:val="ListParagraph"/>
        <w:numPr>
          <w:ilvl w:val="2"/>
          <w:numId w:val="1"/>
        </w:numPr>
      </w:pPr>
      <w:r>
        <w:t>So, t</w:t>
      </w:r>
      <w:r w:rsidR="00021177" w:rsidRPr="00021177">
        <w:t xml:space="preserve">he stability of </w:t>
      </w:r>
      <w:r w:rsidR="009E57E4">
        <w:t>a</w:t>
      </w:r>
      <w:r w:rsidR="00021177" w:rsidRPr="00021177">
        <w:t xml:space="preserve"> pillar, n</w:t>
      </w:r>
      <w:r>
        <w:t>ever</w:t>
      </w:r>
      <w:r w:rsidR="00021177" w:rsidRPr="00021177">
        <w:t xml:space="preserve"> need</w:t>
      </w:r>
      <w:r>
        <w:t>ing</w:t>
      </w:r>
      <w:r w:rsidR="00021177" w:rsidRPr="00021177">
        <w:t xml:space="preserve"> to </w:t>
      </w:r>
      <w:r w:rsidR="009E57E4">
        <w:t xml:space="preserve">evacuate or </w:t>
      </w:r>
      <w:r w:rsidR="00021177" w:rsidRPr="00021177">
        <w:t xml:space="preserve">flee, </w:t>
      </w:r>
      <w:r w:rsidR="009E57E4">
        <w:t xml:space="preserve">and </w:t>
      </w:r>
      <w:r>
        <w:t xml:space="preserve">having </w:t>
      </w:r>
      <w:r w:rsidR="00021177" w:rsidRPr="00021177">
        <w:t>a heavenly city that nothing could destroy</w:t>
      </w:r>
      <w:r w:rsidR="004C5F58">
        <w:t xml:space="preserve"> would have resonated</w:t>
      </w:r>
      <w:r w:rsidR="00021177" w:rsidRPr="00021177">
        <w:t>.</w:t>
      </w:r>
      <w:r w:rsidR="00021177" w:rsidRPr="00021177">
        <w:rPr>
          <w:vertAlign w:val="superscript"/>
        </w:rPr>
        <w:footnoteReference w:id="39"/>
      </w:r>
    </w:p>
    <w:p w14:paraId="5F96EA20" w14:textId="4BDDAEA7" w:rsidR="009E57E4" w:rsidRPr="00021177" w:rsidRDefault="009E57E4" w:rsidP="009E57E4">
      <w:pPr>
        <w:pStyle w:val="ListParagraph"/>
        <w:numPr>
          <w:ilvl w:val="1"/>
          <w:numId w:val="1"/>
        </w:numPr>
      </w:pPr>
      <w:r>
        <w:t xml:space="preserve">The point is, </w:t>
      </w:r>
      <w:r w:rsidRPr="009E57E4">
        <w:t>that th</w:t>
      </w:r>
      <w:r w:rsidR="0050461B">
        <w:t>ose</w:t>
      </w:r>
      <w:r w:rsidRPr="009E57E4">
        <w:t xml:space="preserve"> who overcome will </w:t>
      </w:r>
      <w:r w:rsidR="0050461B">
        <w:t>dwell</w:t>
      </w:r>
      <w:r w:rsidRPr="009E57E4">
        <w:t xml:space="preserve"> permanently in the presence of God.</w:t>
      </w:r>
      <w:r w:rsidRPr="009E57E4">
        <w:rPr>
          <w:vertAlign w:val="superscript"/>
        </w:rPr>
        <w:footnoteReference w:id="40"/>
      </w:r>
    </w:p>
    <w:p w14:paraId="7914BD90" w14:textId="77777777" w:rsidR="00181D74" w:rsidRDefault="00181D74" w:rsidP="00181D74"/>
    <w:p w14:paraId="3F49C81B" w14:textId="76372AA7" w:rsidR="0050461B" w:rsidRDefault="0050461B" w:rsidP="00181D74">
      <w:r>
        <w:t>PAUSE</w:t>
      </w:r>
    </w:p>
    <w:p w14:paraId="2559AEA4" w14:textId="77777777" w:rsidR="00816C10" w:rsidRDefault="00816C10" w:rsidP="00816C10">
      <w:pPr>
        <w:autoSpaceDE w:val="0"/>
        <w:autoSpaceDN w:val="0"/>
        <w:adjustRightInd w:val="0"/>
      </w:pPr>
      <w:r w:rsidRPr="00355B9E">
        <w:t>The letter to the church of P</w:t>
      </w:r>
      <w:r>
        <w:t>hiladelphia</w:t>
      </w:r>
      <w:r w:rsidRPr="00355B9E">
        <w:t xml:space="preserve"> invites us to ask ourselves: </w:t>
      </w:r>
    </w:p>
    <w:p w14:paraId="7C8D7EEC" w14:textId="3839D528" w:rsidR="00816C10" w:rsidRPr="0098724B" w:rsidRDefault="00816C10" w:rsidP="00816C10">
      <w:pPr>
        <w:pStyle w:val="ListParagraph"/>
        <w:numPr>
          <w:ilvl w:val="0"/>
          <w:numId w:val="1"/>
        </w:numPr>
        <w:autoSpaceDE w:val="0"/>
        <w:autoSpaceDN w:val="0"/>
        <w:adjustRightInd w:val="0"/>
      </w:pPr>
      <w:r w:rsidRPr="0098724B">
        <w:rPr>
          <w:i/>
        </w:rPr>
        <w:t xml:space="preserve">Am I </w:t>
      </w:r>
      <w:r w:rsidR="00745C36">
        <w:rPr>
          <w:i/>
        </w:rPr>
        <w:t>holding on to what I have in Christ?</w:t>
      </w:r>
      <w:r w:rsidR="004C5F58">
        <w:rPr>
          <w:i/>
        </w:rPr>
        <w:t xml:space="preserve"> Are we looking ahead? Way out in front of us?</w:t>
      </w:r>
    </w:p>
    <w:p w14:paraId="427BE053" w14:textId="77777777" w:rsidR="00816C10" w:rsidRDefault="00816C10" w:rsidP="00181D74"/>
    <w:p w14:paraId="3000462F" w14:textId="219AEEFC" w:rsidR="009E57E4" w:rsidRPr="00AD3A4C" w:rsidRDefault="009E57E4" w:rsidP="00181D74">
      <w:r>
        <w:t>And then the last truth we need to hear…</w:t>
      </w:r>
    </w:p>
    <w:p w14:paraId="75CFA684" w14:textId="13FD11C7" w:rsidR="00181D74" w:rsidRPr="007E1351" w:rsidRDefault="00181D74" w:rsidP="007E1351">
      <w:pPr>
        <w:pStyle w:val="ListParagraph"/>
        <w:numPr>
          <w:ilvl w:val="0"/>
          <w:numId w:val="2"/>
        </w:numPr>
        <w:autoSpaceDE w:val="0"/>
        <w:autoSpaceDN w:val="0"/>
        <w:adjustRightInd w:val="0"/>
        <w:rPr>
          <w:b/>
          <w:bCs/>
          <w:u w:val="single"/>
        </w:rPr>
      </w:pPr>
      <w:r w:rsidRPr="007E1351">
        <w:rPr>
          <w:b/>
          <w:bCs/>
          <w:color w:val="C00000"/>
          <w:u w:val="single"/>
        </w:rPr>
        <w:t>Jesus knows</w:t>
      </w:r>
      <w:r w:rsidR="001640E2" w:rsidRPr="007E1351">
        <w:rPr>
          <w:b/>
          <w:bCs/>
          <w:color w:val="C00000"/>
          <w:u w:val="single"/>
        </w:rPr>
        <w:t xml:space="preserve"> who or what we are depending on.</w:t>
      </w:r>
    </w:p>
    <w:p w14:paraId="432A4226" w14:textId="0432C704" w:rsidR="007E1351" w:rsidRPr="007E1351" w:rsidRDefault="007E1351" w:rsidP="007E1351">
      <w:r w:rsidRPr="007E1351">
        <w:t xml:space="preserve">To </w:t>
      </w:r>
      <w:r>
        <w:t>th</w:t>
      </w:r>
      <w:r w:rsidR="00820FD7">
        <w:t>e</w:t>
      </w:r>
      <w:r>
        <w:t xml:space="preserve"> church</w:t>
      </w:r>
      <w:r w:rsidRPr="007E1351">
        <w:t xml:space="preserve"> </w:t>
      </w:r>
      <w:r w:rsidR="00820FD7">
        <w:t xml:space="preserve">of Laodicea </w:t>
      </w:r>
      <w:r>
        <w:t>Jesus</w:t>
      </w:r>
      <w:r w:rsidRPr="007E1351">
        <w:t xml:space="preserve"> writes</w:t>
      </w:r>
      <w:r>
        <w:t>…</w:t>
      </w:r>
    </w:p>
    <w:p w14:paraId="09E1E53F" w14:textId="318405E9" w:rsidR="007E1351" w:rsidRPr="00F270D3" w:rsidRDefault="007E1351">
      <w:pPr>
        <w:rPr>
          <w:color w:val="0432FF"/>
        </w:rPr>
      </w:pPr>
      <w:r w:rsidRPr="007E1351">
        <w:rPr>
          <w:b/>
          <w:bCs/>
          <w:i/>
          <w:iCs/>
          <w:color w:val="0432FF"/>
        </w:rPr>
        <w:t>Revelation 3:14 ESV</w:t>
      </w:r>
      <w:r>
        <w:rPr>
          <w:i/>
          <w:iCs/>
          <w:color w:val="0432FF"/>
        </w:rPr>
        <w:t xml:space="preserve"> </w:t>
      </w:r>
      <w:r w:rsidRPr="007E1351">
        <w:rPr>
          <w:i/>
          <w:iCs/>
          <w:color w:val="0432FF"/>
        </w:rPr>
        <w:t>“Write this letter to the angel of the church in Laodicea. This is the message from the one who is the Amen—the faithful and true witness, the beginning of God’s new creation</w:t>
      </w:r>
      <w:r>
        <w:rPr>
          <w:i/>
          <w:iCs/>
          <w:color w:val="0432FF"/>
        </w:rPr>
        <w:t>…</w:t>
      </w:r>
    </w:p>
    <w:p w14:paraId="583987FB" w14:textId="01BC97DF" w:rsidR="007E1351" w:rsidRDefault="00F270D3">
      <w:pPr>
        <w:rPr>
          <w:color w:val="000000" w:themeColor="text1"/>
        </w:rPr>
      </w:pPr>
      <w:r w:rsidRPr="00F270D3">
        <w:rPr>
          <w:color w:val="000000" w:themeColor="text1"/>
        </w:rPr>
        <w:lastRenderedPageBreak/>
        <w:t>This was Jesus the faithful and true witness speaking. He tells the truth, and sometimes the truth hurts. But if we have ears to hear it, the truth he speaks will ultimately heal.</w:t>
      </w:r>
      <w:r w:rsidRPr="00F270D3">
        <w:rPr>
          <w:color w:val="000000" w:themeColor="text1"/>
          <w:vertAlign w:val="superscript"/>
        </w:rPr>
        <w:footnoteReference w:id="41"/>
      </w:r>
    </w:p>
    <w:p w14:paraId="231EC7EC" w14:textId="01BD7691" w:rsidR="00F270D3" w:rsidRPr="00F270D3" w:rsidRDefault="00F270D3">
      <w:pPr>
        <w:rPr>
          <w:i/>
          <w:iCs/>
          <w:color w:val="0432FF"/>
        </w:rPr>
      </w:pPr>
      <w:r w:rsidRPr="00F270D3">
        <w:rPr>
          <w:b/>
          <w:bCs/>
          <w:i/>
          <w:iCs/>
          <w:color w:val="0432FF"/>
        </w:rPr>
        <w:t>Revelation 3:15-16 ESV</w:t>
      </w:r>
      <w:r w:rsidRPr="00F270D3">
        <w:rPr>
          <w:i/>
          <w:iCs/>
          <w:color w:val="0432FF"/>
        </w:rPr>
        <w:t xml:space="preserve"> I know all the things you do, that you are neither hot nor cold. I wish that you were one or the other! </w:t>
      </w:r>
      <w:r w:rsidRPr="00F270D3">
        <w:rPr>
          <w:b/>
          <w:bCs/>
          <w:i/>
          <w:iCs/>
          <w:color w:val="0432FF"/>
        </w:rPr>
        <w:t>16</w:t>
      </w:r>
      <w:r w:rsidRPr="00F270D3">
        <w:rPr>
          <w:i/>
          <w:iCs/>
          <w:color w:val="0432FF"/>
        </w:rPr>
        <w:t> But since you are like lukewarm water, neither hot nor cold, I will spit you out of my mouth!</w:t>
      </w:r>
    </w:p>
    <w:p w14:paraId="7A73CEDB" w14:textId="77777777" w:rsidR="003A24F9" w:rsidRDefault="003A24F9" w:rsidP="003A24F9">
      <w:pPr>
        <w:rPr>
          <w:color w:val="000000" w:themeColor="text1"/>
        </w:rPr>
      </w:pPr>
    </w:p>
    <w:p w14:paraId="67620488" w14:textId="47D3A8A9" w:rsidR="00F270D3" w:rsidRPr="003A24F9" w:rsidRDefault="003A24F9">
      <w:pPr>
        <w:rPr>
          <w:b/>
          <w:bCs/>
          <w:color w:val="000000" w:themeColor="text1"/>
        </w:rPr>
      </w:pPr>
      <w:r w:rsidRPr="003A24F9">
        <w:rPr>
          <w:b/>
          <w:bCs/>
          <w:color w:val="000000" w:themeColor="text1"/>
        </w:rPr>
        <w:t>Birthday cards.</w:t>
      </w:r>
    </w:p>
    <w:p w14:paraId="13040841" w14:textId="58FBFFFA" w:rsidR="00745C36" w:rsidRDefault="00745C36" w:rsidP="00745C36">
      <w:pPr>
        <w:rPr>
          <w:color w:val="000000" w:themeColor="text1"/>
        </w:rPr>
      </w:pPr>
      <w:r w:rsidRPr="00745C36">
        <w:rPr>
          <w:color w:val="000000" w:themeColor="text1"/>
        </w:rPr>
        <w:t>The problem with the Laodicean church is that it is neither hot nor cold but lukewarm, which is so disgusting that Jesus is about to vomit (3:15-16).</w:t>
      </w:r>
    </w:p>
    <w:p w14:paraId="262F631E" w14:textId="56980DCF" w:rsidR="00745C36" w:rsidRDefault="00745C36" w:rsidP="00745C36">
      <w:pPr>
        <w:pStyle w:val="ListParagraph"/>
        <w:numPr>
          <w:ilvl w:val="0"/>
          <w:numId w:val="1"/>
        </w:numPr>
        <w:rPr>
          <w:color w:val="000000" w:themeColor="text1"/>
        </w:rPr>
      </w:pPr>
      <w:r>
        <w:rPr>
          <w:color w:val="000000" w:themeColor="text1"/>
        </w:rPr>
        <w:t>Laodicea was the wealthiest city in the area.</w:t>
      </w:r>
    </w:p>
    <w:p w14:paraId="57EAFD42" w14:textId="36E12341" w:rsidR="007A53DE" w:rsidRDefault="00745C36" w:rsidP="00745C36">
      <w:pPr>
        <w:pStyle w:val="ListParagraph"/>
        <w:numPr>
          <w:ilvl w:val="0"/>
          <w:numId w:val="1"/>
        </w:numPr>
        <w:rPr>
          <w:color w:val="000000" w:themeColor="text1"/>
        </w:rPr>
      </w:pPr>
      <w:r>
        <w:rPr>
          <w:color w:val="000000" w:themeColor="text1"/>
        </w:rPr>
        <w:t xml:space="preserve">It also had a world-renowned optometry </w:t>
      </w:r>
      <w:r w:rsidR="007A53DE">
        <w:rPr>
          <w:color w:val="000000" w:themeColor="text1"/>
        </w:rPr>
        <w:t>school, and it produced the finest</w:t>
      </w:r>
      <w:r w:rsidRPr="00745C36">
        <w:rPr>
          <w:color w:val="000000" w:themeColor="text1"/>
        </w:rPr>
        <w:t xml:space="preserve"> black wool</w:t>
      </w:r>
      <w:r w:rsidR="007A53DE">
        <w:rPr>
          <w:color w:val="000000" w:themeColor="text1"/>
        </w:rPr>
        <w:t xml:space="preserve"> garments known to man.</w:t>
      </w:r>
    </w:p>
    <w:p w14:paraId="2F8C13C3" w14:textId="1C4ACC48" w:rsidR="00745C36" w:rsidRDefault="007A53DE" w:rsidP="00745C36">
      <w:pPr>
        <w:pStyle w:val="ListParagraph"/>
        <w:numPr>
          <w:ilvl w:val="0"/>
          <w:numId w:val="1"/>
        </w:numPr>
        <w:rPr>
          <w:color w:val="000000" w:themeColor="text1"/>
        </w:rPr>
      </w:pPr>
      <w:r>
        <w:rPr>
          <w:color w:val="000000" w:themeColor="text1"/>
        </w:rPr>
        <w:t xml:space="preserve">The only thing the city lacked was </w:t>
      </w:r>
      <w:r w:rsidR="00745C36" w:rsidRPr="00745C36">
        <w:rPr>
          <w:color w:val="000000" w:themeColor="text1"/>
        </w:rPr>
        <w:t xml:space="preserve">a good water supply. </w:t>
      </w:r>
      <w:r>
        <w:rPr>
          <w:color w:val="000000" w:themeColor="text1"/>
        </w:rPr>
        <w:t>Water had to be piped in and by the time it reached the city, it was lukewarm.</w:t>
      </w:r>
    </w:p>
    <w:p w14:paraId="7E58BC92" w14:textId="69D81657" w:rsidR="007A53DE" w:rsidRPr="00745C36" w:rsidRDefault="004C5F58" w:rsidP="00745C36">
      <w:pPr>
        <w:pStyle w:val="ListParagraph"/>
        <w:numPr>
          <w:ilvl w:val="0"/>
          <w:numId w:val="1"/>
        </w:numPr>
        <w:rPr>
          <w:color w:val="000000" w:themeColor="text1"/>
        </w:rPr>
      </w:pPr>
      <w:r>
        <w:rPr>
          <w:color w:val="000000" w:themeColor="text1"/>
        </w:rPr>
        <w:t>So, o</w:t>
      </w:r>
      <w:r w:rsidR="007A53DE">
        <w:rPr>
          <w:color w:val="000000" w:themeColor="text1"/>
        </w:rPr>
        <w:t>bviously, there are some cultural allusions in this text.</w:t>
      </w:r>
    </w:p>
    <w:p w14:paraId="446EE7A2" w14:textId="77777777" w:rsidR="007A53DE" w:rsidRDefault="007A53DE" w:rsidP="00745C36">
      <w:pPr>
        <w:rPr>
          <w:color w:val="000000" w:themeColor="text1"/>
        </w:rPr>
      </w:pPr>
    </w:p>
    <w:p w14:paraId="31A30EBA" w14:textId="792ABF2E" w:rsidR="007A53DE" w:rsidRPr="007A53DE" w:rsidRDefault="007A53DE" w:rsidP="00745C36">
      <w:pPr>
        <w:rPr>
          <w:b/>
          <w:bCs/>
          <w:color w:val="FF2F92"/>
          <w:u w:val="single"/>
        </w:rPr>
      </w:pPr>
      <w:r w:rsidRPr="007A53DE">
        <w:rPr>
          <w:b/>
          <w:bCs/>
          <w:color w:val="FF2F92"/>
          <w:u w:val="single"/>
        </w:rPr>
        <w:t>But l</w:t>
      </w:r>
      <w:r w:rsidR="00745C36" w:rsidRPr="007A53DE">
        <w:rPr>
          <w:b/>
          <w:bCs/>
          <w:color w:val="FF2F92"/>
          <w:u w:val="single"/>
        </w:rPr>
        <w:t>ukewarmness is not an ancient metaphor for indifference</w:t>
      </w:r>
      <w:r w:rsidR="004C5F58">
        <w:rPr>
          <w:b/>
          <w:bCs/>
          <w:color w:val="FF2F92"/>
          <w:u w:val="single"/>
        </w:rPr>
        <w:t>.</w:t>
      </w:r>
    </w:p>
    <w:p w14:paraId="37729E3D" w14:textId="148D5385" w:rsidR="007A53DE" w:rsidRDefault="007A53DE" w:rsidP="00745C36">
      <w:pPr>
        <w:rPr>
          <w:color w:val="000000" w:themeColor="text1"/>
        </w:rPr>
      </w:pPr>
      <w:r>
        <w:rPr>
          <w:color w:val="000000" w:themeColor="text1"/>
        </w:rPr>
        <w:t>In other words, t</w:t>
      </w:r>
      <w:r w:rsidR="00745C36" w:rsidRPr="00745C36">
        <w:rPr>
          <w:color w:val="000000" w:themeColor="text1"/>
        </w:rPr>
        <w:t>he text, does not present a spectrum with two extremes-</w:t>
      </w:r>
      <w:r>
        <w:rPr>
          <w:color w:val="000000" w:themeColor="text1"/>
        </w:rPr>
        <w:t>on fire</w:t>
      </w:r>
      <w:r w:rsidR="00745C36" w:rsidRPr="00745C36">
        <w:rPr>
          <w:color w:val="000000" w:themeColor="text1"/>
        </w:rPr>
        <w:t xml:space="preserve"> (for Jesus) and cold (against Jesus)—and a wishy-washy middle.</w:t>
      </w:r>
    </w:p>
    <w:p w14:paraId="056B4267" w14:textId="0CC9DD7A" w:rsidR="007A53DE" w:rsidRDefault="00745C36" w:rsidP="007A53DE">
      <w:pPr>
        <w:pStyle w:val="ListParagraph"/>
        <w:numPr>
          <w:ilvl w:val="0"/>
          <w:numId w:val="1"/>
        </w:numPr>
        <w:rPr>
          <w:color w:val="000000" w:themeColor="text1"/>
        </w:rPr>
      </w:pPr>
      <w:r w:rsidRPr="007A53DE">
        <w:rPr>
          <w:color w:val="000000" w:themeColor="text1"/>
        </w:rPr>
        <w:t>Rather, it presents two antithetical points</w:t>
      </w:r>
      <w:r w:rsidR="004C5F58">
        <w:rPr>
          <w:color w:val="000000" w:themeColor="text1"/>
        </w:rPr>
        <w:t>.</w:t>
      </w:r>
    </w:p>
    <w:p w14:paraId="7C2C1B7D" w14:textId="03E03D16" w:rsidR="007A53DE" w:rsidRDefault="007A53DE" w:rsidP="007A53DE">
      <w:pPr>
        <w:pStyle w:val="ListParagraph"/>
        <w:numPr>
          <w:ilvl w:val="0"/>
          <w:numId w:val="1"/>
        </w:numPr>
        <w:rPr>
          <w:color w:val="000000" w:themeColor="text1"/>
        </w:rPr>
      </w:pPr>
      <w:r>
        <w:rPr>
          <w:color w:val="000000" w:themeColor="text1"/>
        </w:rPr>
        <w:t>Both hot and cold water</w:t>
      </w:r>
      <w:r w:rsidR="00745C36" w:rsidRPr="007A53DE">
        <w:rPr>
          <w:color w:val="000000" w:themeColor="text1"/>
        </w:rPr>
        <w:t xml:space="preserve"> are pleasing and beneficial</w:t>
      </w:r>
      <w:r>
        <w:rPr>
          <w:color w:val="000000" w:themeColor="text1"/>
        </w:rPr>
        <w:t>.</w:t>
      </w:r>
    </w:p>
    <w:p w14:paraId="6BF591D8" w14:textId="77777777" w:rsidR="004C5F58" w:rsidRDefault="007A53DE" w:rsidP="007A53DE">
      <w:pPr>
        <w:pStyle w:val="ListParagraph"/>
        <w:numPr>
          <w:ilvl w:val="1"/>
          <w:numId w:val="1"/>
        </w:numPr>
        <w:rPr>
          <w:color w:val="000000" w:themeColor="text1"/>
        </w:rPr>
      </w:pPr>
      <w:r>
        <w:rPr>
          <w:color w:val="000000" w:themeColor="text1"/>
        </w:rPr>
        <w:t>But</w:t>
      </w:r>
      <w:r w:rsidR="00745C36" w:rsidRPr="007A53DE">
        <w:rPr>
          <w:color w:val="000000" w:themeColor="text1"/>
        </w:rPr>
        <w:t xml:space="preserve"> lukewarm water is the opposite</w:t>
      </w:r>
      <w:r w:rsidR="004C5F58">
        <w:rPr>
          <w:color w:val="000000" w:themeColor="text1"/>
        </w:rPr>
        <w:t>.</w:t>
      </w:r>
    </w:p>
    <w:p w14:paraId="3EC92CC2" w14:textId="6C84022A" w:rsidR="007A53DE" w:rsidRDefault="004C5F58" w:rsidP="007A53DE">
      <w:pPr>
        <w:pStyle w:val="ListParagraph"/>
        <w:numPr>
          <w:ilvl w:val="1"/>
          <w:numId w:val="1"/>
        </w:numPr>
        <w:rPr>
          <w:color w:val="000000" w:themeColor="text1"/>
        </w:rPr>
      </w:pPr>
      <w:r>
        <w:rPr>
          <w:color w:val="000000" w:themeColor="text1"/>
        </w:rPr>
        <w:t xml:space="preserve">It’s </w:t>
      </w:r>
      <w:r w:rsidR="00745C36" w:rsidRPr="007A53DE">
        <w:rPr>
          <w:color w:val="000000" w:themeColor="text1"/>
        </w:rPr>
        <w:t xml:space="preserve">disgusting to taste and </w:t>
      </w:r>
      <w:r w:rsidR="00052517">
        <w:rPr>
          <w:color w:val="000000" w:themeColor="text1"/>
        </w:rPr>
        <w:t>useless</w:t>
      </w:r>
      <w:r w:rsidR="00745C36" w:rsidRPr="007A53DE">
        <w:rPr>
          <w:color w:val="000000" w:themeColor="text1"/>
        </w:rPr>
        <w:t>.</w:t>
      </w:r>
    </w:p>
    <w:p w14:paraId="02509285" w14:textId="1BFEDA5B" w:rsidR="00B456AC" w:rsidRDefault="007A53DE" w:rsidP="00B456AC">
      <w:pPr>
        <w:pStyle w:val="ListParagraph"/>
        <w:numPr>
          <w:ilvl w:val="0"/>
          <w:numId w:val="1"/>
        </w:numPr>
        <w:rPr>
          <w:color w:val="000000" w:themeColor="text1"/>
        </w:rPr>
      </w:pPr>
      <w:r>
        <w:rPr>
          <w:color w:val="000000" w:themeColor="text1"/>
        </w:rPr>
        <w:t>So, a “l</w:t>
      </w:r>
      <w:r w:rsidRPr="007A53DE">
        <w:rPr>
          <w:color w:val="000000" w:themeColor="text1"/>
        </w:rPr>
        <w:t>ukewarm</w:t>
      </w:r>
      <w:r>
        <w:rPr>
          <w:color w:val="000000" w:themeColor="text1"/>
        </w:rPr>
        <w:t>” church</w:t>
      </w:r>
      <w:r w:rsidR="00745C36" w:rsidRPr="007A53DE">
        <w:rPr>
          <w:color w:val="000000" w:themeColor="text1"/>
        </w:rPr>
        <w:t xml:space="preserve"> is not a middle-of-the-road church but </w:t>
      </w:r>
      <w:r w:rsidR="00052517">
        <w:rPr>
          <w:color w:val="000000" w:themeColor="text1"/>
        </w:rPr>
        <w:t xml:space="preserve">rather, </w:t>
      </w:r>
      <w:r w:rsidR="00745C36" w:rsidRPr="007A53DE">
        <w:rPr>
          <w:color w:val="000000" w:themeColor="text1"/>
        </w:rPr>
        <w:t>the most accommodating</w:t>
      </w:r>
      <w:r w:rsidR="00052517">
        <w:rPr>
          <w:color w:val="000000" w:themeColor="text1"/>
        </w:rPr>
        <w:t xml:space="preserve">. It’s </w:t>
      </w:r>
      <w:r>
        <w:rPr>
          <w:color w:val="000000" w:themeColor="text1"/>
        </w:rPr>
        <w:t>a church</w:t>
      </w:r>
      <w:r w:rsidR="00745C36" w:rsidRPr="007A53DE">
        <w:rPr>
          <w:color w:val="000000" w:themeColor="text1"/>
        </w:rPr>
        <w:t xml:space="preserve"> </w:t>
      </w:r>
      <w:r w:rsidR="00052517">
        <w:rPr>
          <w:color w:val="000000" w:themeColor="text1"/>
        </w:rPr>
        <w:t xml:space="preserve">that </w:t>
      </w:r>
      <w:r w:rsidR="00745C36" w:rsidRPr="007A53DE">
        <w:rPr>
          <w:color w:val="000000" w:themeColor="text1"/>
        </w:rPr>
        <w:t>fully embrac</w:t>
      </w:r>
      <w:r w:rsidR="00052517">
        <w:rPr>
          <w:color w:val="000000" w:themeColor="text1"/>
        </w:rPr>
        <w:t>es</w:t>
      </w:r>
      <w:r w:rsidR="00745C36" w:rsidRPr="007A53DE">
        <w:rPr>
          <w:color w:val="000000" w:themeColor="text1"/>
        </w:rPr>
        <w:t xml:space="preserve"> the lifestyle and values of the </w:t>
      </w:r>
      <w:r w:rsidR="00052517">
        <w:rPr>
          <w:color w:val="000000" w:themeColor="text1"/>
        </w:rPr>
        <w:t xml:space="preserve">culture and </w:t>
      </w:r>
      <w:r>
        <w:rPr>
          <w:color w:val="000000" w:themeColor="text1"/>
        </w:rPr>
        <w:t>empire</w:t>
      </w:r>
      <w:r w:rsidR="00745C36" w:rsidRPr="007A53DE">
        <w:rPr>
          <w:color w:val="000000" w:themeColor="text1"/>
        </w:rPr>
        <w:t>.</w:t>
      </w:r>
      <w:r>
        <w:rPr>
          <w:rStyle w:val="FootnoteReference"/>
          <w:color w:val="000000" w:themeColor="text1"/>
        </w:rPr>
        <w:footnoteReference w:id="42"/>
      </w:r>
    </w:p>
    <w:p w14:paraId="032D6E57" w14:textId="77777777" w:rsidR="00052517" w:rsidRDefault="00052517" w:rsidP="00052517">
      <w:pPr>
        <w:rPr>
          <w:color w:val="000000" w:themeColor="text1"/>
        </w:rPr>
      </w:pPr>
    </w:p>
    <w:p w14:paraId="6760D080" w14:textId="6016E147" w:rsidR="00052517" w:rsidRPr="00052517" w:rsidRDefault="00052517" w:rsidP="00052517">
      <w:pPr>
        <w:rPr>
          <w:color w:val="000000" w:themeColor="text1"/>
        </w:rPr>
      </w:pPr>
      <w:r w:rsidRPr="00052517">
        <w:rPr>
          <w:color w:val="000000" w:themeColor="text1"/>
        </w:rPr>
        <w:t>And the worst part is that lukewarm churches rarely see the reality of their condition.</w:t>
      </w:r>
      <w:r>
        <w:rPr>
          <w:color w:val="000000" w:themeColor="text1"/>
        </w:rPr>
        <w:t xml:space="preserve"> Jesus goes on…</w:t>
      </w:r>
    </w:p>
    <w:p w14:paraId="3043AAE6" w14:textId="7D89A727" w:rsidR="003F6861" w:rsidRPr="006C456D" w:rsidRDefault="00F270D3" w:rsidP="003F6861">
      <w:pPr>
        <w:rPr>
          <w:i/>
          <w:iCs/>
          <w:color w:val="0432FF"/>
        </w:rPr>
      </w:pPr>
      <w:r w:rsidRPr="00F270D3">
        <w:rPr>
          <w:b/>
          <w:bCs/>
          <w:i/>
          <w:iCs/>
          <w:color w:val="0432FF"/>
        </w:rPr>
        <w:t>Revelation 3:17</w:t>
      </w:r>
      <w:r w:rsidR="003F6861">
        <w:rPr>
          <w:b/>
          <w:bCs/>
          <w:i/>
          <w:iCs/>
          <w:color w:val="0432FF"/>
        </w:rPr>
        <w:t>-</w:t>
      </w:r>
      <w:r w:rsidR="003E5238">
        <w:rPr>
          <w:b/>
          <w:bCs/>
          <w:i/>
          <w:iCs/>
          <w:color w:val="0432FF"/>
        </w:rPr>
        <w:t>1</w:t>
      </w:r>
      <w:r w:rsidR="003F6861">
        <w:rPr>
          <w:b/>
          <w:bCs/>
          <w:i/>
          <w:iCs/>
          <w:color w:val="0432FF"/>
        </w:rPr>
        <w:t>9</w:t>
      </w:r>
      <w:r w:rsidRPr="00F270D3">
        <w:rPr>
          <w:b/>
          <w:bCs/>
          <w:i/>
          <w:iCs/>
          <w:color w:val="0432FF"/>
        </w:rPr>
        <w:t xml:space="preserve"> ESV</w:t>
      </w:r>
      <w:r w:rsidRPr="00F270D3">
        <w:rPr>
          <w:i/>
          <w:iCs/>
          <w:color w:val="0432FF"/>
        </w:rPr>
        <w:t xml:space="preserve"> You say, ‘I am rich. I have everything I want. I don’t need a thing!’ And you don’t realize that you are wretched and miserable and poor and blind and naked.</w:t>
      </w:r>
      <w:r w:rsidR="003F6861">
        <w:rPr>
          <w:b/>
          <w:bCs/>
          <w:i/>
          <w:iCs/>
          <w:color w:val="0432FF"/>
        </w:rPr>
        <w:t xml:space="preserve"> 18 </w:t>
      </w:r>
      <w:r w:rsidR="003F6861" w:rsidRPr="006C456D">
        <w:rPr>
          <w:i/>
          <w:iCs/>
          <w:color w:val="0432FF"/>
        </w:rPr>
        <w:t xml:space="preserve">So I advise you to buy gold from me—gold that has been purified by fire. Then you will be rich. Also buy white garments from me so you will not be shamed by your nakedness, and ointment for your eyes so you will be able to see. </w:t>
      </w:r>
      <w:r w:rsidR="003F6861" w:rsidRPr="006C456D">
        <w:rPr>
          <w:b/>
          <w:bCs/>
          <w:i/>
          <w:iCs/>
          <w:color w:val="0432FF"/>
        </w:rPr>
        <w:t>19</w:t>
      </w:r>
      <w:r w:rsidR="003F6861" w:rsidRPr="006C456D">
        <w:rPr>
          <w:i/>
          <w:iCs/>
          <w:color w:val="0432FF"/>
        </w:rPr>
        <w:t> I correct and discipline everyone I love. So be diligent and turn from your indifference.</w:t>
      </w:r>
    </w:p>
    <w:p w14:paraId="58E9DBD8" w14:textId="77777777" w:rsidR="00F270D3" w:rsidRDefault="00F270D3">
      <w:pPr>
        <w:rPr>
          <w:color w:val="000000" w:themeColor="text1"/>
        </w:rPr>
      </w:pPr>
    </w:p>
    <w:p w14:paraId="1169B567" w14:textId="576EC5C0" w:rsidR="00AF5F16" w:rsidRPr="00AF5F16" w:rsidRDefault="007F4889" w:rsidP="007F4889">
      <w:pPr>
        <w:rPr>
          <w:b/>
          <w:bCs/>
          <w:color w:val="000000" w:themeColor="text1"/>
        </w:rPr>
      </w:pPr>
      <w:r w:rsidRPr="00AF5F16">
        <w:rPr>
          <w:b/>
          <w:bCs/>
          <w:color w:val="000000" w:themeColor="text1"/>
        </w:rPr>
        <w:t>Jesus put words in their mouths to clearly articulate the problem</w:t>
      </w:r>
      <w:r w:rsidR="00AF5F16" w:rsidRPr="00AF5F16">
        <w:rPr>
          <w:b/>
          <w:bCs/>
          <w:color w:val="000000" w:themeColor="text1"/>
        </w:rPr>
        <w:t>.</w:t>
      </w:r>
    </w:p>
    <w:p w14:paraId="5C0DAEFB" w14:textId="741ABDDC" w:rsidR="00AF5F16" w:rsidRDefault="00AF5F16" w:rsidP="00AF5F16">
      <w:pPr>
        <w:rPr>
          <w:color w:val="000000" w:themeColor="text1"/>
        </w:rPr>
      </w:pPr>
      <w:r w:rsidRPr="00AF5F16">
        <w:rPr>
          <w:color w:val="000000" w:themeColor="text1"/>
        </w:rPr>
        <w:t xml:space="preserve">The church </w:t>
      </w:r>
      <w:r>
        <w:rPr>
          <w:color w:val="000000" w:themeColor="text1"/>
        </w:rPr>
        <w:t>in Laodicea had lost sight of its need for Christ.</w:t>
      </w:r>
      <w:r w:rsidR="003F6861">
        <w:rPr>
          <w:color w:val="000000" w:themeColor="text1"/>
        </w:rPr>
        <w:t xml:space="preserve"> </w:t>
      </w:r>
    </w:p>
    <w:p w14:paraId="3C31140E" w14:textId="5EC3622A" w:rsidR="003F6861" w:rsidRDefault="003F6861" w:rsidP="003F6861">
      <w:pPr>
        <w:pStyle w:val="ListParagraph"/>
        <w:numPr>
          <w:ilvl w:val="0"/>
          <w:numId w:val="1"/>
        </w:numPr>
        <w:rPr>
          <w:color w:val="000000" w:themeColor="text1"/>
        </w:rPr>
      </w:pPr>
      <w:r>
        <w:rPr>
          <w:color w:val="000000" w:themeColor="text1"/>
        </w:rPr>
        <w:t>Y</w:t>
      </w:r>
      <w:r w:rsidRPr="003F6861">
        <w:rPr>
          <w:color w:val="000000" w:themeColor="text1"/>
        </w:rPr>
        <w:t xml:space="preserve">et with stunning bluntness, </w:t>
      </w:r>
      <w:r w:rsidR="00052517">
        <w:rPr>
          <w:color w:val="000000" w:themeColor="text1"/>
        </w:rPr>
        <w:t>Jesus</w:t>
      </w:r>
      <w:r w:rsidRPr="003F6861">
        <w:rPr>
          <w:color w:val="000000" w:themeColor="text1"/>
        </w:rPr>
        <w:t xml:space="preserve"> shatters the illusion of </w:t>
      </w:r>
      <w:r w:rsidR="00052517">
        <w:rPr>
          <w:color w:val="000000" w:themeColor="text1"/>
        </w:rPr>
        <w:t xml:space="preserve">their </w:t>
      </w:r>
      <w:r w:rsidRPr="003F6861">
        <w:rPr>
          <w:color w:val="000000" w:themeColor="text1"/>
        </w:rPr>
        <w:t xml:space="preserve">self-sufficiency when </w:t>
      </w:r>
      <w:r w:rsidR="00052517">
        <w:rPr>
          <w:color w:val="000000" w:themeColor="text1"/>
        </w:rPr>
        <w:t xml:space="preserve">He </w:t>
      </w:r>
      <w:r w:rsidRPr="003F6861">
        <w:rPr>
          <w:color w:val="000000" w:themeColor="text1"/>
        </w:rPr>
        <w:t>declares that the</w:t>
      </w:r>
      <w:r w:rsidR="00052517">
        <w:rPr>
          <w:color w:val="000000" w:themeColor="text1"/>
        </w:rPr>
        <w:t xml:space="preserve">y are </w:t>
      </w:r>
      <w:r>
        <w:rPr>
          <w:color w:val="000000" w:themeColor="text1"/>
        </w:rPr>
        <w:t>“</w:t>
      </w:r>
      <w:r w:rsidRPr="003F6861">
        <w:rPr>
          <w:color w:val="000000" w:themeColor="text1"/>
        </w:rPr>
        <w:t xml:space="preserve">wretched, </w:t>
      </w:r>
      <w:r w:rsidR="00052517">
        <w:rPr>
          <w:color w:val="000000" w:themeColor="text1"/>
        </w:rPr>
        <w:t>miserable,</w:t>
      </w:r>
      <w:r w:rsidRPr="003F6861">
        <w:rPr>
          <w:color w:val="000000" w:themeColor="text1"/>
        </w:rPr>
        <w:t xml:space="preserve"> poor, blind, and naked</w:t>
      </w:r>
      <w:r>
        <w:rPr>
          <w:color w:val="000000" w:themeColor="text1"/>
        </w:rPr>
        <w:t>”</w:t>
      </w:r>
      <w:r w:rsidRPr="003F6861">
        <w:rPr>
          <w:color w:val="000000" w:themeColor="text1"/>
        </w:rPr>
        <w:t xml:space="preserve"> (3:17). </w:t>
      </w:r>
    </w:p>
    <w:p w14:paraId="04193BEC" w14:textId="2883234C" w:rsidR="00052517" w:rsidRPr="00052517" w:rsidRDefault="00052517" w:rsidP="003F6861">
      <w:pPr>
        <w:pStyle w:val="ListParagraph"/>
        <w:numPr>
          <w:ilvl w:val="0"/>
          <w:numId w:val="1"/>
        </w:numPr>
        <w:rPr>
          <w:b/>
          <w:bCs/>
          <w:color w:val="FF2F92"/>
          <w:u w:val="single"/>
        </w:rPr>
      </w:pPr>
      <w:r w:rsidRPr="00052517">
        <w:rPr>
          <w:b/>
          <w:bCs/>
          <w:color w:val="FF2F92"/>
          <w:u w:val="single"/>
        </w:rPr>
        <w:lastRenderedPageBreak/>
        <w:t>They had a lot of</w:t>
      </w:r>
      <w:r w:rsidR="003F6861" w:rsidRPr="00052517">
        <w:rPr>
          <w:b/>
          <w:bCs/>
          <w:color w:val="FF2F92"/>
          <w:u w:val="single"/>
        </w:rPr>
        <w:t xml:space="preserve"> fine things </w:t>
      </w:r>
      <w:r w:rsidRPr="00052517">
        <w:rPr>
          <w:b/>
          <w:bCs/>
          <w:color w:val="FF2F92"/>
          <w:u w:val="single"/>
        </w:rPr>
        <w:t>in</w:t>
      </w:r>
      <w:r w:rsidR="003F6861" w:rsidRPr="00052517">
        <w:rPr>
          <w:b/>
          <w:bCs/>
          <w:color w:val="FF2F92"/>
          <w:u w:val="single"/>
        </w:rPr>
        <w:t xml:space="preserve"> </w:t>
      </w:r>
      <w:r w:rsidRPr="00052517">
        <w:rPr>
          <w:b/>
          <w:bCs/>
          <w:color w:val="FF2F92"/>
          <w:u w:val="single"/>
        </w:rPr>
        <w:t>Laodicea,</w:t>
      </w:r>
      <w:r w:rsidR="003F6861" w:rsidRPr="00052517">
        <w:rPr>
          <w:b/>
          <w:bCs/>
          <w:color w:val="FF2F92"/>
          <w:u w:val="single"/>
        </w:rPr>
        <w:t xml:space="preserve"> </w:t>
      </w:r>
      <w:r w:rsidRPr="00052517">
        <w:rPr>
          <w:b/>
          <w:bCs/>
          <w:color w:val="FF2F92"/>
          <w:u w:val="single"/>
        </w:rPr>
        <w:t>they were loved and accepted by their culture, they weren’t persecuted, but they were</w:t>
      </w:r>
      <w:r w:rsidR="003F6861" w:rsidRPr="00052517">
        <w:rPr>
          <w:b/>
          <w:bCs/>
          <w:color w:val="FF2F92"/>
          <w:u w:val="single"/>
        </w:rPr>
        <w:t xml:space="preserve"> spiritual</w:t>
      </w:r>
      <w:r w:rsidRPr="00052517">
        <w:rPr>
          <w:b/>
          <w:bCs/>
          <w:color w:val="FF2F92"/>
          <w:u w:val="single"/>
        </w:rPr>
        <w:t xml:space="preserve">ly </w:t>
      </w:r>
      <w:r w:rsidR="00F8287E">
        <w:rPr>
          <w:b/>
          <w:bCs/>
          <w:color w:val="FF2F92"/>
          <w:u w:val="single"/>
        </w:rPr>
        <w:t xml:space="preserve">blind and </w:t>
      </w:r>
      <w:r w:rsidRPr="00052517">
        <w:rPr>
          <w:b/>
          <w:bCs/>
          <w:color w:val="FF2F92"/>
          <w:u w:val="single"/>
        </w:rPr>
        <w:t xml:space="preserve">bankrupt. </w:t>
      </w:r>
    </w:p>
    <w:p w14:paraId="682B58C2" w14:textId="77777777" w:rsidR="007F4889" w:rsidRDefault="007F4889">
      <w:pPr>
        <w:rPr>
          <w:color w:val="000000" w:themeColor="text1"/>
        </w:rPr>
      </w:pPr>
    </w:p>
    <w:p w14:paraId="7D11B3C8" w14:textId="71792C53" w:rsidR="00F8287E" w:rsidRPr="00F8287E" w:rsidRDefault="006C456D">
      <w:pPr>
        <w:rPr>
          <w:b/>
          <w:bCs/>
          <w:color w:val="000000" w:themeColor="text1"/>
        </w:rPr>
      </w:pPr>
      <w:r w:rsidRPr="00F8287E">
        <w:rPr>
          <w:b/>
          <w:bCs/>
          <w:color w:val="000000" w:themeColor="text1"/>
        </w:rPr>
        <w:t xml:space="preserve">Jesus’s counsel </w:t>
      </w:r>
      <w:r w:rsidR="00052517" w:rsidRPr="00F8287E">
        <w:rPr>
          <w:b/>
          <w:bCs/>
          <w:color w:val="000000" w:themeColor="text1"/>
        </w:rPr>
        <w:t xml:space="preserve">to them and us, </w:t>
      </w:r>
      <w:r w:rsidRPr="00F8287E">
        <w:rPr>
          <w:b/>
          <w:bCs/>
          <w:color w:val="000000" w:themeColor="text1"/>
        </w:rPr>
        <w:t xml:space="preserve">is to </w:t>
      </w:r>
      <w:r w:rsidR="00F8287E" w:rsidRPr="00F8287E">
        <w:rPr>
          <w:b/>
          <w:bCs/>
          <w:color w:val="000000" w:themeColor="text1"/>
        </w:rPr>
        <w:t xml:space="preserve">recognize our need for Him, forsake our sinful ways, and hold onto the promise of life </w:t>
      </w:r>
      <w:r w:rsidR="00F8287E">
        <w:rPr>
          <w:b/>
          <w:bCs/>
          <w:color w:val="000000" w:themeColor="text1"/>
        </w:rPr>
        <w:t>in</w:t>
      </w:r>
      <w:r w:rsidR="00F8287E" w:rsidRPr="00F8287E">
        <w:rPr>
          <w:b/>
          <w:bCs/>
          <w:color w:val="000000" w:themeColor="text1"/>
        </w:rPr>
        <w:t xml:space="preserve"> Christ.</w:t>
      </w:r>
    </w:p>
    <w:p w14:paraId="1D9E88A3" w14:textId="77777777" w:rsidR="00F8287E" w:rsidRDefault="00F8287E" w:rsidP="003F6861">
      <w:pPr>
        <w:pStyle w:val="ListParagraph"/>
        <w:numPr>
          <w:ilvl w:val="0"/>
          <w:numId w:val="1"/>
        </w:numPr>
        <w:rPr>
          <w:color w:val="000000" w:themeColor="text1"/>
        </w:rPr>
      </w:pPr>
      <w:r>
        <w:rPr>
          <w:color w:val="000000" w:themeColor="text1"/>
        </w:rPr>
        <w:t>Jesus</w:t>
      </w:r>
      <w:r w:rsidR="006C456D" w:rsidRPr="003F6861">
        <w:rPr>
          <w:color w:val="000000" w:themeColor="text1"/>
        </w:rPr>
        <w:t xml:space="preserve"> wants to penetrate past our self-sufficient </w:t>
      </w:r>
      <w:r w:rsidRPr="003F6861">
        <w:rPr>
          <w:color w:val="000000" w:themeColor="text1"/>
        </w:rPr>
        <w:t>deflection,</w:t>
      </w:r>
      <w:r w:rsidR="006C456D" w:rsidRPr="003F6861">
        <w:rPr>
          <w:color w:val="000000" w:themeColor="text1"/>
        </w:rPr>
        <w:t xml:space="preserve"> </w:t>
      </w:r>
      <w:r w:rsidR="007F22A5">
        <w:rPr>
          <w:color w:val="000000" w:themeColor="text1"/>
        </w:rPr>
        <w:t>and</w:t>
      </w:r>
      <w:r w:rsidR="006C456D" w:rsidRPr="003F6861">
        <w:rPr>
          <w:color w:val="000000" w:themeColor="text1"/>
        </w:rPr>
        <w:t xml:space="preserve"> He wants to share life with us in intimate, ongoing fellowship. </w:t>
      </w:r>
    </w:p>
    <w:p w14:paraId="1DA59702" w14:textId="1D9FFC4B" w:rsidR="006C456D" w:rsidRPr="003F6861" w:rsidRDefault="006C456D" w:rsidP="003F6861">
      <w:pPr>
        <w:pStyle w:val="ListParagraph"/>
        <w:numPr>
          <w:ilvl w:val="0"/>
          <w:numId w:val="1"/>
        </w:numPr>
        <w:rPr>
          <w:color w:val="000000" w:themeColor="text1"/>
        </w:rPr>
      </w:pPr>
      <w:r w:rsidRPr="003F6861">
        <w:rPr>
          <w:color w:val="000000" w:themeColor="text1"/>
        </w:rPr>
        <w:t>He wants to move in close to address our need</w:t>
      </w:r>
      <w:r w:rsidR="0098724B" w:rsidRPr="003F6861">
        <w:rPr>
          <w:color w:val="000000" w:themeColor="text1"/>
        </w:rPr>
        <w:t>…</w:t>
      </w:r>
      <w:r w:rsidRPr="006C456D">
        <w:rPr>
          <w:vertAlign w:val="superscript"/>
        </w:rPr>
        <w:footnoteReference w:id="43"/>
      </w:r>
    </w:p>
    <w:p w14:paraId="53D6AA64" w14:textId="0514DD9B" w:rsidR="006C456D" w:rsidRPr="006C456D" w:rsidRDefault="006C456D" w:rsidP="006C456D">
      <w:pPr>
        <w:rPr>
          <w:i/>
          <w:iCs/>
          <w:color w:val="0432FF"/>
        </w:rPr>
      </w:pPr>
      <w:r w:rsidRPr="006C456D">
        <w:rPr>
          <w:b/>
          <w:bCs/>
          <w:i/>
          <w:iCs/>
          <w:color w:val="0432FF"/>
        </w:rPr>
        <w:t>Revelation 3:</w:t>
      </w:r>
      <w:r w:rsidR="00F8287E">
        <w:rPr>
          <w:b/>
          <w:bCs/>
          <w:i/>
          <w:iCs/>
          <w:color w:val="0432FF"/>
        </w:rPr>
        <w:t>19</w:t>
      </w:r>
      <w:r w:rsidRPr="006C456D">
        <w:rPr>
          <w:b/>
          <w:bCs/>
          <w:i/>
          <w:iCs/>
          <w:color w:val="0432FF"/>
        </w:rPr>
        <w:t>-22 ESV</w:t>
      </w:r>
      <w:r w:rsidRPr="006C456D">
        <w:rPr>
          <w:i/>
          <w:iCs/>
          <w:color w:val="0432FF"/>
        </w:rPr>
        <w:t xml:space="preserve"> </w:t>
      </w:r>
      <w:r w:rsidR="00F8287E" w:rsidRPr="006C456D">
        <w:rPr>
          <w:i/>
          <w:iCs/>
          <w:color w:val="0432FF"/>
        </w:rPr>
        <w:t>I correct and discipline everyone I love. So be diligent and turn from your indifference.</w:t>
      </w:r>
      <w:r w:rsidR="00F8287E">
        <w:rPr>
          <w:i/>
          <w:iCs/>
          <w:color w:val="0432FF"/>
        </w:rPr>
        <w:t xml:space="preserve"> </w:t>
      </w:r>
      <w:r w:rsidR="00F8287E" w:rsidRPr="00F8287E">
        <w:rPr>
          <w:b/>
          <w:bCs/>
          <w:i/>
          <w:iCs/>
          <w:color w:val="0432FF"/>
        </w:rPr>
        <w:t>20</w:t>
      </w:r>
      <w:r w:rsidR="00F8287E">
        <w:rPr>
          <w:i/>
          <w:iCs/>
          <w:color w:val="0432FF"/>
        </w:rPr>
        <w:t xml:space="preserve"> </w:t>
      </w:r>
      <w:r w:rsidRPr="006C456D">
        <w:rPr>
          <w:i/>
          <w:iCs/>
          <w:color w:val="0432FF"/>
        </w:rPr>
        <w:t xml:space="preserve">“Look! I stand at the door and knock. If you hear my voice and open the door, I will come in, and we will share a meal together as friends. </w:t>
      </w:r>
      <w:r w:rsidRPr="006C456D">
        <w:rPr>
          <w:b/>
          <w:bCs/>
          <w:i/>
          <w:iCs/>
          <w:color w:val="0432FF"/>
        </w:rPr>
        <w:t>21</w:t>
      </w:r>
      <w:r w:rsidRPr="006C456D">
        <w:rPr>
          <w:i/>
          <w:iCs/>
          <w:color w:val="0432FF"/>
        </w:rPr>
        <w:t xml:space="preserve"> Those who are victorious will sit with me on my throne, just as I was victorious and sat with my </w:t>
      </w:r>
      <w:proofErr w:type="gramStart"/>
      <w:r w:rsidRPr="006C456D">
        <w:rPr>
          <w:i/>
          <w:iCs/>
          <w:color w:val="0432FF"/>
        </w:rPr>
        <w:t>Father</w:t>
      </w:r>
      <w:proofErr w:type="gramEnd"/>
      <w:r w:rsidRPr="006C456D">
        <w:rPr>
          <w:i/>
          <w:iCs/>
          <w:color w:val="0432FF"/>
        </w:rPr>
        <w:t xml:space="preserve"> on his throne. </w:t>
      </w:r>
      <w:r w:rsidRPr="006C456D">
        <w:rPr>
          <w:b/>
          <w:bCs/>
          <w:i/>
          <w:iCs/>
          <w:color w:val="0432FF"/>
        </w:rPr>
        <w:t>22</w:t>
      </w:r>
      <w:r w:rsidRPr="006C456D">
        <w:rPr>
          <w:i/>
          <w:iCs/>
          <w:color w:val="0432FF"/>
        </w:rPr>
        <w:t> “Anyone with ears to hear must listen to the Spirit and understand what he is saying to the churches.”</w:t>
      </w:r>
    </w:p>
    <w:p w14:paraId="10D2C2F5" w14:textId="6D53AECB" w:rsidR="006C456D" w:rsidRDefault="006C456D">
      <w:pPr>
        <w:rPr>
          <w:color w:val="000000" w:themeColor="text1"/>
        </w:rPr>
      </w:pPr>
    </w:p>
    <w:p w14:paraId="71CA411F" w14:textId="77777777" w:rsidR="0098724B" w:rsidRPr="0098724B" w:rsidRDefault="0098724B" w:rsidP="006C456D">
      <w:pPr>
        <w:rPr>
          <w:b/>
          <w:bCs/>
          <w:color w:val="000000" w:themeColor="text1"/>
        </w:rPr>
      </w:pPr>
      <w:r w:rsidRPr="0098724B">
        <w:rPr>
          <w:b/>
          <w:bCs/>
          <w:color w:val="000000" w:themeColor="text1"/>
        </w:rPr>
        <w:t>It’s hard for us to hear but</w:t>
      </w:r>
      <w:r w:rsidR="006C456D" w:rsidRPr="0098724B">
        <w:rPr>
          <w:b/>
          <w:bCs/>
          <w:color w:val="000000" w:themeColor="text1"/>
        </w:rPr>
        <w:t xml:space="preserve"> sometimes </w:t>
      </w:r>
      <w:r w:rsidRPr="0098724B">
        <w:rPr>
          <w:b/>
          <w:bCs/>
          <w:color w:val="000000" w:themeColor="text1"/>
        </w:rPr>
        <w:t xml:space="preserve">love </w:t>
      </w:r>
      <w:r w:rsidR="006C456D" w:rsidRPr="0098724B">
        <w:rPr>
          <w:b/>
          <w:bCs/>
          <w:color w:val="000000" w:themeColor="text1"/>
        </w:rPr>
        <w:t xml:space="preserve">expresses itself in rebuke and discipline. </w:t>
      </w:r>
    </w:p>
    <w:p w14:paraId="5C71D777" w14:textId="350D40E5" w:rsidR="0098724B" w:rsidRDefault="006C456D" w:rsidP="006C456D">
      <w:pPr>
        <w:rPr>
          <w:color w:val="000000" w:themeColor="text1"/>
        </w:rPr>
      </w:pPr>
      <w:r w:rsidRPr="006C456D">
        <w:rPr>
          <w:color w:val="000000" w:themeColor="text1"/>
        </w:rPr>
        <w:t xml:space="preserve">The proper response to divine correction is to </w:t>
      </w:r>
      <w:r w:rsidRPr="0098724B">
        <w:rPr>
          <w:bCs/>
          <w:color w:val="000000" w:themeColor="text1"/>
        </w:rPr>
        <w:t>repent.</w:t>
      </w:r>
      <w:r w:rsidRPr="006C456D">
        <w:rPr>
          <w:color w:val="000000" w:themeColor="text1"/>
        </w:rPr>
        <w:t xml:space="preserve"> </w:t>
      </w:r>
    </w:p>
    <w:p w14:paraId="1582FC97" w14:textId="77777777" w:rsidR="00F8287E" w:rsidRDefault="006C456D" w:rsidP="006C456D">
      <w:pPr>
        <w:pStyle w:val="ListParagraph"/>
        <w:numPr>
          <w:ilvl w:val="0"/>
          <w:numId w:val="1"/>
        </w:numPr>
        <w:rPr>
          <w:color w:val="000000" w:themeColor="text1"/>
        </w:rPr>
      </w:pPr>
      <w:r w:rsidRPr="0098724B">
        <w:rPr>
          <w:color w:val="000000" w:themeColor="text1"/>
        </w:rPr>
        <w:t xml:space="preserve">When God corrects, he takes his stand at the door of the heart and knocks. </w:t>
      </w:r>
    </w:p>
    <w:p w14:paraId="254CE222" w14:textId="77777777" w:rsidR="00F8287E" w:rsidRDefault="006C456D" w:rsidP="006C456D">
      <w:pPr>
        <w:pStyle w:val="ListParagraph"/>
        <w:numPr>
          <w:ilvl w:val="0"/>
          <w:numId w:val="1"/>
        </w:numPr>
        <w:rPr>
          <w:color w:val="000000" w:themeColor="text1"/>
        </w:rPr>
      </w:pPr>
      <w:r w:rsidRPr="0098724B">
        <w:rPr>
          <w:color w:val="000000" w:themeColor="text1"/>
        </w:rPr>
        <w:t xml:space="preserve">We must take the next step and open </w:t>
      </w:r>
      <w:r w:rsidR="00F8287E">
        <w:rPr>
          <w:color w:val="000000" w:themeColor="text1"/>
        </w:rPr>
        <w:t xml:space="preserve">our lives </w:t>
      </w:r>
      <w:r w:rsidRPr="0098724B">
        <w:rPr>
          <w:color w:val="000000" w:themeColor="text1"/>
        </w:rPr>
        <w:t xml:space="preserve">to him. </w:t>
      </w:r>
    </w:p>
    <w:p w14:paraId="7835D15E" w14:textId="422A4317" w:rsidR="006C456D" w:rsidRPr="007F22A5" w:rsidRDefault="006C456D" w:rsidP="006C456D">
      <w:pPr>
        <w:pStyle w:val="ListParagraph"/>
        <w:numPr>
          <w:ilvl w:val="0"/>
          <w:numId w:val="1"/>
        </w:numPr>
        <w:rPr>
          <w:color w:val="000000" w:themeColor="text1"/>
        </w:rPr>
      </w:pPr>
      <w:r w:rsidRPr="0098724B">
        <w:rPr>
          <w:color w:val="000000" w:themeColor="text1"/>
        </w:rPr>
        <w:t>When we respond, and only then, he enters and fellowship is restored and deepened</w:t>
      </w:r>
      <w:r w:rsidRPr="007F22A5">
        <w:rPr>
          <w:color w:val="000000" w:themeColor="text1"/>
        </w:rPr>
        <w:t>.</w:t>
      </w:r>
      <w:r w:rsidRPr="006C456D">
        <w:rPr>
          <w:vertAlign w:val="superscript"/>
        </w:rPr>
        <w:footnoteReference w:id="44"/>
      </w:r>
    </w:p>
    <w:p w14:paraId="5FFE8348" w14:textId="77777777" w:rsidR="006C456D" w:rsidRDefault="006C456D">
      <w:pPr>
        <w:rPr>
          <w:color w:val="000000" w:themeColor="text1"/>
        </w:rPr>
      </w:pPr>
    </w:p>
    <w:p w14:paraId="6DBCFEE2" w14:textId="0667ACE2" w:rsidR="007F22A5" w:rsidRDefault="007F22A5">
      <w:pPr>
        <w:rPr>
          <w:color w:val="000000" w:themeColor="text1"/>
        </w:rPr>
      </w:pPr>
      <w:r>
        <w:rPr>
          <w:color w:val="000000" w:themeColor="text1"/>
        </w:rPr>
        <w:t>PAUSE</w:t>
      </w:r>
    </w:p>
    <w:p w14:paraId="4ED26DB0" w14:textId="77777777" w:rsidR="007F22A5" w:rsidRDefault="007F22A5" w:rsidP="007F22A5">
      <w:pPr>
        <w:autoSpaceDE w:val="0"/>
        <w:autoSpaceDN w:val="0"/>
        <w:adjustRightInd w:val="0"/>
      </w:pPr>
      <w:r w:rsidRPr="007F22A5">
        <w:rPr>
          <w:iCs/>
        </w:rPr>
        <w:t xml:space="preserve">The </w:t>
      </w:r>
      <w:r w:rsidRPr="00355B9E">
        <w:t xml:space="preserve">letter to the church of </w:t>
      </w:r>
      <w:r>
        <w:t>Laodicea</w:t>
      </w:r>
      <w:r w:rsidRPr="00355B9E">
        <w:t xml:space="preserve"> invites us to ask ourselves:</w:t>
      </w:r>
    </w:p>
    <w:p w14:paraId="79C6C5F6" w14:textId="76692BC1" w:rsidR="007F22A5" w:rsidRPr="00355B9E" w:rsidRDefault="007F22A5" w:rsidP="007F22A5">
      <w:pPr>
        <w:pStyle w:val="ListParagraph"/>
        <w:numPr>
          <w:ilvl w:val="0"/>
          <w:numId w:val="1"/>
        </w:numPr>
        <w:autoSpaceDE w:val="0"/>
        <w:autoSpaceDN w:val="0"/>
        <w:adjustRightInd w:val="0"/>
      </w:pPr>
      <w:r w:rsidRPr="005967AB">
        <w:rPr>
          <w:i/>
        </w:rPr>
        <w:t>Has material comfort</w:t>
      </w:r>
      <w:r w:rsidR="00F8287E">
        <w:rPr>
          <w:i/>
        </w:rPr>
        <w:t>, social acceptance, or sinful self-reliance</w:t>
      </w:r>
      <w:r w:rsidRPr="005967AB">
        <w:rPr>
          <w:i/>
        </w:rPr>
        <w:t xml:space="preserve"> kept </w:t>
      </w:r>
      <w:r w:rsidR="00C9764B">
        <w:rPr>
          <w:i/>
        </w:rPr>
        <w:t>us</w:t>
      </w:r>
      <w:r w:rsidRPr="005967AB">
        <w:rPr>
          <w:i/>
        </w:rPr>
        <w:t xml:space="preserve"> from coming to terms with </w:t>
      </w:r>
      <w:r w:rsidR="00C9764B">
        <w:rPr>
          <w:i/>
        </w:rPr>
        <w:t>our</w:t>
      </w:r>
      <w:r w:rsidRPr="005967AB">
        <w:rPr>
          <w:i/>
        </w:rPr>
        <w:t xml:space="preserve"> true spiritual condition?</w:t>
      </w:r>
      <w:r w:rsidRPr="005967AB">
        <w:rPr>
          <w:vertAlign w:val="superscript"/>
        </w:rPr>
        <w:footnoteReference w:id="45"/>
      </w:r>
    </w:p>
    <w:p w14:paraId="47DF107E" w14:textId="77777777" w:rsidR="007F22A5" w:rsidRDefault="007F22A5">
      <w:pPr>
        <w:rPr>
          <w:color w:val="000000" w:themeColor="text1"/>
        </w:rPr>
      </w:pPr>
    </w:p>
    <w:p w14:paraId="3832D9C7" w14:textId="58AE7C8C" w:rsidR="007F22A5" w:rsidRDefault="007F22A5">
      <w:pPr>
        <w:rPr>
          <w:color w:val="000000" w:themeColor="text1"/>
        </w:rPr>
      </w:pPr>
      <w:r>
        <w:rPr>
          <w:color w:val="000000" w:themeColor="text1"/>
        </w:rPr>
        <w:t>PAUSE</w:t>
      </w:r>
    </w:p>
    <w:p w14:paraId="39DA46D3" w14:textId="7B2F36ED" w:rsidR="00C9764B" w:rsidRDefault="00C9764B">
      <w:pPr>
        <w:rPr>
          <w:color w:val="000000" w:themeColor="text1"/>
        </w:rPr>
      </w:pPr>
      <w:r>
        <w:rPr>
          <w:color w:val="000000" w:themeColor="text1"/>
        </w:rPr>
        <w:t>To the church then and now, Jesus calls for repentance.</w:t>
      </w:r>
    </w:p>
    <w:p w14:paraId="70B0E261" w14:textId="77777777" w:rsidR="00C9764B" w:rsidRDefault="00C9764B" w:rsidP="00C9764B">
      <w:pPr>
        <w:pStyle w:val="ListParagraph"/>
        <w:numPr>
          <w:ilvl w:val="0"/>
          <w:numId w:val="1"/>
        </w:numPr>
        <w:rPr>
          <w:color w:val="000000" w:themeColor="text1"/>
        </w:rPr>
      </w:pPr>
      <w:r w:rsidRPr="00C9764B">
        <w:rPr>
          <w:color w:val="000000" w:themeColor="text1"/>
        </w:rPr>
        <w:t xml:space="preserve">Noah’s message from the steps of the Ark was not, </w:t>
      </w:r>
      <w:r w:rsidRPr="00C9764B">
        <w:rPr>
          <w:i/>
          <w:iCs/>
          <w:color w:val="000000" w:themeColor="text1"/>
        </w:rPr>
        <w:t>“I’m O.K., you’re O.K.”</w:t>
      </w:r>
      <w:r w:rsidRPr="00C9764B">
        <w:rPr>
          <w:color w:val="000000" w:themeColor="text1"/>
        </w:rPr>
        <w:t xml:space="preserve"> Noah exclaimed, “Repent.” </w:t>
      </w:r>
    </w:p>
    <w:p w14:paraId="36AC4034" w14:textId="77777777" w:rsidR="00C9764B" w:rsidRDefault="00C9764B" w:rsidP="00C9764B">
      <w:pPr>
        <w:pStyle w:val="ListParagraph"/>
        <w:numPr>
          <w:ilvl w:val="0"/>
          <w:numId w:val="1"/>
        </w:numPr>
        <w:rPr>
          <w:color w:val="000000" w:themeColor="text1"/>
        </w:rPr>
      </w:pPr>
      <w:r w:rsidRPr="00C9764B">
        <w:rPr>
          <w:color w:val="000000" w:themeColor="text1"/>
        </w:rPr>
        <w:t xml:space="preserve">Judah’s king did not bury Jeremiah in a pit for proclaiming, </w:t>
      </w:r>
      <w:r w:rsidRPr="00C9764B">
        <w:rPr>
          <w:i/>
          <w:iCs/>
          <w:color w:val="000000" w:themeColor="text1"/>
        </w:rPr>
        <w:t>“God is in heaven, and all’s right with the world.”</w:t>
      </w:r>
      <w:r w:rsidRPr="00C9764B">
        <w:rPr>
          <w:color w:val="000000" w:themeColor="text1"/>
        </w:rPr>
        <w:t xml:space="preserve"> Jeremiah was in the pit because he told the king and people to repent. </w:t>
      </w:r>
    </w:p>
    <w:p w14:paraId="5842A557" w14:textId="77777777" w:rsidR="00C9764B" w:rsidRDefault="00C9764B" w:rsidP="00C9764B">
      <w:pPr>
        <w:pStyle w:val="ListParagraph"/>
        <w:numPr>
          <w:ilvl w:val="0"/>
          <w:numId w:val="1"/>
        </w:numPr>
        <w:rPr>
          <w:color w:val="000000" w:themeColor="text1"/>
        </w:rPr>
      </w:pPr>
      <w:r w:rsidRPr="00C9764B">
        <w:rPr>
          <w:color w:val="000000" w:themeColor="text1"/>
        </w:rPr>
        <w:t xml:space="preserve">Herod did not have John the Baptist beheaded for teaching how to win friends and influence people, but because John told Herod to repent of his infidelity and sin. </w:t>
      </w:r>
    </w:p>
    <w:p w14:paraId="687572E6" w14:textId="5112A958" w:rsidR="00C9764B" w:rsidRDefault="00C9764B" w:rsidP="00C9764B">
      <w:pPr>
        <w:pStyle w:val="ListParagraph"/>
        <w:numPr>
          <w:ilvl w:val="0"/>
          <w:numId w:val="1"/>
        </w:numPr>
        <w:rPr>
          <w:color w:val="000000" w:themeColor="text1"/>
        </w:rPr>
      </w:pPr>
      <w:r>
        <w:rPr>
          <w:color w:val="000000" w:themeColor="text1"/>
        </w:rPr>
        <w:t>When Jesus preached…</w:t>
      </w:r>
    </w:p>
    <w:p w14:paraId="2AD01232" w14:textId="0927D5D3" w:rsidR="00C9764B" w:rsidRDefault="00C9764B" w:rsidP="00C9764B">
      <w:pPr>
        <w:pStyle w:val="ListParagraph"/>
        <w:numPr>
          <w:ilvl w:val="0"/>
          <w:numId w:val="1"/>
        </w:numPr>
        <w:rPr>
          <w:color w:val="000000" w:themeColor="text1"/>
        </w:rPr>
      </w:pPr>
      <w:r w:rsidRPr="00C9764B">
        <w:rPr>
          <w:color w:val="000000" w:themeColor="text1"/>
        </w:rPr>
        <w:t>From beginning to end, the Bible reports how God’s messengers called people to repent and warned them of God’s judgment if they did not.</w:t>
      </w:r>
    </w:p>
    <w:p w14:paraId="57D87C0F" w14:textId="77777777" w:rsidR="00C9764B" w:rsidRDefault="00C9764B" w:rsidP="00C9764B">
      <w:pPr>
        <w:rPr>
          <w:color w:val="000000" w:themeColor="text1"/>
        </w:rPr>
      </w:pPr>
    </w:p>
    <w:p w14:paraId="68E8B0BD" w14:textId="1D5CC06D" w:rsidR="00C9764B" w:rsidRPr="00044E88" w:rsidRDefault="00C9764B" w:rsidP="00C9764B">
      <w:pPr>
        <w:rPr>
          <w:b/>
          <w:bCs/>
          <w:color w:val="000000" w:themeColor="text1"/>
        </w:rPr>
      </w:pPr>
      <w:r w:rsidRPr="00044E88">
        <w:rPr>
          <w:b/>
          <w:bCs/>
          <w:color w:val="000000" w:themeColor="text1"/>
        </w:rPr>
        <w:lastRenderedPageBreak/>
        <w:t>Do we have ears to hear what God is saying to us?</w:t>
      </w:r>
    </w:p>
    <w:p w14:paraId="70E9DA82" w14:textId="77777777" w:rsidR="00044E88" w:rsidRDefault="00C9764B" w:rsidP="00C9764B">
      <w:pPr>
        <w:pStyle w:val="ListParagraph"/>
        <w:numPr>
          <w:ilvl w:val="0"/>
          <w:numId w:val="1"/>
        </w:numPr>
        <w:rPr>
          <w:color w:val="000000" w:themeColor="text1"/>
        </w:rPr>
      </w:pPr>
      <w:r w:rsidRPr="00044E88">
        <w:rPr>
          <w:color w:val="000000" w:themeColor="text1"/>
        </w:rPr>
        <w:t xml:space="preserve">Are we willing to repent? </w:t>
      </w:r>
    </w:p>
    <w:p w14:paraId="28762504" w14:textId="09F42829" w:rsidR="00C9764B" w:rsidRDefault="00C9764B" w:rsidP="00C9764B">
      <w:pPr>
        <w:pStyle w:val="ListParagraph"/>
        <w:numPr>
          <w:ilvl w:val="0"/>
          <w:numId w:val="1"/>
        </w:numPr>
        <w:rPr>
          <w:color w:val="000000" w:themeColor="text1"/>
        </w:rPr>
      </w:pPr>
      <w:r w:rsidRPr="00044E88">
        <w:rPr>
          <w:color w:val="000000" w:themeColor="text1"/>
        </w:rPr>
        <w:t xml:space="preserve">Despite what </w:t>
      </w:r>
      <w:r w:rsidR="00044E88">
        <w:rPr>
          <w:color w:val="000000" w:themeColor="text1"/>
        </w:rPr>
        <w:t xml:space="preserve">the modern-day “Jezebels and the </w:t>
      </w:r>
      <w:r w:rsidRPr="00044E88">
        <w:rPr>
          <w:color w:val="000000" w:themeColor="text1"/>
        </w:rPr>
        <w:t>Nicolaitans”</w:t>
      </w:r>
      <w:r w:rsidR="00044E88">
        <w:rPr>
          <w:color w:val="000000" w:themeColor="text1"/>
        </w:rPr>
        <w:t xml:space="preserve"> </w:t>
      </w:r>
      <w:r w:rsidRPr="00044E88">
        <w:rPr>
          <w:color w:val="000000" w:themeColor="text1"/>
        </w:rPr>
        <w:t>want to tell us, sexual behavior outside of the marriage between one and one woman always offends the holy God.</w:t>
      </w:r>
    </w:p>
    <w:p w14:paraId="2528463D" w14:textId="3C9F5784" w:rsidR="00044E88" w:rsidRPr="00044E88" w:rsidRDefault="00044E88" w:rsidP="00044E88">
      <w:pPr>
        <w:pStyle w:val="ListParagraph"/>
        <w:numPr>
          <w:ilvl w:val="0"/>
          <w:numId w:val="1"/>
        </w:numPr>
        <w:rPr>
          <w:color w:val="000000" w:themeColor="text1"/>
        </w:rPr>
      </w:pPr>
      <w:r>
        <w:rPr>
          <w:color w:val="000000" w:themeColor="text1"/>
        </w:rPr>
        <w:t xml:space="preserve">And furthermore, </w:t>
      </w:r>
      <w:r w:rsidRPr="00044E88">
        <w:rPr>
          <w:color w:val="000000" w:themeColor="text1"/>
        </w:rPr>
        <w:t xml:space="preserve">Chistians should never engage in any </w:t>
      </w:r>
      <w:r w:rsidRPr="00044E88">
        <w:rPr>
          <w:iCs/>
          <w:color w:val="000000" w:themeColor="text1"/>
        </w:rPr>
        <w:t xml:space="preserve">gray </w:t>
      </w:r>
      <w:r w:rsidRPr="00044E88">
        <w:rPr>
          <w:color w:val="000000" w:themeColor="text1"/>
        </w:rPr>
        <w:t>activity that causes our conscience to be defiled or that damages the church’s witness to the gospel.</w:t>
      </w:r>
    </w:p>
    <w:p w14:paraId="3E3FA4CF" w14:textId="77777777" w:rsidR="00C9764B" w:rsidRPr="00C9764B" w:rsidRDefault="00C9764B" w:rsidP="00C9764B">
      <w:pPr>
        <w:rPr>
          <w:color w:val="000000" w:themeColor="text1"/>
        </w:rPr>
      </w:pPr>
    </w:p>
    <w:p w14:paraId="45AEAB76" w14:textId="35508253" w:rsidR="00C9764B" w:rsidRDefault="00C9764B">
      <w:pPr>
        <w:rPr>
          <w:color w:val="000000" w:themeColor="text1"/>
        </w:rPr>
      </w:pPr>
      <w:r w:rsidRPr="00C9764B">
        <w:rPr>
          <w:color w:val="000000" w:themeColor="text1"/>
        </w:rPr>
        <w:t xml:space="preserve">In Revelation, Jesus called the churches in Asia </w:t>
      </w:r>
      <w:r>
        <w:rPr>
          <w:color w:val="000000" w:themeColor="text1"/>
        </w:rPr>
        <w:t xml:space="preserve">Minor </w:t>
      </w:r>
      <w:r w:rsidRPr="00C9764B">
        <w:rPr>
          <w:color w:val="000000" w:themeColor="text1"/>
        </w:rPr>
        <w:t>to repent, naming the specific sin</w:t>
      </w:r>
      <w:r>
        <w:rPr>
          <w:color w:val="000000" w:themeColor="text1"/>
        </w:rPr>
        <w:t>s</w:t>
      </w:r>
      <w:r w:rsidRPr="00C9764B">
        <w:rPr>
          <w:color w:val="000000" w:themeColor="text1"/>
        </w:rPr>
        <w:t xml:space="preserve"> of each congregation and warning them of approaching judgment.</w:t>
      </w:r>
      <w:r w:rsidRPr="00C9764B">
        <w:rPr>
          <w:color w:val="000000" w:themeColor="text1"/>
          <w:vertAlign w:val="superscript"/>
        </w:rPr>
        <w:footnoteReference w:id="46"/>
      </w:r>
    </w:p>
    <w:p w14:paraId="12F827F3" w14:textId="68442067" w:rsidR="0098724B" w:rsidRPr="00044E88" w:rsidRDefault="007F22A5" w:rsidP="00044E88">
      <w:pPr>
        <w:pStyle w:val="ListParagraph"/>
        <w:numPr>
          <w:ilvl w:val="0"/>
          <w:numId w:val="1"/>
        </w:numPr>
        <w:rPr>
          <w:color w:val="000000" w:themeColor="text1"/>
        </w:rPr>
      </w:pPr>
      <w:r>
        <w:rPr>
          <w:color w:val="000000" w:themeColor="text1"/>
        </w:rPr>
        <w:t>Do we</w:t>
      </w:r>
      <w:r w:rsidR="006C456D" w:rsidRPr="007F22A5">
        <w:rPr>
          <w:color w:val="000000" w:themeColor="text1"/>
        </w:rPr>
        <w:t xml:space="preserve"> have an ear to hear what the Spirit is saying to u</w:t>
      </w:r>
      <w:r>
        <w:rPr>
          <w:color w:val="000000" w:themeColor="text1"/>
        </w:rPr>
        <w:t>s</w:t>
      </w:r>
      <w:r w:rsidR="006C456D" w:rsidRPr="007F22A5">
        <w:rPr>
          <w:color w:val="000000" w:themeColor="text1"/>
        </w:rPr>
        <w:t xml:space="preserve">? And are </w:t>
      </w:r>
      <w:r>
        <w:rPr>
          <w:color w:val="000000" w:themeColor="text1"/>
        </w:rPr>
        <w:t>we</w:t>
      </w:r>
      <w:r w:rsidR="006C456D" w:rsidRPr="007F22A5">
        <w:rPr>
          <w:color w:val="000000" w:themeColor="text1"/>
        </w:rPr>
        <w:t xml:space="preserve"> willing to think through what it mean</w:t>
      </w:r>
      <w:r w:rsidR="00044E88">
        <w:rPr>
          <w:color w:val="000000" w:themeColor="text1"/>
        </w:rPr>
        <w:t>s for us</w:t>
      </w:r>
      <w:r w:rsidR="006C456D" w:rsidRPr="007F22A5">
        <w:rPr>
          <w:color w:val="000000" w:themeColor="text1"/>
        </w:rPr>
        <w:t xml:space="preserve"> to keep </w:t>
      </w:r>
      <w:r w:rsidR="00044E88">
        <w:rPr>
          <w:color w:val="000000" w:themeColor="text1"/>
        </w:rPr>
        <w:t>these words</w:t>
      </w:r>
      <w:r w:rsidR="006C456D" w:rsidRPr="007F22A5">
        <w:rPr>
          <w:color w:val="000000" w:themeColor="text1"/>
        </w:rPr>
        <w:t>?</w:t>
      </w:r>
      <w:r w:rsidR="006C456D" w:rsidRPr="006C456D">
        <w:rPr>
          <w:vertAlign w:val="superscript"/>
        </w:rPr>
        <w:footnoteReference w:id="47"/>
      </w:r>
    </w:p>
    <w:sectPr w:rsidR="0098724B" w:rsidRPr="00044E88">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26F799" w14:textId="77777777" w:rsidR="00DB4069" w:rsidRDefault="00DB4069" w:rsidP="00181D74">
      <w:r>
        <w:separator/>
      </w:r>
    </w:p>
  </w:endnote>
  <w:endnote w:type="continuationSeparator" w:id="0">
    <w:p w14:paraId="31E9E2CC" w14:textId="77777777" w:rsidR="00DB4069" w:rsidRDefault="00DB4069" w:rsidP="00181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7992264"/>
      <w:docPartObj>
        <w:docPartGallery w:val="Page Numbers (Bottom of Page)"/>
        <w:docPartUnique/>
      </w:docPartObj>
    </w:sdtPr>
    <w:sdtContent>
      <w:p w14:paraId="48BD1B44" w14:textId="3BF28057" w:rsidR="00DC72E8" w:rsidRDefault="00DC72E8" w:rsidP="003508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44A6BB" w14:textId="77777777" w:rsidR="00DC72E8" w:rsidRDefault="00DC72E8" w:rsidP="00DC72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3349563"/>
      <w:docPartObj>
        <w:docPartGallery w:val="Page Numbers (Bottom of Page)"/>
        <w:docPartUnique/>
      </w:docPartObj>
    </w:sdtPr>
    <w:sdtContent>
      <w:p w14:paraId="7F0CDCBE" w14:textId="422BF1E1" w:rsidR="00DC72E8" w:rsidRDefault="00DC72E8" w:rsidP="003508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31D8890" w14:textId="77777777" w:rsidR="00DC72E8" w:rsidRDefault="00DC72E8" w:rsidP="00DC72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B3E7B0" w14:textId="77777777" w:rsidR="00DB4069" w:rsidRDefault="00DB4069" w:rsidP="00181D74">
      <w:r>
        <w:separator/>
      </w:r>
    </w:p>
  </w:footnote>
  <w:footnote w:type="continuationSeparator" w:id="0">
    <w:p w14:paraId="55AEEEDB" w14:textId="77777777" w:rsidR="00DB4069" w:rsidRDefault="00DB4069" w:rsidP="00181D74">
      <w:r>
        <w:continuationSeparator/>
      </w:r>
    </w:p>
  </w:footnote>
  <w:footnote w:id="1">
    <w:p w14:paraId="06F7C9D3" w14:textId="77777777" w:rsidR="005113E7" w:rsidRDefault="005113E7" w:rsidP="005113E7">
      <w:r>
        <w:rPr>
          <w:vertAlign w:val="superscript"/>
        </w:rPr>
        <w:footnoteRef/>
      </w:r>
      <w:r>
        <w:t xml:space="preserve"> Robert H. Mounce, </w:t>
      </w:r>
      <w:hyperlink r:id="rId1" w:history="1">
        <w:r>
          <w:rPr>
            <w:i/>
            <w:color w:val="0000FF"/>
            <w:u w:val="single"/>
          </w:rPr>
          <w:t>What Are We Waiting For? A Commentary on Revelation</w:t>
        </w:r>
      </w:hyperlink>
      <w:r>
        <w:t xml:space="preserve"> (Eugene, OR: Wipf &amp; Stock Publishers, 2004), ix.</w:t>
      </w:r>
    </w:p>
  </w:footnote>
  <w:footnote w:id="2">
    <w:p w14:paraId="2E0CAA12" w14:textId="6BB2DC98" w:rsidR="005113E7" w:rsidRDefault="005113E7">
      <w:pPr>
        <w:pStyle w:val="FootnoteText"/>
      </w:pPr>
      <w:r>
        <w:rPr>
          <w:rStyle w:val="FootnoteReference"/>
        </w:rPr>
        <w:footnoteRef/>
      </w:r>
      <w:r>
        <w:t xml:space="preserve"> </w:t>
      </w:r>
      <w:r w:rsidRPr="00BB3366">
        <w:rPr>
          <w:sz w:val="24"/>
          <w:szCs w:val="24"/>
        </w:rPr>
        <w:t>Kenneth J. Collins and Robert W. Wall, </w:t>
      </w:r>
      <w:r w:rsidRPr="00BB3366">
        <w:rPr>
          <w:i/>
          <w:iCs/>
          <w:sz w:val="24"/>
          <w:szCs w:val="24"/>
        </w:rPr>
        <w:t>Wesley One Volume Commentary</w:t>
      </w:r>
      <w:r w:rsidRPr="00BB3366">
        <w:rPr>
          <w:sz w:val="24"/>
          <w:szCs w:val="24"/>
        </w:rPr>
        <w:t> (Nashville, TN: Abingdon Press, 2020)</w:t>
      </w:r>
      <w:r>
        <w:rPr>
          <w:sz w:val="24"/>
          <w:szCs w:val="24"/>
        </w:rPr>
        <w:t>, 910</w:t>
      </w:r>
      <w:r w:rsidRPr="00BB3366">
        <w:rPr>
          <w:sz w:val="24"/>
          <w:szCs w:val="24"/>
        </w:rPr>
        <w:t>.</w:t>
      </w:r>
    </w:p>
  </w:footnote>
  <w:footnote w:id="3">
    <w:p w14:paraId="735DE6F8" w14:textId="3BBEC117" w:rsidR="005113E7" w:rsidRPr="008C7804" w:rsidRDefault="005113E7" w:rsidP="005113E7">
      <w:r w:rsidRPr="008C7804">
        <w:rPr>
          <w:vertAlign w:val="superscript"/>
        </w:rPr>
        <w:footnoteRef/>
      </w:r>
      <w:r w:rsidRPr="008C7804">
        <w:t xml:space="preserve"> </w:t>
      </w:r>
      <w:r w:rsidR="00737089" w:rsidRPr="00AD3A4C">
        <w:t xml:space="preserve">Nancy Guthrie, </w:t>
      </w:r>
      <w:hyperlink r:id="rId2" w:history="1">
        <w:r w:rsidR="00737089" w:rsidRPr="00AD3A4C">
          <w:rPr>
            <w:i/>
            <w:color w:val="0000FF"/>
            <w:u w:val="single"/>
          </w:rPr>
          <w:t>Blessed: Experiencing the Promise of the Book of Revelation</w:t>
        </w:r>
      </w:hyperlink>
      <w:r w:rsidR="00737089" w:rsidRPr="00AD3A4C">
        <w:t xml:space="preserve"> (Wheaton, IL: Crossway, 2022), </w:t>
      </w:r>
      <w:r w:rsidRPr="008C7804">
        <w:t>63.</w:t>
      </w:r>
    </w:p>
  </w:footnote>
  <w:footnote w:id="4">
    <w:p w14:paraId="77077121" w14:textId="3BA3F58A" w:rsidR="008A705F" w:rsidRPr="008C7804" w:rsidRDefault="008A705F" w:rsidP="008A705F">
      <w:r w:rsidRPr="008C7804">
        <w:rPr>
          <w:vertAlign w:val="superscript"/>
        </w:rPr>
        <w:footnoteRef/>
      </w:r>
      <w:r w:rsidRPr="008C7804">
        <w:t xml:space="preserve"> Guthrie, </w:t>
      </w:r>
      <w:hyperlink r:id="rId3" w:history="1">
        <w:r w:rsidRPr="008C7804">
          <w:rPr>
            <w:i/>
            <w:color w:val="0000FF"/>
            <w:u w:val="single"/>
          </w:rPr>
          <w:t>Blessed: Experiencing the Promise of the Book of Revelation</w:t>
        </w:r>
      </w:hyperlink>
      <w:r w:rsidRPr="008C7804">
        <w:t>,</w:t>
      </w:r>
      <w:r w:rsidR="00737089">
        <w:t xml:space="preserve"> </w:t>
      </w:r>
      <w:r w:rsidRPr="008C7804">
        <w:t>63–64.</w:t>
      </w:r>
    </w:p>
  </w:footnote>
  <w:footnote w:id="5">
    <w:p w14:paraId="7A129E5F" w14:textId="180CCC67" w:rsidR="00181D74" w:rsidRPr="00AD3A4C" w:rsidRDefault="00181D74" w:rsidP="00181D74">
      <w:r w:rsidRPr="00AD3A4C">
        <w:rPr>
          <w:vertAlign w:val="superscript"/>
        </w:rPr>
        <w:footnoteRef/>
      </w:r>
      <w:r w:rsidRPr="00AD3A4C">
        <w:t xml:space="preserve"> </w:t>
      </w:r>
      <w:r w:rsidR="00737089" w:rsidRPr="008C7804">
        <w:t xml:space="preserve">Guthrie, </w:t>
      </w:r>
      <w:hyperlink r:id="rId4" w:history="1">
        <w:r w:rsidR="00737089" w:rsidRPr="008C7804">
          <w:rPr>
            <w:i/>
            <w:color w:val="0000FF"/>
            <w:u w:val="single"/>
          </w:rPr>
          <w:t>Blessed: Experiencing the Promise of the Book of Revelation</w:t>
        </w:r>
      </w:hyperlink>
      <w:r w:rsidR="00737089" w:rsidRPr="008C7804">
        <w:t>,</w:t>
      </w:r>
      <w:r w:rsidRPr="00AD3A4C">
        <w:t xml:space="preserve"> 71.</w:t>
      </w:r>
    </w:p>
  </w:footnote>
  <w:footnote w:id="6">
    <w:p w14:paraId="7921EDAC" w14:textId="77777777" w:rsidR="00181D74" w:rsidRPr="00AD3A4C" w:rsidRDefault="00181D74" w:rsidP="00181D74">
      <w:r w:rsidRPr="00AD3A4C">
        <w:rPr>
          <w:vertAlign w:val="superscript"/>
        </w:rPr>
        <w:footnoteRef/>
      </w:r>
      <w:r w:rsidRPr="00AD3A4C">
        <w:t xml:space="preserve"> Albert J. Kempin, </w:t>
      </w:r>
      <w:hyperlink r:id="rId5" w:history="1">
        <w:r w:rsidRPr="00AD3A4C">
          <w:rPr>
            <w:i/>
            <w:color w:val="0000FF"/>
            <w:u w:val="single"/>
          </w:rPr>
          <w:t>Revelation for Today</w:t>
        </w:r>
      </w:hyperlink>
      <w:r w:rsidRPr="00AD3A4C">
        <w:t xml:space="preserve"> (James L. Fleming, 2005), Re 2:18–29.</w:t>
      </w:r>
    </w:p>
  </w:footnote>
  <w:footnote w:id="7">
    <w:p w14:paraId="35E3C199" w14:textId="77777777" w:rsidR="00181D74" w:rsidRPr="00AD3A4C" w:rsidRDefault="00181D74" w:rsidP="00181D74">
      <w:r w:rsidRPr="00AD3A4C">
        <w:rPr>
          <w:vertAlign w:val="superscript"/>
        </w:rPr>
        <w:footnoteRef/>
      </w:r>
      <w:r w:rsidRPr="00AD3A4C">
        <w:t xml:space="preserve"> Paige Patterson, </w:t>
      </w:r>
      <w:hyperlink r:id="rId6" w:history="1">
        <w:r w:rsidRPr="00AD3A4C">
          <w:rPr>
            <w:i/>
            <w:color w:val="0000FF"/>
            <w:u w:val="single"/>
          </w:rPr>
          <w:t>Revelation</w:t>
        </w:r>
      </w:hyperlink>
      <w:r w:rsidRPr="00AD3A4C">
        <w:t>, ed. E. Ray Clendenen, vol. 39, The New American Commentary (Nashville, TN: B&amp;H, 2012), 112.</w:t>
      </w:r>
    </w:p>
  </w:footnote>
  <w:footnote w:id="8">
    <w:p w14:paraId="7A2AFBC9" w14:textId="77777777" w:rsidR="009359CB" w:rsidRDefault="009359CB" w:rsidP="009359CB">
      <w:r>
        <w:rPr>
          <w:vertAlign w:val="superscript"/>
        </w:rPr>
        <w:footnoteRef/>
      </w:r>
      <w:r>
        <w:t xml:space="preserve"> F. G. Smith, </w:t>
      </w:r>
      <w:hyperlink r:id="rId7" w:history="1">
        <w:r>
          <w:rPr>
            <w:i/>
            <w:color w:val="0000FF"/>
            <w:u w:val="single"/>
          </w:rPr>
          <w:t>The Revelation Explained</w:t>
        </w:r>
      </w:hyperlink>
      <w:r>
        <w:t xml:space="preserve"> (James L. Fleming, 2005; 2005), 40.</w:t>
      </w:r>
    </w:p>
  </w:footnote>
  <w:footnote w:id="9">
    <w:p w14:paraId="64482324" w14:textId="77777777" w:rsidR="009C2529" w:rsidRDefault="009C2529" w:rsidP="009C2529">
      <w:r>
        <w:rPr>
          <w:vertAlign w:val="superscript"/>
        </w:rPr>
        <w:footnoteRef/>
      </w:r>
      <w:r>
        <w:t xml:space="preserve"> Leon Morris, </w:t>
      </w:r>
      <w:hyperlink r:id="rId8" w:history="1">
        <w:r>
          <w:rPr>
            <w:i/>
            <w:color w:val="0000FF"/>
            <w:u w:val="single"/>
          </w:rPr>
          <w:t>Revelation: An Introduction and Commentary</w:t>
        </w:r>
      </w:hyperlink>
      <w:r>
        <w:t>, vol. 20, Tyndale New Testament Commentaries (Downers Grove, IL: InterVarsity Press, 1987), 74.</w:t>
      </w:r>
    </w:p>
  </w:footnote>
  <w:footnote w:id="10">
    <w:p w14:paraId="40A7C705" w14:textId="77777777" w:rsidR="004860EE" w:rsidRDefault="004860EE" w:rsidP="004860EE">
      <w:r>
        <w:rPr>
          <w:vertAlign w:val="superscript"/>
        </w:rPr>
        <w:footnoteRef/>
      </w:r>
      <w:r>
        <w:t xml:space="preserve"> Albert Barnes, </w:t>
      </w:r>
      <w:hyperlink r:id="rId9" w:history="1">
        <w:r>
          <w:rPr>
            <w:i/>
            <w:color w:val="0000FF"/>
            <w:u w:val="single"/>
          </w:rPr>
          <w:t>Notes on the New Testament: Revelation</w:t>
        </w:r>
      </w:hyperlink>
      <w:r>
        <w:t>, ed. Robert Frew (London: Blackie &amp; Son, 1884–1885), 82.</w:t>
      </w:r>
    </w:p>
  </w:footnote>
  <w:footnote w:id="11">
    <w:p w14:paraId="6DDA3C96" w14:textId="77777777" w:rsidR="00AD5390" w:rsidRDefault="00AD5390" w:rsidP="00AD5390">
      <w:r>
        <w:rPr>
          <w:vertAlign w:val="superscript"/>
        </w:rPr>
        <w:footnoteRef/>
      </w:r>
      <w:r>
        <w:t xml:space="preserve"> Kendell H. Easley, </w:t>
      </w:r>
      <w:hyperlink r:id="rId10" w:history="1">
        <w:r>
          <w:rPr>
            <w:i/>
            <w:color w:val="0000FF"/>
            <w:u w:val="single"/>
          </w:rPr>
          <w:t>Revelation</w:t>
        </w:r>
      </w:hyperlink>
      <w:r>
        <w:t>, vol. 12, Holman New Testament Commentary (Nashville, TN: Broadman &amp; Holman Publishers, 1998), 40.</w:t>
      </w:r>
    </w:p>
  </w:footnote>
  <w:footnote w:id="12">
    <w:p w14:paraId="793AA950" w14:textId="60BA84A5" w:rsidR="00131D47" w:rsidRDefault="00131D47" w:rsidP="00131D47">
      <w:r>
        <w:rPr>
          <w:vertAlign w:val="superscript"/>
        </w:rPr>
        <w:footnoteRef/>
      </w:r>
      <w:r>
        <w:t xml:space="preserve"> Easley, </w:t>
      </w:r>
      <w:hyperlink r:id="rId11" w:history="1">
        <w:r>
          <w:rPr>
            <w:i/>
            <w:color w:val="0000FF"/>
            <w:u w:val="single"/>
          </w:rPr>
          <w:t>Revelation</w:t>
        </w:r>
      </w:hyperlink>
      <w:r>
        <w:t>, 40.</w:t>
      </w:r>
    </w:p>
  </w:footnote>
  <w:footnote w:id="13">
    <w:p w14:paraId="1128DD05" w14:textId="6A972281" w:rsidR="00131D47" w:rsidRDefault="00131D47" w:rsidP="00131D47">
      <w:r>
        <w:rPr>
          <w:vertAlign w:val="superscript"/>
        </w:rPr>
        <w:footnoteRef/>
      </w:r>
      <w:r>
        <w:t xml:space="preserve"> </w:t>
      </w:r>
      <w:r w:rsidR="006679F8">
        <w:t xml:space="preserve">Easley, </w:t>
      </w:r>
      <w:hyperlink r:id="rId12" w:history="1">
        <w:r w:rsidR="006679F8">
          <w:rPr>
            <w:i/>
            <w:color w:val="0000FF"/>
            <w:u w:val="single"/>
          </w:rPr>
          <w:t>Revelation</w:t>
        </w:r>
      </w:hyperlink>
      <w:r w:rsidR="006679F8">
        <w:t xml:space="preserve">, </w:t>
      </w:r>
      <w:r>
        <w:t>40–41.</w:t>
      </w:r>
    </w:p>
  </w:footnote>
  <w:footnote w:id="14">
    <w:p w14:paraId="5626A51E" w14:textId="63138929" w:rsidR="009359CB" w:rsidRDefault="009359CB" w:rsidP="009359CB">
      <w:r>
        <w:rPr>
          <w:vertAlign w:val="superscript"/>
        </w:rPr>
        <w:footnoteRef/>
      </w:r>
      <w:r>
        <w:t xml:space="preserve"> Guthrie, </w:t>
      </w:r>
      <w:hyperlink r:id="rId13" w:history="1">
        <w:r>
          <w:rPr>
            <w:i/>
            <w:color w:val="0000FF"/>
            <w:u w:val="single"/>
          </w:rPr>
          <w:t>Blessed: Experiencing the Promise of the Book of Revelation</w:t>
        </w:r>
      </w:hyperlink>
      <w:r>
        <w:t>, 73.</w:t>
      </w:r>
    </w:p>
  </w:footnote>
  <w:footnote w:id="15">
    <w:p w14:paraId="407ADACF" w14:textId="414D1DE6" w:rsidR="00AB6DB8" w:rsidRDefault="00AB6DB8" w:rsidP="00AB6DB8">
      <w:r>
        <w:rPr>
          <w:vertAlign w:val="superscript"/>
        </w:rPr>
        <w:footnoteRef/>
      </w:r>
      <w:r>
        <w:t xml:space="preserve"> Morris, </w:t>
      </w:r>
      <w:hyperlink r:id="rId14" w:history="1">
        <w:r>
          <w:rPr>
            <w:i/>
            <w:color w:val="0000FF"/>
            <w:u w:val="single"/>
          </w:rPr>
          <w:t>Revelation: An Introduction and Commentary</w:t>
        </w:r>
      </w:hyperlink>
      <w:r>
        <w:t>, 75.</w:t>
      </w:r>
    </w:p>
  </w:footnote>
  <w:footnote w:id="16">
    <w:p w14:paraId="5D73942C" w14:textId="59E513BD" w:rsidR="00AB6DB8" w:rsidRDefault="00AB6DB8" w:rsidP="00AB6DB8">
      <w:r>
        <w:rPr>
          <w:vertAlign w:val="superscript"/>
        </w:rPr>
        <w:footnoteRef/>
      </w:r>
      <w:r>
        <w:t xml:space="preserve"> Mounce, </w:t>
      </w:r>
      <w:hyperlink r:id="rId15" w:history="1">
        <w:r>
          <w:rPr>
            <w:i/>
            <w:color w:val="0000FF"/>
            <w:u w:val="single"/>
          </w:rPr>
          <w:t>What Are We Waiting For? A Commentary on Revelation</w:t>
        </w:r>
      </w:hyperlink>
      <w:r>
        <w:t>, 11.</w:t>
      </w:r>
    </w:p>
  </w:footnote>
  <w:footnote w:id="17">
    <w:p w14:paraId="5983BDC3" w14:textId="77777777" w:rsidR="00181D74" w:rsidRPr="00AD3A4C" w:rsidRDefault="00181D74" w:rsidP="00181D74">
      <w:r w:rsidRPr="00AD3A4C">
        <w:rPr>
          <w:vertAlign w:val="superscript"/>
        </w:rPr>
        <w:footnoteRef/>
      </w:r>
      <w:r w:rsidRPr="00AD3A4C">
        <w:t xml:space="preserve"> Warren W. </w:t>
      </w:r>
      <w:proofErr w:type="spellStart"/>
      <w:r w:rsidRPr="00AD3A4C">
        <w:t>Wiersbe</w:t>
      </w:r>
      <w:proofErr w:type="spellEnd"/>
      <w:r w:rsidRPr="00AD3A4C">
        <w:t xml:space="preserve">, </w:t>
      </w:r>
      <w:hyperlink r:id="rId16" w:history="1">
        <w:r w:rsidRPr="00AD3A4C">
          <w:rPr>
            <w:i/>
            <w:color w:val="0000FF"/>
            <w:u w:val="single"/>
          </w:rPr>
          <w:t>The Bible Exposition Commentary</w:t>
        </w:r>
      </w:hyperlink>
      <w:r w:rsidRPr="00AD3A4C">
        <w:t>, vol. 2 (Wheaton, IL: Victor Books, 1996), 575.</w:t>
      </w:r>
    </w:p>
  </w:footnote>
  <w:footnote w:id="18">
    <w:p w14:paraId="4B175557" w14:textId="797C84C5" w:rsidR="005333C0" w:rsidRDefault="005333C0" w:rsidP="005333C0">
      <w:r>
        <w:rPr>
          <w:vertAlign w:val="superscript"/>
        </w:rPr>
        <w:footnoteRef/>
      </w:r>
      <w:r>
        <w:t xml:space="preserve"> Mounce, </w:t>
      </w:r>
      <w:hyperlink r:id="rId17" w:history="1">
        <w:r>
          <w:rPr>
            <w:i/>
            <w:color w:val="0000FF"/>
            <w:u w:val="single"/>
          </w:rPr>
          <w:t>What Are We Waiting For? A Commentary on Revelation</w:t>
        </w:r>
      </w:hyperlink>
      <w:r>
        <w:t>, 12.</w:t>
      </w:r>
    </w:p>
  </w:footnote>
  <w:footnote w:id="19">
    <w:p w14:paraId="0D4CFE72" w14:textId="2343591B" w:rsidR="005333C0" w:rsidRPr="00AD3A4C" w:rsidRDefault="005333C0" w:rsidP="005333C0">
      <w:r w:rsidRPr="00AD3A4C">
        <w:rPr>
          <w:vertAlign w:val="superscript"/>
        </w:rPr>
        <w:footnoteRef/>
      </w:r>
      <w:r w:rsidRPr="00AD3A4C">
        <w:t xml:space="preserve"> Kempin, </w:t>
      </w:r>
      <w:hyperlink r:id="rId18" w:history="1">
        <w:r w:rsidRPr="00AD3A4C">
          <w:rPr>
            <w:i/>
            <w:color w:val="0000FF"/>
            <w:u w:val="single"/>
          </w:rPr>
          <w:t>Revelation for Today</w:t>
        </w:r>
      </w:hyperlink>
      <w:r w:rsidR="005C449A">
        <w:t xml:space="preserve">, </w:t>
      </w:r>
      <w:r w:rsidRPr="00AD3A4C">
        <w:t>Re 2:18–29.</w:t>
      </w:r>
    </w:p>
  </w:footnote>
  <w:footnote w:id="20">
    <w:p w14:paraId="133BC93A" w14:textId="11F44CB4" w:rsidR="00222AF9" w:rsidRDefault="00222AF9" w:rsidP="00222AF9">
      <w:r>
        <w:rPr>
          <w:vertAlign w:val="superscript"/>
        </w:rPr>
        <w:footnoteRef/>
      </w:r>
      <w:r>
        <w:t xml:space="preserve"> Guthrie, </w:t>
      </w:r>
      <w:hyperlink r:id="rId19" w:history="1">
        <w:r>
          <w:rPr>
            <w:i/>
            <w:color w:val="0000FF"/>
            <w:u w:val="single"/>
          </w:rPr>
          <w:t>Blessed: Experiencing the Promise of the Book of Revelation</w:t>
        </w:r>
      </w:hyperlink>
      <w:r>
        <w:t>, 82.</w:t>
      </w:r>
    </w:p>
  </w:footnote>
  <w:footnote w:id="21">
    <w:p w14:paraId="4788828D" w14:textId="68DB5255" w:rsidR="00181D74" w:rsidRPr="00AD3A4C" w:rsidRDefault="00181D74" w:rsidP="00181D74">
      <w:r w:rsidRPr="00AD3A4C">
        <w:rPr>
          <w:vertAlign w:val="superscript"/>
        </w:rPr>
        <w:footnoteRef/>
      </w:r>
      <w:r w:rsidRPr="00AD3A4C">
        <w:t xml:space="preserve"> </w:t>
      </w:r>
      <w:r w:rsidR="00BB54DE">
        <w:t xml:space="preserve">Guthrie, </w:t>
      </w:r>
      <w:hyperlink r:id="rId20" w:history="1">
        <w:r w:rsidR="00BB54DE">
          <w:rPr>
            <w:i/>
            <w:color w:val="0000FF"/>
            <w:u w:val="single"/>
          </w:rPr>
          <w:t>Blessed: Experiencing the Promise of the Book of Revelation</w:t>
        </w:r>
      </w:hyperlink>
      <w:r w:rsidR="00BB54DE">
        <w:t xml:space="preserve">, </w:t>
      </w:r>
      <w:r w:rsidRPr="00AD3A4C">
        <w:t>74.</w:t>
      </w:r>
    </w:p>
  </w:footnote>
  <w:footnote w:id="22">
    <w:p w14:paraId="1E6C0DCD" w14:textId="2C8E78C4" w:rsidR="00893350" w:rsidRDefault="00893350">
      <w:pPr>
        <w:pStyle w:val="FootnoteText"/>
      </w:pPr>
      <w:r>
        <w:rPr>
          <w:rStyle w:val="FootnoteReference"/>
        </w:rPr>
        <w:footnoteRef/>
      </w:r>
      <w:r>
        <w:t xml:space="preserve"> </w:t>
      </w:r>
      <w:r w:rsidR="00BB54DE" w:rsidRPr="005D137E">
        <w:rPr>
          <w:sz w:val="24"/>
          <w:szCs w:val="24"/>
        </w:rPr>
        <w:t>Richard K.</w:t>
      </w:r>
      <w:r w:rsidR="00BB54DE">
        <w:rPr>
          <w:sz w:val="24"/>
          <w:szCs w:val="24"/>
        </w:rPr>
        <w:t xml:space="preserve"> </w:t>
      </w:r>
      <w:r w:rsidR="00BB54DE" w:rsidRPr="005D137E">
        <w:rPr>
          <w:sz w:val="24"/>
          <w:szCs w:val="24"/>
        </w:rPr>
        <w:t>Eckley, </w:t>
      </w:r>
      <w:r w:rsidR="00BB54DE" w:rsidRPr="005D137E">
        <w:rPr>
          <w:i/>
          <w:iCs/>
          <w:sz w:val="24"/>
          <w:szCs w:val="24"/>
        </w:rPr>
        <w:t>Revelation: A Commentary for Bible Students</w:t>
      </w:r>
      <w:r w:rsidR="00BB54DE" w:rsidRPr="005D137E">
        <w:rPr>
          <w:sz w:val="24"/>
          <w:szCs w:val="24"/>
        </w:rPr>
        <w:t> (Indianapolis, IN:</w:t>
      </w:r>
      <w:r w:rsidR="00BB54DE">
        <w:rPr>
          <w:sz w:val="24"/>
          <w:szCs w:val="24"/>
        </w:rPr>
        <w:t xml:space="preserve"> </w:t>
      </w:r>
      <w:r w:rsidR="00BB54DE" w:rsidRPr="005D137E">
        <w:rPr>
          <w:sz w:val="24"/>
          <w:szCs w:val="24"/>
        </w:rPr>
        <w:t>Wesleyan Pub. House, 2006),</w:t>
      </w:r>
      <w:r w:rsidR="00BB54DE">
        <w:rPr>
          <w:sz w:val="24"/>
          <w:szCs w:val="24"/>
        </w:rPr>
        <w:t xml:space="preserve"> 78.</w:t>
      </w:r>
    </w:p>
  </w:footnote>
  <w:footnote w:id="23">
    <w:p w14:paraId="49DA9861" w14:textId="17F03379" w:rsidR="00325228" w:rsidRDefault="00325228" w:rsidP="00325228">
      <w:r>
        <w:rPr>
          <w:vertAlign w:val="superscript"/>
        </w:rPr>
        <w:footnoteRef/>
      </w:r>
      <w:r>
        <w:t xml:space="preserve"> Mounce, </w:t>
      </w:r>
      <w:hyperlink r:id="rId21" w:history="1">
        <w:r>
          <w:rPr>
            <w:i/>
            <w:color w:val="0000FF"/>
            <w:u w:val="single"/>
          </w:rPr>
          <w:t>What Are We Waiting For? A Commentary on Revelation</w:t>
        </w:r>
      </w:hyperlink>
      <w:r>
        <w:t>, 13.</w:t>
      </w:r>
    </w:p>
  </w:footnote>
  <w:footnote w:id="24">
    <w:p w14:paraId="00091F92" w14:textId="48640E66" w:rsidR="00C22B18" w:rsidRDefault="00C22B18" w:rsidP="00C22B18">
      <w:pPr>
        <w:pStyle w:val="FootnoteText"/>
      </w:pPr>
      <w:r>
        <w:rPr>
          <w:rStyle w:val="FootnoteReference"/>
        </w:rPr>
        <w:footnoteRef/>
      </w:r>
      <w:r>
        <w:t xml:space="preserve"> </w:t>
      </w:r>
      <w:r w:rsidR="0079667E" w:rsidRPr="005D137E">
        <w:rPr>
          <w:sz w:val="24"/>
          <w:szCs w:val="24"/>
        </w:rPr>
        <w:t>Michael J. Gorman, </w:t>
      </w:r>
      <w:r w:rsidR="0079667E" w:rsidRPr="005D137E">
        <w:rPr>
          <w:i/>
          <w:iCs/>
          <w:sz w:val="24"/>
          <w:szCs w:val="24"/>
        </w:rPr>
        <w:t>Reading Revelation Responsibly: Uncivil Worship and Witness: Following the Lamb into the New Creation</w:t>
      </w:r>
      <w:r w:rsidR="0079667E" w:rsidRPr="005D137E">
        <w:rPr>
          <w:sz w:val="24"/>
          <w:szCs w:val="24"/>
        </w:rPr>
        <w:t> (Eugene, OR: Cascade Books, 2011)</w:t>
      </w:r>
      <w:r w:rsidR="0079667E">
        <w:rPr>
          <w:sz w:val="24"/>
          <w:szCs w:val="24"/>
        </w:rPr>
        <w:t>, 95</w:t>
      </w:r>
      <w:r w:rsidR="0079667E" w:rsidRPr="00BB0F40">
        <w:rPr>
          <w:sz w:val="24"/>
          <w:szCs w:val="24"/>
        </w:rPr>
        <w:t>.</w:t>
      </w:r>
    </w:p>
  </w:footnote>
  <w:footnote w:id="25">
    <w:p w14:paraId="3142F99D" w14:textId="01941D7E" w:rsidR="00181D74" w:rsidRPr="00AD3A4C" w:rsidRDefault="00181D74" w:rsidP="00181D74">
      <w:r w:rsidRPr="00AD3A4C">
        <w:rPr>
          <w:vertAlign w:val="superscript"/>
        </w:rPr>
        <w:footnoteRef/>
      </w:r>
      <w:r w:rsidRPr="00AD3A4C">
        <w:t xml:space="preserve"> Kempin, </w:t>
      </w:r>
      <w:hyperlink r:id="rId22" w:history="1">
        <w:r w:rsidRPr="00AD3A4C">
          <w:rPr>
            <w:i/>
            <w:color w:val="0000FF"/>
            <w:u w:val="single"/>
          </w:rPr>
          <w:t>Revelation for Today</w:t>
        </w:r>
      </w:hyperlink>
      <w:r w:rsidRPr="00AD3A4C">
        <w:t>, Re 3:1–6.</w:t>
      </w:r>
    </w:p>
  </w:footnote>
  <w:footnote w:id="26">
    <w:p w14:paraId="6904D1FC" w14:textId="604A2472" w:rsidR="006C7C50" w:rsidRDefault="006C7C50" w:rsidP="006C7C50">
      <w:r>
        <w:rPr>
          <w:vertAlign w:val="superscript"/>
        </w:rPr>
        <w:footnoteRef/>
      </w:r>
      <w:r>
        <w:t xml:space="preserve"> </w:t>
      </w:r>
      <w:proofErr w:type="spellStart"/>
      <w:r>
        <w:t>Wiersbe</w:t>
      </w:r>
      <w:proofErr w:type="spellEnd"/>
      <w:r>
        <w:t xml:space="preserve">, </w:t>
      </w:r>
      <w:hyperlink r:id="rId23" w:history="1">
        <w:r>
          <w:rPr>
            <w:i/>
            <w:color w:val="0000FF"/>
            <w:u w:val="single"/>
          </w:rPr>
          <w:t>The Bible Exposition Commentary</w:t>
        </w:r>
      </w:hyperlink>
      <w:r>
        <w:t>, 577.</w:t>
      </w:r>
    </w:p>
  </w:footnote>
  <w:footnote w:id="27">
    <w:p w14:paraId="3258E05C" w14:textId="467B6DBF" w:rsidR="006758E2" w:rsidRDefault="006758E2" w:rsidP="006758E2">
      <w:r>
        <w:rPr>
          <w:vertAlign w:val="superscript"/>
        </w:rPr>
        <w:footnoteRef/>
      </w:r>
      <w:r>
        <w:t xml:space="preserve"> </w:t>
      </w:r>
      <w:r w:rsidR="0079667E" w:rsidRPr="00AD3A4C">
        <w:t xml:space="preserve">Kempin, </w:t>
      </w:r>
      <w:hyperlink r:id="rId24" w:history="1">
        <w:r w:rsidR="0079667E" w:rsidRPr="00AD3A4C">
          <w:rPr>
            <w:i/>
            <w:color w:val="0000FF"/>
            <w:u w:val="single"/>
          </w:rPr>
          <w:t>Revelation for Today</w:t>
        </w:r>
      </w:hyperlink>
      <w:r w:rsidR="0079667E" w:rsidRPr="00AD3A4C">
        <w:t xml:space="preserve">, </w:t>
      </w:r>
      <w:r>
        <w:t>Re 3:1–6.</w:t>
      </w:r>
    </w:p>
  </w:footnote>
  <w:footnote w:id="28">
    <w:p w14:paraId="4C7FF142" w14:textId="045CE3AE" w:rsidR="00582206" w:rsidRDefault="00582206" w:rsidP="00582206">
      <w:r>
        <w:rPr>
          <w:vertAlign w:val="superscript"/>
        </w:rPr>
        <w:footnoteRef/>
      </w:r>
      <w:r>
        <w:t xml:space="preserve"> Guthrie, </w:t>
      </w:r>
      <w:hyperlink r:id="rId25" w:history="1">
        <w:r>
          <w:rPr>
            <w:i/>
            <w:color w:val="0000FF"/>
            <w:u w:val="single"/>
          </w:rPr>
          <w:t>Blessed: Experiencing the Promise of the Book of Revelation</w:t>
        </w:r>
      </w:hyperlink>
      <w:r>
        <w:t>, 82.</w:t>
      </w:r>
    </w:p>
  </w:footnote>
  <w:footnote w:id="29">
    <w:p w14:paraId="1940590C" w14:textId="54724562" w:rsidR="00CC6B88" w:rsidRDefault="00CC6B88" w:rsidP="00CC6B88">
      <w:r>
        <w:rPr>
          <w:vertAlign w:val="superscript"/>
        </w:rPr>
        <w:footnoteRef/>
      </w:r>
      <w:r>
        <w:t xml:space="preserve"> </w:t>
      </w:r>
      <w:r w:rsidR="005D43F2">
        <w:t xml:space="preserve">Guthrie, </w:t>
      </w:r>
      <w:hyperlink r:id="rId26" w:history="1">
        <w:r w:rsidR="005D43F2">
          <w:rPr>
            <w:i/>
            <w:color w:val="0000FF"/>
            <w:u w:val="single"/>
          </w:rPr>
          <w:t>Blessed: Experiencing the Promise of the Book of Revelation</w:t>
        </w:r>
      </w:hyperlink>
      <w:r w:rsidR="005D43F2">
        <w:t xml:space="preserve">, </w:t>
      </w:r>
      <w:r>
        <w:t>77.</w:t>
      </w:r>
    </w:p>
  </w:footnote>
  <w:footnote w:id="30">
    <w:p w14:paraId="325E1C85" w14:textId="3062AF9F" w:rsidR="00412FA9" w:rsidRDefault="00412FA9" w:rsidP="00412FA9">
      <w:r>
        <w:rPr>
          <w:vertAlign w:val="superscript"/>
        </w:rPr>
        <w:footnoteRef/>
      </w:r>
      <w:r>
        <w:t xml:space="preserve"> Easley, </w:t>
      </w:r>
      <w:hyperlink r:id="rId27" w:history="1">
        <w:r>
          <w:rPr>
            <w:i/>
            <w:color w:val="0000FF"/>
            <w:u w:val="single"/>
          </w:rPr>
          <w:t>Revelation</w:t>
        </w:r>
      </w:hyperlink>
      <w:r>
        <w:t>, 56.</w:t>
      </w:r>
    </w:p>
  </w:footnote>
  <w:footnote w:id="31">
    <w:p w14:paraId="2BA7065C" w14:textId="08B67627" w:rsidR="00C03803" w:rsidRDefault="00C03803">
      <w:pPr>
        <w:pStyle w:val="FootnoteText"/>
      </w:pPr>
      <w:r>
        <w:rPr>
          <w:rStyle w:val="FootnoteReference"/>
        </w:rPr>
        <w:footnoteRef/>
      </w:r>
      <w:r>
        <w:t xml:space="preserve"> </w:t>
      </w:r>
      <w:r w:rsidR="005D43F2" w:rsidRPr="005D137E">
        <w:rPr>
          <w:sz w:val="24"/>
          <w:szCs w:val="24"/>
        </w:rPr>
        <w:t>Craig R. Koester, </w:t>
      </w:r>
      <w:r w:rsidR="005D43F2" w:rsidRPr="005D137E">
        <w:rPr>
          <w:i/>
          <w:iCs/>
          <w:sz w:val="24"/>
          <w:szCs w:val="24"/>
        </w:rPr>
        <w:t>Revelation and the End of All Things</w:t>
      </w:r>
      <w:r w:rsidR="005D43F2" w:rsidRPr="005D137E">
        <w:rPr>
          <w:sz w:val="24"/>
          <w:szCs w:val="24"/>
        </w:rPr>
        <w:t xml:space="preserve"> (Grand Rapids, MI: William B. Eerdmans Publishing Company, 2018), </w:t>
      </w:r>
      <w:r w:rsidR="005D43F2">
        <w:rPr>
          <w:sz w:val="24"/>
          <w:szCs w:val="24"/>
        </w:rPr>
        <w:t>7</w:t>
      </w:r>
      <w:r w:rsidR="005D43F2" w:rsidRPr="005D137E">
        <w:rPr>
          <w:sz w:val="24"/>
          <w:szCs w:val="24"/>
        </w:rPr>
        <w:t>0.</w:t>
      </w:r>
    </w:p>
  </w:footnote>
  <w:footnote w:id="32">
    <w:p w14:paraId="0DDB0FDA" w14:textId="04663160" w:rsidR="00ED2FE6" w:rsidRDefault="00ED2FE6" w:rsidP="00ED2FE6">
      <w:r>
        <w:rPr>
          <w:vertAlign w:val="superscript"/>
        </w:rPr>
        <w:footnoteRef/>
      </w:r>
      <w:r>
        <w:t xml:space="preserve"> Patterson, </w:t>
      </w:r>
      <w:hyperlink r:id="rId28" w:history="1">
        <w:r>
          <w:rPr>
            <w:i/>
            <w:color w:val="0000FF"/>
            <w:u w:val="single"/>
          </w:rPr>
          <w:t>Revelation</w:t>
        </w:r>
      </w:hyperlink>
      <w:r>
        <w:t>, 128.</w:t>
      </w:r>
    </w:p>
  </w:footnote>
  <w:footnote w:id="33">
    <w:p w14:paraId="0B5390A4" w14:textId="32A31E34" w:rsidR="00ED2FE6" w:rsidRDefault="00ED2FE6" w:rsidP="00ED2FE6">
      <w:r>
        <w:rPr>
          <w:vertAlign w:val="superscript"/>
        </w:rPr>
        <w:footnoteRef/>
      </w:r>
      <w:r>
        <w:t xml:space="preserve"> Guthrie, </w:t>
      </w:r>
      <w:hyperlink r:id="rId29" w:history="1">
        <w:r>
          <w:rPr>
            <w:i/>
            <w:color w:val="0000FF"/>
            <w:u w:val="single"/>
          </w:rPr>
          <w:t>Blessed: Experiencing the Promise of the Book of Revelation</w:t>
        </w:r>
      </w:hyperlink>
      <w:r w:rsidR="005D43F2">
        <w:t xml:space="preserve">, </w:t>
      </w:r>
      <w:r>
        <w:t>77.</w:t>
      </w:r>
    </w:p>
  </w:footnote>
  <w:footnote w:id="34">
    <w:p w14:paraId="65F3605A" w14:textId="3FB897EA" w:rsidR="009D0808" w:rsidRDefault="009D0808">
      <w:pPr>
        <w:pStyle w:val="FootnoteText"/>
      </w:pPr>
      <w:r>
        <w:rPr>
          <w:rStyle w:val="FootnoteReference"/>
        </w:rPr>
        <w:footnoteRef/>
      </w:r>
      <w:r>
        <w:t xml:space="preserve"> </w:t>
      </w:r>
      <w:r w:rsidR="004C5F58" w:rsidRPr="005D137E">
        <w:rPr>
          <w:sz w:val="24"/>
          <w:szCs w:val="24"/>
        </w:rPr>
        <w:t>Koester, </w:t>
      </w:r>
      <w:r w:rsidR="004C5F58" w:rsidRPr="005D137E">
        <w:rPr>
          <w:i/>
          <w:iCs/>
          <w:sz w:val="24"/>
          <w:szCs w:val="24"/>
        </w:rPr>
        <w:t>Revelation and the End of All Things</w:t>
      </w:r>
      <w:r w:rsidR="004C5F58" w:rsidRPr="005D137E">
        <w:rPr>
          <w:sz w:val="24"/>
          <w:szCs w:val="24"/>
        </w:rPr>
        <w:t>,</w:t>
      </w:r>
      <w:r w:rsidR="004C5F58">
        <w:rPr>
          <w:sz w:val="24"/>
          <w:szCs w:val="24"/>
        </w:rPr>
        <w:t xml:space="preserve"> 70.</w:t>
      </w:r>
    </w:p>
  </w:footnote>
  <w:footnote w:id="35">
    <w:p w14:paraId="38C4FE19" w14:textId="21C2C217" w:rsidR="009D0808" w:rsidRDefault="009D0808">
      <w:pPr>
        <w:pStyle w:val="FootnoteText"/>
      </w:pPr>
      <w:r>
        <w:rPr>
          <w:rStyle w:val="FootnoteReference"/>
        </w:rPr>
        <w:footnoteRef/>
      </w:r>
      <w:r>
        <w:t xml:space="preserve"> </w:t>
      </w:r>
      <w:r w:rsidR="004C5F58" w:rsidRPr="005D137E">
        <w:rPr>
          <w:sz w:val="24"/>
          <w:szCs w:val="24"/>
        </w:rPr>
        <w:t>Eckley, </w:t>
      </w:r>
      <w:r w:rsidR="004C5F58" w:rsidRPr="005D137E">
        <w:rPr>
          <w:i/>
          <w:iCs/>
          <w:sz w:val="24"/>
          <w:szCs w:val="24"/>
        </w:rPr>
        <w:t>Revelation: A Commentary for Bible Students</w:t>
      </w:r>
      <w:r w:rsidR="004C5F58" w:rsidRPr="005D137E">
        <w:rPr>
          <w:sz w:val="24"/>
          <w:szCs w:val="24"/>
        </w:rPr>
        <w:t>,</w:t>
      </w:r>
      <w:r w:rsidR="004C5F58">
        <w:rPr>
          <w:sz w:val="24"/>
          <w:szCs w:val="24"/>
        </w:rPr>
        <w:t xml:space="preserve"> 79.</w:t>
      </w:r>
    </w:p>
  </w:footnote>
  <w:footnote w:id="36">
    <w:p w14:paraId="22ED2F20" w14:textId="4D677ABD" w:rsidR="009D0808" w:rsidRDefault="009D0808">
      <w:pPr>
        <w:pStyle w:val="FootnoteText"/>
      </w:pPr>
      <w:r>
        <w:rPr>
          <w:rStyle w:val="FootnoteReference"/>
        </w:rPr>
        <w:footnoteRef/>
      </w:r>
      <w:r>
        <w:t xml:space="preserve"> </w:t>
      </w:r>
      <w:r w:rsidR="004C5F58" w:rsidRPr="005D137E">
        <w:rPr>
          <w:sz w:val="24"/>
          <w:szCs w:val="24"/>
        </w:rPr>
        <w:t>Koester, </w:t>
      </w:r>
      <w:r w:rsidR="004C5F58" w:rsidRPr="005D137E">
        <w:rPr>
          <w:i/>
          <w:iCs/>
          <w:sz w:val="24"/>
          <w:szCs w:val="24"/>
        </w:rPr>
        <w:t>Revelation and the End of All Things</w:t>
      </w:r>
      <w:r w:rsidR="004C5F58" w:rsidRPr="005D137E">
        <w:rPr>
          <w:sz w:val="24"/>
          <w:szCs w:val="24"/>
        </w:rPr>
        <w:t>,</w:t>
      </w:r>
      <w:r w:rsidR="004C5F58">
        <w:rPr>
          <w:sz w:val="24"/>
          <w:szCs w:val="24"/>
        </w:rPr>
        <w:t xml:space="preserve"> 70.</w:t>
      </w:r>
    </w:p>
  </w:footnote>
  <w:footnote w:id="37">
    <w:p w14:paraId="12C3F034" w14:textId="3DB003E7" w:rsidR="009D0808" w:rsidRDefault="009D0808" w:rsidP="009D0808">
      <w:r>
        <w:rPr>
          <w:vertAlign w:val="superscript"/>
        </w:rPr>
        <w:footnoteRef/>
      </w:r>
      <w:r>
        <w:t xml:space="preserve"> Barnes, </w:t>
      </w:r>
      <w:hyperlink r:id="rId30" w:history="1">
        <w:r>
          <w:rPr>
            <w:i/>
            <w:color w:val="0000FF"/>
            <w:u w:val="single"/>
          </w:rPr>
          <w:t>Notes on the New Testament: Revelation</w:t>
        </w:r>
      </w:hyperlink>
      <w:r>
        <w:t>, 94–95.</w:t>
      </w:r>
    </w:p>
  </w:footnote>
  <w:footnote w:id="38">
    <w:p w14:paraId="6A43713E" w14:textId="0097C20C" w:rsidR="0050461B" w:rsidRDefault="0050461B">
      <w:pPr>
        <w:pStyle w:val="FootnoteText"/>
      </w:pPr>
      <w:r>
        <w:rPr>
          <w:rStyle w:val="FootnoteReference"/>
        </w:rPr>
        <w:footnoteRef/>
      </w:r>
      <w:r>
        <w:t xml:space="preserve"> </w:t>
      </w:r>
      <w:r w:rsidR="004C5F58" w:rsidRPr="005D137E">
        <w:rPr>
          <w:sz w:val="24"/>
          <w:szCs w:val="24"/>
        </w:rPr>
        <w:t>Eckley, </w:t>
      </w:r>
      <w:r w:rsidR="004C5F58" w:rsidRPr="005D137E">
        <w:rPr>
          <w:i/>
          <w:iCs/>
          <w:sz w:val="24"/>
          <w:szCs w:val="24"/>
        </w:rPr>
        <w:t>Revelation: A Commentary for Bible Students</w:t>
      </w:r>
      <w:r w:rsidR="004C5F58" w:rsidRPr="005D137E">
        <w:rPr>
          <w:sz w:val="24"/>
          <w:szCs w:val="24"/>
        </w:rPr>
        <w:t>,</w:t>
      </w:r>
      <w:r w:rsidR="004C5F58">
        <w:rPr>
          <w:sz w:val="24"/>
          <w:szCs w:val="24"/>
        </w:rPr>
        <w:t xml:space="preserve"> 79.</w:t>
      </w:r>
    </w:p>
  </w:footnote>
  <w:footnote w:id="39">
    <w:p w14:paraId="66A8BDEF" w14:textId="26BA8BCC" w:rsidR="00021177" w:rsidRDefault="00021177" w:rsidP="00021177">
      <w:r>
        <w:rPr>
          <w:vertAlign w:val="superscript"/>
        </w:rPr>
        <w:footnoteRef/>
      </w:r>
      <w:r>
        <w:t xml:space="preserve"> </w:t>
      </w:r>
      <w:proofErr w:type="spellStart"/>
      <w:r>
        <w:t>Wiersbe</w:t>
      </w:r>
      <w:proofErr w:type="spellEnd"/>
      <w:r>
        <w:t xml:space="preserve">, </w:t>
      </w:r>
      <w:hyperlink r:id="rId31" w:history="1">
        <w:r>
          <w:rPr>
            <w:i/>
            <w:color w:val="0000FF"/>
            <w:u w:val="single"/>
          </w:rPr>
          <w:t>The Bible Exposition Commentary</w:t>
        </w:r>
      </w:hyperlink>
      <w:r>
        <w:t>, 579.</w:t>
      </w:r>
    </w:p>
  </w:footnote>
  <w:footnote w:id="40">
    <w:p w14:paraId="03D5F901" w14:textId="3C8E5BE6" w:rsidR="009E57E4" w:rsidRDefault="009E57E4" w:rsidP="009E57E4">
      <w:r>
        <w:rPr>
          <w:vertAlign w:val="superscript"/>
        </w:rPr>
        <w:footnoteRef/>
      </w:r>
      <w:r>
        <w:t xml:space="preserve"> Morris, </w:t>
      </w:r>
      <w:hyperlink r:id="rId32" w:history="1">
        <w:r>
          <w:rPr>
            <w:i/>
            <w:color w:val="0000FF"/>
            <w:u w:val="single"/>
          </w:rPr>
          <w:t>Revelation: An Introduction and Commentary</w:t>
        </w:r>
      </w:hyperlink>
      <w:r>
        <w:t>, 83.</w:t>
      </w:r>
    </w:p>
  </w:footnote>
  <w:footnote w:id="41">
    <w:p w14:paraId="5A70A8E6" w14:textId="3C06EDB6" w:rsidR="00F270D3" w:rsidRDefault="00F270D3" w:rsidP="00F270D3">
      <w:r>
        <w:rPr>
          <w:vertAlign w:val="superscript"/>
        </w:rPr>
        <w:footnoteRef/>
      </w:r>
      <w:r>
        <w:t xml:space="preserve"> Guthrie, </w:t>
      </w:r>
      <w:hyperlink r:id="rId33" w:history="1">
        <w:r>
          <w:rPr>
            <w:i/>
            <w:color w:val="0000FF"/>
            <w:u w:val="single"/>
          </w:rPr>
          <w:t>Blessed: Experiencing the Promise of the Book of Revelation</w:t>
        </w:r>
      </w:hyperlink>
      <w:r>
        <w:t>, 78.</w:t>
      </w:r>
    </w:p>
  </w:footnote>
  <w:footnote w:id="42">
    <w:p w14:paraId="42D55326" w14:textId="26CB5770" w:rsidR="007A53DE" w:rsidRDefault="007A53DE">
      <w:pPr>
        <w:pStyle w:val="FootnoteText"/>
      </w:pPr>
      <w:r>
        <w:rPr>
          <w:rStyle w:val="FootnoteReference"/>
        </w:rPr>
        <w:footnoteRef/>
      </w:r>
      <w:r>
        <w:t xml:space="preserve"> </w:t>
      </w:r>
      <w:r w:rsidR="00052517" w:rsidRPr="005D137E">
        <w:rPr>
          <w:sz w:val="24"/>
          <w:szCs w:val="24"/>
        </w:rPr>
        <w:t>Gorman, </w:t>
      </w:r>
      <w:r w:rsidR="00052517" w:rsidRPr="005D137E">
        <w:rPr>
          <w:i/>
          <w:iCs/>
          <w:sz w:val="24"/>
          <w:szCs w:val="24"/>
        </w:rPr>
        <w:t>Reading Revelation Responsibly</w:t>
      </w:r>
      <w:r w:rsidR="00052517">
        <w:rPr>
          <w:sz w:val="24"/>
          <w:szCs w:val="24"/>
        </w:rPr>
        <w:t>, 96.</w:t>
      </w:r>
    </w:p>
  </w:footnote>
  <w:footnote w:id="43">
    <w:p w14:paraId="207C603B" w14:textId="29005540" w:rsidR="006C456D" w:rsidRDefault="006C456D" w:rsidP="006C456D">
      <w:r>
        <w:rPr>
          <w:vertAlign w:val="superscript"/>
        </w:rPr>
        <w:footnoteRef/>
      </w:r>
      <w:r>
        <w:t xml:space="preserve"> Guthrie, </w:t>
      </w:r>
      <w:hyperlink r:id="rId34" w:history="1">
        <w:r>
          <w:rPr>
            <w:i/>
            <w:color w:val="0000FF"/>
            <w:u w:val="single"/>
          </w:rPr>
          <w:t>Blessed: Experiencing the Promise of the Book of Revelation</w:t>
        </w:r>
      </w:hyperlink>
      <w:r>
        <w:t>, 80.</w:t>
      </w:r>
    </w:p>
  </w:footnote>
  <w:footnote w:id="44">
    <w:p w14:paraId="43ADECB9" w14:textId="1CE528DF" w:rsidR="006C456D" w:rsidRDefault="006C456D" w:rsidP="006C456D">
      <w:r>
        <w:rPr>
          <w:vertAlign w:val="superscript"/>
        </w:rPr>
        <w:footnoteRef/>
      </w:r>
      <w:r>
        <w:t xml:space="preserve"> Mounce, </w:t>
      </w:r>
      <w:hyperlink r:id="rId35" w:history="1">
        <w:r>
          <w:rPr>
            <w:i/>
            <w:color w:val="0000FF"/>
            <w:u w:val="single"/>
          </w:rPr>
          <w:t>What Are We Waiting For? A Commentary on Revelation</w:t>
        </w:r>
      </w:hyperlink>
      <w:r>
        <w:t>, 17–18.</w:t>
      </w:r>
    </w:p>
  </w:footnote>
  <w:footnote w:id="45">
    <w:p w14:paraId="59A56414" w14:textId="4D62CB95" w:rsidR="007F22A5" w:rsidRDefault="007F22A5" w:rsidP="007F22A5">
      <w:r>
        <w:rPr>
          <w:vertAlign w:val="superscript"/>
        </w:rPr>
        <w:footnoteRef/>
      </w:r>
      <w:r>
        <w:t xml:space="preserve"> </w:t>
      </w:r>
      <w:r w:rsidR="00F8287E">
        <w:t xml:space="preserve">Guthrie, </w:t>
      </w:r>
      <w:hyperlink r:id="rId36" w:history="1">
        <w:r w:rsidR="00F8287E">
          <w:rPr>
            <w:i/>
            <w:color w:val="0000FF"/>
            <w:u w:val="single"/>
          </w:rPr>
          <w:t>Blessed: Experiencing the Promise of the Book of Revelation</w:t>
        </w:r>
      </w:hyperlink>
      <w:r w:rsidR="00F8287E">
        <w:t xml:space="preserve">, </w:t>
      </w:r>
      <w:r>
        <w:t>82.</w:t>
      </w:r>
    </w:p>
  </w:footnote>
  <w:footnote w:id="46">
    <w:p w14:paraId="79E8E6C1" w14:textId="329AC044" w:rsidR="00C9764B" w:rsidRDefault="00C9764B" w:rsidP="00C9764B">
      <w:r>
        <w:rPr>
          <w:vertAlign w:val="superscript"/>
        </w:rPr>
        <w:footnoteRef/>
      </w:r>
      <w:r>
        <w:t xml:space="preserve"> Easley, </w:t>
      </w:r>
      <w:hyperlink r:id="rId37" w:history="1">
        <w:r>
          <w:rPr>
            <w:i/>
            <w:color w:val="0000FF"/>
            <w:u w:val="single"/>
          </w:rPr>
          <w:t>Revelation</w:t>
        </w:r>
      </w:hyperlink>
      <w:r>
        <w:t>, 44–45.</w:t>
      </w:r>
    </w:p>
  </w:footnote>
  <w:footnote w:id="47">
    <w:p w14:paraId="59963DCC" w14:textId="573A3636" w:rsidR="006C456D" w:rsidRDefault="006C456D" w:rsidP="006C456D">
      <w:r>
        <w:rPr>
          <w:vertAlign w:val="superscript"/>
        </w:rPr>
        <w:footnoteRef/>
      </w:r>
      <w:r>
        <w:t xml:space="preserve"> </w:t>
      </w:r>
      <w:r w:rsidR="00F8287E">
        <w:t xml:space="preserve">Guthrie, </w:t>
      </w:r>
      <w:hyperlink r:id="rId38" w:history="1">
        <w:r w:rsidR="00F8287E">
          <w:rPr>
            <w:i/>
            <w:color w:val="0000FF"/>
            <w:u w:val="single"/>
          </w:rPr>
          <w:t>Blessed: Experiencing the Promise of the Book of Revelation</w:t>
        </w:r>
      </w:hyperlink>
      <w:r w:rsidR="00F8287E">
        <w:t xml:space="preserve">, </w:t>
      </w:r>
      <w:r>
        <w:t>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CD43BF"/>
    <w:multiLevelType w:val="hybridMultilevel"/>
    <w:tmpl w:val="6322AB3C"/>
    <w:lvl w:ilvl="0" w:tplc="8D04773A">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F46FFD"/>
    <w:multiLevelType w:val="hybridMultilevel"/>
    <w:tmpl w:val="491E92A2"/>
    <w:lvl w:ilvl="0" w:tplc="B924102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2B5186"/>
    <w:multiLevelType w:val="hybridMultilevel"/>
    <w:tmpl w:val="23A0F792"/>
    <w:lvl w:ilvl="0" w:tplc="3ED84B4E">
      <w:start w:val="1"/>
      <w:numFmt w:val="upperRoman"/>
      <w:lvlText w:val="%1."/>
      <w:lvlJc w:val="left"/>
      <w:pPr>
        <w:ind w:left="1080" w:hanging="72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3481318">
    <w:abstractNumId w:val="0"/>
  </w:num>
  <w:num w:numId="2" w16cid:durableId="1380737806">
    <w:abstractNumId w:val="2"/>
  </w:num>
  <w:num w:numId="3" w16cid:durableId="10254440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D74"/>
    <w:rsid w:val="0001714A"/>
    <w:rsid w:val="00021177"/>
    <w:rsid w:val="00044553"/>
    <w:rsid w:val="00044E88"/>
    <w:rsid w:val="00052517"/>
    <w:rsid w:val="00093443"/>
    <w:rsid w:val="000A0A94"/>
    <w:rsid w:val="000C26CB"/>
    <w:rsid w:val="00112E58"/>
    <w:rsid w:val="0011640E"/>
    <w:rsid w:val="00131D47"/>
    <w:rsid w:val="00137129"/>
    <w:rsid w:val="001640E2"/>
    <w:rsid w:val="001757C3"/>
    <w:rsid w:val="00181D74"/>
    <w:rsid w:val="001A1AE3"/>
    <w:rsid w:val="00222AF9"/>
    <w:rsid w:val="002845C2"/>
    <w:rsid w:val="002A6FEF"/>
    <w:rsid w:val="002B7960"/>
    <w:rsid w:val="002B7EE9"/>
    <w:rsid w:val="002D0001"/>
    <w:rsid w:val="00325228"/>
    <w:rsid w:val="003505BB"/>
    <w:rsid w:val="003A0FA8"/>
    <w:rsid w:val="003A24F9"/>
    <w:rsid w:val="003C2BF4"/>
    <w:rsid w:val="003E5238"/>
    <w:rsid w:val="003F6861"/>
    <w:rsid w:val="00412FA9"/>
    <w:rsid w:val="00443905"/>
    <w:rsid w:val="004502E5"/>
    <w:rsid w:val="004860EE"/>
    <w:rsid w:val="004C5F58"/>
    <w:rsid w:val="0050461B"/>
    <w:rsid w:val="0051092C"/>
    <w:rsid w:val="005113E7"/>
    <w:rsid w:val="00527D17"/>
    <w:rsid w:val="005333C0"/>
    <w:rsid w:val="00556C86"/>
    <w:rsid w:val="00582206"/>
    <w:rsid w:val="005967AB"/>
    <w:rsid w:val="005C449A"/>
    <w:rsid w:val="005D43F2"/>
    <w:rsid w:val="00633F51"/>
    <w:rsid w:val="00663031"/>
    <w:rsid w:val="0066614A"/>
    <w:rsid w:val="006679F8"/>
    <w:rsid w:val="006758E2"/>
    <w:rsid w:val="00686616"/>
    <w:rsid w:val="006C456D"/>
    <w:rsid w:val="006C6709"/>
    <w:rsid w:val="006C7C50"/>
    <w:rsid w:val="00737089"/>
    <w:rsid w:val="00745C36"/>
    <w:rsid w:val="00760CDC"/>
    <w:rsid w:val="0079667E"/>
    <w:rsid w:val="007A53DE"/>
    <w:rsid w:val="007A685E"/>
    <w:rsid w:val="007D7158"/>
    <w:rsid w:val="007E1351"/>
    <w:rsid w:val="007F22A5"/>
    <w:rsid w:val="007F4889"/>
    <w:rsid w:val="00816C10"/>
    <w:rsid w:val="00820FD7"/>
    <w:rsid w:val="00847AB0"/>
    <w:rsid w:val="008503BA"/>
    <w:rsid w:val="00893350"/>
    <w:rsid w:val="008A705F"/>
    <w:rsid w:val="008D2DAA"/>
    <w:rsid w:val="008F3181"/>
    <w:rsid w:val="009359CB"/>
    <w:rsid w:val="0098266B"/>
    <w:rsid w:val="00986E35"/>
    <w:rsid w:val="0098724B"/>
    <w:rsid w:val="009C2529"/>
    <w:rsid w:val="009D0808"/>
    <w:rsid w:val="009E57E4"/>
    <w:rsid w:val="00A1184D"/>
    <w:rsid w:val="00AA3458"/>
    <w:rsid w:val="00AB6DB8"/>
    <w:rsid w:val="00AB74E2"/>
    <w:rsid w:val="00AD5390"/>
    <w:rsid w:val="00AE4522"/>
    <w:rsid w:val="00AF5F16"/>
    <w:rsid w:val="00B16E9A"/>
    <w:rsid w:val="00B456AC"/>
    <w:rsid w:val="00BA41DF"/>
    <w:rsid w:val="00BB54DE"/>
    <w:rsid w:val="00BC657E"/>
    <w:rsid w:val="00C03803"/>
    <w:rsid w:val="00C15578"/>
    <w:rsid w:val="00C22989"/>
    <w:rsid w:val="00C22B18"/>
    <w:rsid w:val="00C35228"/>
    <w:rsid w:val="00C7661F"/>
    <w:rsid w:val="00C9764B"/>
    <w:rsid w:val="00CB7E74"/>
    <w:rsid w:val="00CC6B88"/>
    <w:rsid w:val="00CF722D"/>
    <w:rsid w:val="00D16A21"/>
    <w:rsid w:val="00D47E5E"/>
    <w:rsid w:val="00DA14F0"/>
    <w:rsid w:val="00DB30E6"/>
    <w:rsid w:val="00DB4069"/>
    <w:rsid w:val="00DC72E8"/>
    <w:rsid w:val="00DF0032"/>
    <w:rsid w:val="00E02F56"/>
    <w:rsid w:val="00E817D6"/>
    <w:rsid w:val="00EA68D4"/>
    <w:rsid w:val="00EB6646"/>
    <w:rsid w:val="00ED2FE6"/>
    <w:rsid w:val="00EF4C53"/>
    <w:rsid w:val="00F270D3"/>
    <w:rsid w:val="00F72C17"/>
    <w:rsid w:val="00F74987"/>
    <w:rsid w:val="00F8287E"/>
    <w:rsid w:val="00F842FF"/>
    <w:rsid w:val="00FF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B52F2B"/>
  <w15:chartTrackingRefBased/>
  <w15:docId w15:val="{964300E0-A8CD-814C-B8E9-AB04AC04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1D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D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D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D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D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D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D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D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D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D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D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D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D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D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D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D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D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D74"/>
    <w:rPr>
      <w:rFonts w:eastAsiaTheme="majorEastAsia" w:cstheme="majorBidi"/>
      <w:color w:val="272727" w:themeColor="text1" w:themeTint="D8"/>
    </w:rPr>
  </w:style>
  <w:style w:type="paragraph" w:styleId="Title">
    <w:name w:val="Title"/>
    <w:basedOn w:val="Normal"/>
    <w:next w:val="Normal"/>
    <w:link w:val="TitleChar"/>
    <w:uiPriority w:val="10"/>
    <w:qFormat/>
    <w:rsid w:val="00181D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D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D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1D74"/>
    <w:rPr>
      <w:i/>
      <w:iCs/>
      <w:color w:val="404040" w:themeColor="text1" w:themeTint="BF"/>
    </w:rPr>
  </w:style>
  <w:style w:type="paragraph" w:styleId="ListParagraph">
    <w:name w:val="List Paragraph"/>
    <w:basedOn w:val="Normal"/>
    <w:uiPriority w:val="34"/>
    <w:qFormat/>
    <w:rsid w:val="00181D74"/>
    <w:pPr>
      <w:ind w:left="720"/>
      <w:contextualSpacing/>
    </w:pPr>
  </w:style>
  <w:style w:type="character" w:styleId="IntenseEmphasis">
    <w:name w:val="Intense Emphasis"/>
    <w:basedOn w:val="DefaultParagraphFont"/>
    <w:uiPriority w:val="21"/>
    <w:qFormat/>
    <w:rsid w:val="00181D74"/>
    <w:rPr>
      <w:i/>
      <w:iCs/>
      <w:color w:val="0F4761" w:themeColor="accent1" w:themeShade="BF"/>
    </w:rPr>
  </w:style>
  <w:style w:type="paragraph" w:styleId="IntenseQuote">
    <w:name w:val="Intense Quote"/>
    <w:basedOn w:val="Normal"/>
    <w:next w:val="Normal"/>
    <w:link w:val="IntenseQuoteChar"/>
    <w:uiPriority w:val="30"/>
    <w:qFormat/>
    <w:rsid w:val="00181D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D74"/>
    <w:rPr>
      <w:i/>
      <w:iCs/>
      <w:color w:val="0F4761" w:themeColor="accent1" w:themeShade="BF"/>
    </w:rPr>
  </w:style>
  <w:style w:type="character" w:styleId="IntenseReference">
    <w:name w:val="Intense Reference"/>
    <w:basedOn w:val="DefaultParagraphFont"/>
    <w:uiPriority w:val="32"/>
    <w:qFormat/>
    <w:rsid w:val="00181D74"/>
    <w:rPr>
      <w:b/>
      <w:bCs/>
      <w:smallCaps/>
      <w:color w:val="0F4761" w:themeColor="accent1" w:themeShade="BF"/>
      <w:spacing w:val="5"/>
    </w:rPr>
  </w:style>
  <w:style w:type="paragraph" w:styleId="Footer">
    <w:name w:val="footer"/>
    <w:basedOn w:val="Normal"/>
    <w:link w:val="FooterChar"/>
    <w:uiPriority w:val="99"/>
    <w:unhideWhenUsed/>
    <w:rsid w:val="00DC72E8"/>
    <w:pPr>
      <w:tabs>
        <w:tab w:val="center" w:pos="4680"/>
        <w:tab w:val="right" w:pos="9360"/>
      </w:tabs>
    </w:pPr>
  </w:style>
  <w:style w:type="character" w:customStyle="1" w:styleId="FooterChar">
    <w:name w:val="Footer Char"/>
    <w:basedOn w:val="DefaultParagraphFont"/>
    <w:link w:val="Footer"/>
    <w:uiPriority w:val="99"/>
    <w:rsid w:val="00DC72E8"/>
  </w:style>
  <w:style w:type="character" w:styleId="PageNumber">
    <w:name w:val="page number"/>
    <w:basedOn w:val="DefaultParagraphFont"/>
    <w:uiPriority w:val="99"/>
    <w:semiHidden/>
    <w:unhideWhenUsed/>
    <w:rsid w:val="00DC72E8"/>
  </w:style>
  <w:style w:type="paragraph" w:styleId="FootnoteText">
    <w:name w:val="footnote text"/>
    <w:basedOn w:val="Normal"/>
    <w:link w:val="FootnoteTextChar"/>
    <w:uiPriority w:val="99"/>
    <w:semiHidden/>
    <w:unhideWhenUsed/>
    <w:rsid w:val="005113E7"/>
    <w:rPr>
      <w:sz w:val="20"/>
      <w:szCs w:val="20"/>
    </w:rPr>
  </w:style>
  <w:style w:type="character" w:customStyle="1" w:styleId="FootnoteTextChar">
    <w:name w:val="Footnote Text Char"/>
    <w:basedOn w:val="DefaultParagraphFont"/>
    <w:link w:val="FootnoteText"/>
    <w:uiPriority w:val="99"/>
    <w:semiHidden/>
    <w:rsid w:val="005113E7"/>
    <w:rPr>
      <w:sz w:val="20"/>
      <w:szCs w:val="20"/>
    </w:rPr>
  </w:style>
  <w:style w:type="character" w:styleId="FootnoteReference">
    <w:name w:val="footnote reference"/>
    <w:basedOn w:val="DefaultParagraphFont"/>
    <w:uiPriority w:val="99"/>
    <w:semiHidden/>
    <w:unhideWhenUsed/>
    <w:rsid w:val="005113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ref.ly/logosres/blessedetpofbor?ref=Bible.Re2.1-3.22&amp;off=23429&amp;ctx=+the+pagan+shrines.+~Essentially%2c+the+mes" TargetMode="External"/><Relationship Id="rId18" Type="http://schemas.openxmlformats.org/officeDocument/2006/relationships/hyperlink" Target="https://ref.ly/logosres/kema03?ref=Bible.Re2.18-29&amp;off=5645&amp;ctx=e+are+still+human.%E2%80%9D%0a~The+sinful+world+has" TargetMode="External"/><Relationship Id="rId26" Type="http://schemas.openxmlformats.org/officeDocument/2006/relationships/hyperlink" Target="https://ref.ly/logosres/blessedetpofbor?ref=Bible.Re2.1-3.22&amp;off=41307&amp;ctx=atient+endurance%3f%0a~+~The+letter+to+the+ch" TargetMode="External"/><Relationship Id="rId21" Type="http://schemas.openxmlformats.org/officeDocument/2006/relationships/hyperlink" Target="https://ref.ly/logosres/whtrwwtng?ref=Bible.Re3.1-3&amp;off=143&amp;ctx=nothing+to+commend.+~The+congregation+has" TargetMode="External"/><Relationship Id="rId34" Type="http://schemas.openxmlformats.org/officeDocument/2006/relationships/hyperlink" Target="https://ref.ly/logosres/blessedetpofbor?ref=Bible.Re2.1-3.22&amp;off=37996&amp;ctx=ent.+(Rev.+3%3a18%E2%80%9319)%0a~Jesus%E2%80%99s+counsel+is+t" TargetMode="External"/><Relationship Id="rId7" Type="http://schemas.openxmlformats.org/officeDocument/2006/relationships/hyperlink" Target="https://ref.ly/logosres/smif03?ref=Bible.Re2&amp;off=18856&amp;ctx=ly+denoting+that+he+~is+the+great+discern" TargetMode="External"/><Relationship Id="rId12" Type="http://schemas.openxmlformats.org/officeDocument/2006/relationships/hyperlink" Target="https://ref.ly/logosres/hntc87re?ref=Bible.Re2.20-22a&amp;off=171&amp;ctx=de-named+%E2%80%9CJezebel.%E2%80%9D+~The+original+Jezebel" TargetMode="External"/><Relationship Id="rId17" Type="http://schemas.openxmlformats.org/officeDocument/2006/relationships/hyperlink" Target="https://ref.ly/logosres/whtrwwtng?ref=Bible.Re2.26-29&amp;off=6&amp;ctx=atan%E2%80%99s+power.%0a26%E2%80%9329+~The+overcomer%2c+he+wh" TargetMode="External"/><Relationship Id="rId25" Type="http://schemas.openxmlformats.org/officeDocument/2006/relationships/hyperlink" Target="https://ref.ly/logosres/blessedetpofbor?ref=Bible.Re2.1-3.22&amp;off=41307&amp;ctx=atient+endurance%3f%0a~+~The+letter+to+the+ch" TargetMode="External"/><Relationship Id="rId33" Type="http://schemas.openxmlformats.org/officeDocument/2006/relationships/hyperlink" Target="https://ref.ly/logosres/blessedetpofbor?ref=Bible.Re2.1-3.22&amp;off=34778&amp;ctx=ation.%E2%80%9D+(Rev.+3%3a14)%0a~This+was+Jesus+the+f" TargetMode="External"/><Relationship Id="rId38" Type="http://schemas.openxmlformats.org/officeDocument/2006/relationships/hyperlink" Target="https://ref.ly/logosres/blessedetpofbor?ref=Bible.Re2.1-3.22&amp;off=37996&amp;ctx=ent.+(Rev.+3%3a18%E2%80%9319)%0a~Jesus%E2%80%99s+counsel+is+t" TargetMode="External"/><Relationship Id="rId2" Type="http://schemas.openxmlformats.org/officeDocument/2006/relationships/hyperlink" Target="https://ref.ly/logosres/blessedetpofbor?ref=Bible.Re2.1-3.22&amp;off=20563&amp;ctx=Willing+to+Tolerate%0a~Jesus%E2%80%99s+way+of+intro" TargetMode="External"/><Relationship Id="rId16" Type="http://schemas.openxmlformats.org/officeDocument/2006/relationships/hyperlink" Target="https://ref.ly/logosres/ntbec?ref=Bible.Re2.24-29&amp;off=117&amp;ctx=cial+word+for+them.+~They+had+separated+t" TargetMode="External"/><Relationship Id="rId20" Type="http://schemas.openxmlformats.org/officeDocument/2006/relationships/hyperlink" Target="https://ref.ly/logosres/blessedetpofbor?ref=Bible.Re2.1-3.22&amp;off=41010&amp;ctx=s+to+ask+ourselves%3a+~Have+I+been+seduced+" TargetMode="External"/><Relationship Id="rId29" Type="http://schemas.openxmlformats.org/officeDocument/2006/relationships/hyperlink" Target="https://ref.ly/logosres/blessedetpofbor?ref=Bible.Re2.1-3.22&amp;off=31845&amp;ctx=my+name.+(Rev.+3%3a8)%0a~In+his+death+and+res" TargetMode="External"/><Relationship Id="rId1" Type="http://schemas.openxmlformats.org/officeDocument/2006/relationships/hyperlink" Target="https://ref.ly/logosres/whtrwwtng?ref=Page.p+ix&amp;off=980&amp;ctx=fundamental+themes.+~Revelation+is+a+call" TargetMode="External"/><Relationship Id="rId6" Type="http://schemas.openxmlformats.org/officeDocument/2006/relationships/hyperlink" Target="https://ref.ly/logosres/nac39?ref=Bible.Re2.18-19&amp;off=321&amp;ctx=nsion+of+the+Christ+~who+knows+precisely+" TargetMode="External"/><Relationship Id="rId11" Type="http://schemas.openxmlformats.org/officeDocument/2006/relationships/hyperlink" Target="https://ref.ly/logosres/hntc87re?ref=Bible.Re2.20-22a&amp;off=171&amp;ctx=de-named+%E2%80%9CJezebel.%E2%80%9D+~The+original+Jezebel" TargetMode="External"/><Relationship Id="rId24" Type="http://schemas.openxmlformats.org/officeDocument/2006/relationships/hyperlink" Target="https://ref.ly/logosres/kema03?ref=Bible.Re3.1-6&amp;off=3496&amp;ctx=+Church+Can+Wake+Up%0a~The+good+news+of+the" TargetMode="External"/><Relationship Id="rId32" Type="http://schemas.openxmlformats.org/officeDocument/2006/relationships/hyperlink" Target="https://ref.ly/logosres/tntc87reus?ref=Bible.Re3.12&amp;off=564&amp;ctx=f+another.+Here+his+~point+is+that+the+be" TargetMode="External"/><Relationship Id="rId37" Type="http://schemas.openxmlformats.org/officeDocument/2006/relationships/hyperlink" Target="https://ref.ly/logosres/hntc87re?ref=Bible.Re2&amp;off=30325&amp;ctx=hristians+to+Repent%0a~When+I+was+growing+u" TargetMode="External"/><Relationship Id="rId5" Type="http://schemas.openxmlformats.org/officeDocument/2006/relationships/hyperlink" Target="https://ref.ly/logosres/kema03?ref=Bible.Re2.18-29&amp;off=448&amp;ctx=manufacture+of+dye.+~The+cult+of+Apollo%2c+" TargetMode="External"/><Relationship Id="rId15" Type="http://schemas.openxmlformats.org/officeDocument/2006/relationships/hyperlink" Target="https://ref.ly/logosres/whtrwwtng?ref=Bible.Re2.20-25&amp;off=1487&amp;ctx=re+all+who+embraced+~her+doctrine.+The+ju" TargetMode="External"/><Relationship Id="rId23" Type="http://schemas.openxmlformats.org/officeDocument/2006/relationships/hyperlink" Target="https://ref.ly/logosres/ntbec?ref=Bible.Re3.1-6&amp;off=5115&amp;ctx=+church%E2%80%99s+ministry.%0a~%E2%80%9CWake+up!+Be+watchfu" TargetMode="External"/><Relationship Id="rId28" Type="http://schemas.openxmlformats.org/officeDocument/2006/relationships/hyperlink" Target="https://ref.ly/logosres/nac39?ref=Bible.Re3.7-10&amp;off=2258&amp;ctx=across+the+grain+of+~New+Testament+teachi" TargetMode="External"/><Relationship Id="rId36" Type="http://schemas.openxmlformats.org/officeDocument/2006/relationships/hyperlink" Target="https://ref.ly/logosres/blessedetpofbor?ref=Bible.Re2.1-3.22&amp;off=37996&amp;ctx=ent.+(Rev.+3%3a18%E2%80%9319)%0a~Jesus%E2%80%99s+counsel+is+t" TargetMode="External"/><Relationship Id="rId10" Type="http://schemas.openxmlformats.org/officeDocument/2006/relationships/hyperlink" Target="https://ref.ly/logosres/hntc87re?ref=Bible.Re2.20-22a&amp;off=58&amp;ctx=rist+has+is+severe.+~All+their+growth+in+" TargetMode="External"/><Relationship Id="rId19" Type="http://schemas.openxmlformats.org/officeDocument/2006/relationships/hyperlink" Target="https://ref.ly/logosres/blessedetpofbor?ref=Bible.Re2.1-3.22&amp;off=41010&amp;ctx=s+to+ask+ourselves%3a+~Have+I+been+seduced+" TargetMode="External"/><Relationship Id="rId31" Type="http://schemas.openxmlformats.org/officeDocument/2006/relationships/hyperlink" Target="https://ref.ly/logosres/ntbec?ref=Bible.Re3.7-13&amp;off=5416&amp;ctx=iven+opportunities.%0a~The+Saviour+gave+thr" TargetMode="External"/><Relationship Id="rId4" Type="http://schemas.openxmlformats.org/officeDocument/2006/relationships/hyperlink" Target="https://ref.ly/logosres/blessedetpofbor?ref=Bible.Re2.1-3.22&amp;off=3365&amp;ctx=+ourselves+as+well.+~Jesus+loves+his+peop" TargetMode="External"/><Relationship Id="rId9" Type="http://schemas.openxmlformats.org/officeDocument/2006/relationships/hyperlink" Target="https://ref.ly/logosres/barnes87rev?ref=Bible.Re2.19&amp;off=1774&amp;ctx=+rendered+formerly.+~That+is%2c+they+were+m" TargetMode="External"/><Relationship Id="rId14" Type="http://schemas.openxmlformats.org/officeDocument/2006/relationships/hyperlink" Target="https://ref.ly/logosres/tntc87reus?ref=Bible.Re2.21&amp;off=4&amp;ctx=+moral+conduct.%0a21.+~The+Lord%E2%80%99s+judgments" TargetMode="External"/><Relationship Id="rId22" Type="http://schemas.openxmlformats.org/officeDocument/2006/relationships/hyperlink" Target="https://ref.ly/logosres/kema03?ref=Bible.Re3.1-6&amp;off=3496&amp;ctx=+Church+Can+Wake+Up%0a~The+good+news+of+the" TargetMode="External"/><Relationship Id="rId27" Type="http://schemas.openxmlformats.org/officeDocument/2006/relationships/hyperlink" Target="https://ref.ly/logosres/hntc87re?ref=Bible.Re3.7&amp;off=176&amp;ctx=s+the+key+of+David.+~This+is+similar+to+I" TargetMode="External"/><Relationship Id="rId30" Type="http://schemas.openxmlformats.org/officeDocument/2006/relationships/hyperlink" Target="https://ref.ly/logosres/barnes87rev?ref=Bible.Re3.10&amp;off=684&amp;ctx=lso+will+keep+thee.+~That+is%2c+I+will+so+k" TargetMode="External"/><Relationship Id="rId35" Type="http://schemas.openxmlformats.org/officeDocument/2006/relationships/hyperlink" Target="https://ref.ly/logosres/whtrwwtng?ref=Bible.Re3.19-20&amp;off=6&amp;ctx=reatest+help!%0a19%E2%80%9320+~One+of+the+fundament" TargetMode="External"/><Relationship Id="rId8" Type="http://schemas.openxmlformats.org/officeDocument/2006/relationships/hyperlink" Target="https://ref.ly/logosres/tntc87reus?ref=Bible.Re2.19&amp;off=445&amp;ctx=+at+first.+There+is+~progress+in+the+life" TargetMode="External"/><Relationship Id="rId3" Type="http://schemas.openxmlformats.org/officeDocument/2006/relationships/hyperlink" Target="https://ref.ly/logosres/blessedetpofbor?ref=Bible.Re2.1-3.22&amp;off=3365&amp;ctx=+ourselves+as+well.+~Jesus+loves+his+pe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94E73-03D4-4C44-B3CC-AF5F9E04B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1683</TotalTime>
  <Pages>11</Pages>
  <Words>3264</Words>
  <Characters>18610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Chaffin, Sam</dc:creator>
  <cp:keywords/>
  <dc:description/>
  <cp:lastModifiedBy>Chaffin, Sam</cp:lastModifiedBy>
  <cp:revision>39</cp:revision>
  <dcterms:created xsi:type="dcterms:W3CDTF">2026-09-26T16:00:00Z</dcterms:created>
  <dcterms:modified xsi:type="dcterms:W3CDTF">2026-10-05T12:45:00Z</dcterms:modified>
</cp:coreProperties>
</file>