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04676" w14:textId="77777777" w:rsidR="00570463" w:rsidRPr="005102BC" w:rsidRDefault="00570463" w:rsidP="00570463">
      <w:pPr>
        <w:pStyle w:val="NoSpacing"/>
        <w:rPr>
          <w:rFonts w:asciiTheme="minorHAnsi" w:hAnsiTheme="minorHAnsi"/>
        </w:rPr>
      </w:pPr>
      <w:r w:rsidRPr="005102BC">
        <w:rPr>
          <w:rFonts w:asciiTheme="minorHAnsi" w:hAnsiTheme="minorHAnsi"/>
          <w:b/>
          <w:bCs/>
        </w:rPr>
        <w:t>Name:</w:t>
      </w:r>
      <w:r w:rsidRPr="005102BC">
        <w:rPr>
          <w:rFonts w:asciiTheme="minorHAnsi" w:hAnsiTheme="minorHAnsi"/>
        </w:rPr>
        <w:t xml:space="preserve"> Pastor Rodney Mooney </w:t>
      </w:r>
    </w:p>
    <w:p w14:paraId="04CBDDC2" w14:textId="77777777" w:rsidR="00570463" w:rsidRPr="005102BC" w:rsidRDefault="00570463" w:rsidP="00570463">
      <w:pPr>
        <w:pStyle w:val="NoSpacing"/>
        <w:rPr>
          <w:rFonts w:asciiTheme="minorHAnsi" w:hAnsiTheme="minorHAnsi"/>
        </w:rPr>
      </w:pPr>
      <w:r w:rsidRPr="005102BC">
        <w:rPr>
          <w:rFonts w:asciiTheme="minorHAnsi" w:hAnsiTheme="minorHAnsi"/>
          <w:b/>
          <w:bCs/>
        </w:rPr>
        <w:t>Series/Subject:</w:t>
      </w:r>
      <w:r w:rsidRPr="005102BC">
        <w:rPr>
          <w:rFonts w:asciiTheme="minorHAnsi" w:hAnsiTheme="minorHAnsi"/>
        </w:rPr>
        <w:t xml:space="preserve"> The Blessing and the Tithe: God’s Order for Increase</w:t>
      </w:r>
    </w:p>
    <w:p w14:paraId="1C071A7E" w14:textId="31D3CBF6" w:rsidR="00570463" w:rsidRPr="005102BC" w:rsidRDefault="00570463" w:rsidP="00F66FD3">
      <w:pPr>
        <w:pStyle w:val="NoSpacing"/>
        <w:rPr>
          <w:rFonts w:asciiTheme="minorHAnsi" w:hAnsiTheme="minorHAnsi"/>
        </w:rPr>
      </w:pPr>
      <w:r w:rsidRPr="005102BC">
        <w:rPr>
          <w:rFonts w:asciiTheme="minorHAnsi" w:hAnsiTheme="minorHAnsi"/>
          <w:b/>
          <w:bCs/>
        </w:rPr>
        <w:t>Title:</w:t>
      </w:r>
      <w:r w:rsidRPr="005102BC">
        <w:rPr>
          <w:rFonts w:asciiTheme="minorHAnsi" w:hAnsiTheme="minorHAnsi"/>
        </w:rPr>
        <w:t xml:space="preserve"> 1 – </w:t>
      </w:r>
      <w:r w:rsidR="00F66FD3" w:rsidRPr="00DC5DFE">
        <w:rPr>
          <w:rFonts w:asciiTheme="minorHAnsi" w:hAnsiTheme="minorHAnsi"/>
        </w:rPr>
        <w:t>The Tithe Before the Law</w:t>
      </w:r>
      <w:r w:rsidR="00A7115E">
        <w:rPr>
          <w:rFonts w:asciiTheme="minorHAnsi" w:hAnsiTheme="minorHAnsi"/>
        </w:rPr>
        <w:t xml:space="preserve"> </w:t>
      </w:r>
      <w:r w:rsidR="00DC5DFE">
        <w:rPr>
          <w:rFonts w:asciiTheme="minorHAnsi" w:hAnsiTheme="minorHAnsi"/>
          <w:i/>
          <w:iCs/>
        </w:rPr>
        <w:t>(</w:t>
      </w:r>
      <w:r w:rsidR="00F66FD3" w:rsidRPr="005102BC">
        <w:rPr>
          <w:rFonts w:asciiTheme="minorHAnsi" w:hAnsiTheme="minorHAnsi"/>
          <w:i/>
          <w:iCs/>
        </w:rPr>
        <w:t>Eden, Abel, Abraham, Jacob)</w:t>
      </w:r>
    </w:p>
    <w:p w14:paraId="57902465" w14:textId="77777777" w:rsidR="00570463" w:rsidRPr="005102BC" w:rsidRDefault="00570463" w:rsidP="00570463">
      <w:pPr>
        <w:pStyle w:val="NoSpacing"/>
        <w:rPr>
          <w:rFonts w:asciiTheme="minorHAnsi" w:hAnsiTheme="minorHAnsi"/>
          <w:b/>
          <w:bCs/>
        </w:rPr>
      </w:pPr>
      <w:r w:rsidRPr="005102BC">
        <w:rPr>
          <w:rFonts w:asciiTheme="minorHAnsi" w:hAnsiTheme="minorHAnsi"/>
          <w:b/>
          <w:bCs/>
        </w:rPr>
        <w:t>Date:</w:t>
      </w:r>
      <w:r w:rsidRPr="005102BC">
        <w:rPr>
          <w:rFonts w:asciiTheme="minorHAnsi" w:hAnsiTheme="minorHAnsi"/>
        </w:rPr>
        <w:t xml:space="preserve"> 9/27/26</w:t>
      </w:r>
    </w:p>
    <w:p w14:paraId="4FD1219D" w14:textId="77777777" w:rsidR="00570463" w:rsidRPr="005102BC" w:rsidRDefault="00570463" w:rsidP="00F66FD3">
      <w:pPr>
        <w:rPr>
          <w:rFonts w:asciiTheme="minorHAnsi" w:hAnsiTheme="minorHAnsi"/>
        </w:rPr>
      </w:pPr>
      <w:r w:rsidRPr="005102BC">
        <w:rPr>
          <w:rFonts w:asciiTheme="minorHAnsi" w:hAnsiTheme="minorHAnsi"/>
          <w:b/>
          <w:bCs/>
        </w:rPr>
        <w:t>Confession:</w:t>
      </w:r>
      <w:r w:rsidRPr="005102BC">
        <w:rPr>
          <w:rFonts w:asciiTheme="minorHAnsi" w:hAnsiTheme="minorHAnsi"/>
        </w:rPr>
        <w:t xml:space="preserve"> This is my Bible, the Living Word of God. I am, what the Word says I am. I have, what the Word says I have. I can do, everything the Word says I can do, and I will do it, IN JESUS’ NAME!</w:t>
      </w:r>
    </w:p>
    <w:p w14:paraId="67DB6290" w14:textId="77777777" w:rsidR="001B39C4"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INTRODUCTION</w:t>
      </w:r>
    </w:p>
    <w:p w14:paraId="5AC62EAC" w14:textId="21D082C1" w:rsidR="007009CC" w:rsidRPr="007009CC" w:rsidRDefault="007009CC" w:rsidP="007009CC">
      <w:pPr>
        <w:rPr>
          <w:rFonts w:asciiTheme="minorHAnsi" w:hAnsiTheme="minorHAnsi"/>
        </w:rPr>
      </w:pPr>
      <w:r w:rsidRPr="007009CC">
        <w:rPr>
          <w:rFonts w:asciiTheme="minorHAnsi" w:hAnsiTheme="minorHAnsi"/>
        </w:rPr>
        <w:t>Before the Law ever existed, God wrote a covenant pattern into creation itself: the first and the best belong to Him, and whatever is returned to Him becomes the doorway through which He releases all that He is. In Eden, God marked off a holy portion, the first thing man ever encountered that did not belong to him. Abel honored that pattern, Abraham responded to it, and Jacob vowed himself into it.</w:t>
      </w:r>
    </w:p>
    <w:p w14:paraId="7FF953EC" w14:textId="241C6D28" w:rsidR="007009CC" w:rsidRPr="007009CC" w:rsidRDefault="007009CC" w:rsidP="007009CC">
      <w:pPr>
        <w:rPr>
          <w:rFonts w:asciiTheme="minorHAnsi" w:hAnsiTheme="minorHAnsi"/>
        </w:rPr>
      </w:pPr>
      <w:r w:rsidRPr="007009CC">
        <w:rPr>
          <w:rFonts w:asciiTheme="minorHAnsi" w:hAnsiTheme="minorHAnsi"/>
        </w:rPr>
        <w:t xml:space="preserve">This covenant pattern </w:t>
      </w:r>
      <w:r w:rsidR="000126A2">
        <w:rPr>
          <w:rFonts w:asciiTheme="minorHAnsi" w:hAnsiTheme="minorHAnsi"/>
        </w:rPr>
        <w:t>becomes clear</w:t>
      </w:r>
      <w:r w:rsidRPr="007009CC">
        <w:rPr>
          <w:rFonts w:asciiTheme="minorHAnsi" w:hAnsiTheme="minorHAnsi"/>
        </w:rPr>
        <w:t xml:space="preserve"> on</w:t>
      </w:r>
      <w:r w:rsidR="000126A2">
        <w:rPr>
          <w:rFonts w:asciiTheme="minorHAnsi" w:hAnsiTheme="minorHAnsi"/>
        </w:rPr>
        <w:t xml:space="preserve"> Mount</w:t>
      </w:r>
      <w:r w:rsidRPr="007009CC">
        <w:rPr>
          <w:rFonts w:asciiTheme="minorHAnsi" w:hAnsiTheme="minorHAnsi"/>
        </w:rPr>
        <w:t xml:space="preserve"> Moriah, where God asked Abraham for his first and best—Isaac, the son of Blessing. When Abraham lifted the knife, God </w:t>
      </w:r>
      <w:r w:rsidR="003814F5" w:rsidRPr="003814F5">
        <w:rPr>
          <w:rFonts w:asciiTheme="minorHAnsi" w:hAnsiTheme="minorHAnsi"/>
        </w:rPr>
        <w:t>stopped him. In that moment, their covenant opened the door for God to give His first and best—His Son, Jesus Christ</w:t>
      </w:r>
      <w:r w:rsidRPr="007009CC">
        <w:rPr>
          <w:rFonts w:asciiTheme="minorHAnsi" w:hAnsiTheme="minorHAnsi"/>
        </w:rPr>
        <w:t>, the true Seed of Blessing.</w:t>
      </w:r>
    </w:p>
    <w:p w14:paraId="1B1583F7" w14:textId="440EE475" w:rsidR="007009CC" w:rsidRPr="00C27ABD" w:rsidRDefault="007009CC" w:rsidP="007009CC">
      <w:pPr>
        <w:rPr>
          <w:rFonts w:asciiTheme="minorHAnsi" w:hAnsiTheme="minorHAnsi"/>
          <w:b/>
          <w:bCs/>
        </w:rPr>
      </w:pPr>
      <w:r w:rsidRPr="007009CC">
        <w:rPr>
          <w:rFonts w:asciiTheme="minorHAnsi" w:hAnsiTheme="minorHAnsi"/>
        </w:rPr>
        <w:t xml:space="preserve">The tithe is the proving ground of </w:t>
      </w:r>
      <w:r w:rsidR="009732F8">
        <w:rPr>
          <w:rFonts w:asciiTheme="minorHAnsi" w:hAnsiTheme="minorHAnsi"/>
        </w:rPr>
        <w:t>L</w:t>
      </w:r>
      <w:r w:rsidRPr="007009CC">
        <w:rPr>
          <w:rFonts w:asciiTheme="minorHAnsi" w:hAnsiTheme="minorHAnsi"/>
        </w:rPr>
        <w:t>ordship, the declaration of</w:t>
      </w:r>
      <w:r w:rsidR="004A3F16">
        <w:rPr>
          <w:rFonts w:asciiTheme="minorHAnsi" w:hAnsiTheme="minorHAnsi"/>
        </w:rPr>
        <w:t xml:space="preserve"> that God is our</w:t>
      </w:r>
      <w:r w:rsidRPr="007009CC">
        <w:rPr>
          <w:rFonts w:asciiTheme="minorHAnsi" w:hAnsiTheme="minorHAnsi"/>
        </w:rPr>
        <w:t xml:space="preserve"> Source, and the act that says: </w:t>
      </w:r>
      <w:r w:rsidRPr="00C27ABD">
        <w:rPr>
          <w:rFonts w:asciiTheme="minorHAnsi" w:hAnsiTheme="minorHAnsi"/>
          <w:b/>
          <w:bCs/>
          <w:i/>
          <w:iCs/>
        </w:rPr>
        <w:t>“God, I return the first portion to You as my Covenant Partner, and in doing so I access all that You are—Your protection, Your provision, Your Blessing, and the open windows of heaven.”</w:t>
      </w:r>
    </w:p>
    <w:p w14:paraId="4765602E" w14:textId="77777777" w:rsidR="001B39C4" w:rsidRPr="005102BC" w:rsidRDefault="001B39C4" w:rsidP="001B39C4">
      <w:pPr>
        <w:rPr>
          <w:rFonts w:asciiTheme="minorHAnsi" w:hAnsiTheme="minorHAnsi"/>
        </w:rPr>
      </w:pPr>
      <w:r w:rsidRPr="005102BC">
        <w:rPr>
          <w:rFonts w:asciiTheme="minorHAnsi" w:hAnsiTheme="minorHAnsi"/>
        </w:rPr>
        <w:t xml:space="preserve">This first message establishes the tithe </w:t>
      </w:r>
      <w:r w:rsidRPr="005102BC">
        <w:rPr>
          <w:rFonts w:asciiTheme="minorHAnsi" w:hAnsiTheme="minorHAnsi"/>
          <w:b/>
          <w:bCs/>
        </w:rPr>
        <w:t>before the Law</w:t>
      </w:r>
      <w:r w:rsidRPr="005102BC">
        <w:rPr>
          <w:rFonts w:asciiTheme="minorHAnsi" w:hAnsiTheme="minorHAnsi"/>
        </w:rPr>
        <w:t>, beginning in the Garden of Eden and continuing through the patriarchs.</w:t>
      </w:r>
    </w:p>
    <w:p w14:paraId="17278E38" w14:textId="05AB4C77" w:rsidR="001B39C4"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 xml:space="preserve">THE TITHE IN EDEN — THE FIRST HOLY PORTION </w:t>
      </w:r>
    </w:p>
    <w:p w14:paraId="631BD3B9" w14:textId="321EC3B0" w:rsidR="001D1A65" w:rsidRPr="005102BC" w:rsidRDefault="001D1A65" w:rsidP="00690B5B">
      <w:pPr>
        <w:pStyle w:val="reg"/>
        <w:shd w:val="clear" w:color="auto" w:fill="FFFFFF"/>
        <w:jc w:val="both"/>
        <w:rPr>
          <w:rFonts w:asciiTheme="minorHAnsi" w:hAnsiTheme="minorHAnsi"/>
          <w:color w:val="001320"/>
        </w:rPr>
      </w:pPr>
      <w:r w:rsidRPr="005102BC">
        <w:rPr>
          <w:rFonts w:asciiTheme="minorHAnsi" w:hAnsiTheme="minorHAnsi"/>
          <w:b/>
          <w:bCs/>
        </w:rPr>
        <w:t>Genesis 2:1</w:t>
      </w:r>
      <w:r w:rsidR="00690B5B" w:rsidRPr="005102BC">
        <w:rPr>
          <w:rFonts w:asciiTheme="minorHAnsi" w:hAnsiTheme="minorHAnsi"/>
          <w:b/>
          <w:bCs/>
        </w:rPr>
        <w:t>5</w:t>
      </w:r>
      <w:r w:rsidRPr="005102BC">
        <w:rPr>
          <w:rFonts w:asciiTheme="minorHAnsi" w:hAnsiTheme="minorHAnsi"/>
          <w:b/>
          <w:bCs/>
        </w:rPr>
        <w:t>–17</w:t>
      </w:r>
      <w:r w:rsidRPr="005102BC">
        <w:rPr>
          <w:rFonts w:asciiTheme="minorHAnsi" w:hAnsiTheme="minorHAnsi"/>
          <w:i/>
          <w:iCs/>
        </w:rPr>
        <w:t xml:space="preserve"> </w:t>
      </w:r>
      <w:r w:rsidR="001B39C4" w:rsidRPr="005102BC">
        <w:rPr>
          <w:rFonts w:asciiTheme="minorHAnsi" w:hAnsiTheme="minorHAnsi"/>
          <w:i/>
          <w:iCs/>
        </w:rPr>
        <w:t>“</w:t>
      </w:r>
      <w:r w:rsidR="00690B5B" w:rsidRPr="005102BC">
        <w:rPr>
          <w:rFonts w:asciiTheme="minorHAnsi" w:hAnsiTheme="minorHAnsi"/>
          <w:i/>
          <w:iCs/>
          <w:color w:val="001320"/>
        </w:rPr>
        <w:t>Then the LORD God took the man and placed him in the Garden of Eden to cultivate and keep it.</w:t>
      </w:r>
      <w:bookmarkStart w:id="0" w:name="17"/>
      <w:bookmarkEnd w:id="0"/>
      <w:r w:rsidR="00690B5B" w:rsidRPr="005102BC">
        <w:rPr>
          <w:rFonts w:asciiTheme="minorHAnsi" w:hAnsiTheme="minorHAnsi"/>
          <w:i/>
          <w:iCs/>
          <w:color w:val="001320"/>
        </w:rPr>
        <w:t xml:space="preserve"> </w:t>
      </w:r>
      <w:hyperlink r:id="rId5" w:history="1">
        <w:r w:rsidR="00690B5B" w:rsidRPr="005102BC">
          <w:rPr>
            <w:rFonts w:asciiTheme="minorHAnsi" w:hAnsiTheme="minorHAnsi"/>
            <w:b/>
            <w:bCs/>
            <w:i/>
            <w:iCs/>
            <w:color w:val="008AE6"/>
            <w:sz w:val="17"/>
            <w:szCs w:val="17"/>
          </w:rPr>
          <w:t>16</w:t>
        </w:r>
      </w:hyperlink>
      <w:r w:rsidR="008F5508" w:rsidRPr="005102BC">
        <w:rPr>
          <w:rFonts w:asciiTheme="minorHAnsi" w:hAnsiTheme="minorHAnsi"/>
          <w:i/>
          <w:iCs/>
          <w:color w:val="001320"/>
          <w:shd w:val="clear" w:color="auto" w:fill="FFFFFF"/>
        </w:rPr>
        <w:t>And the LORD God commanded him, “You may eat freely from every tree of the garden, </w:t>
      </w:r>
      <w:hyperlink r:id="rId6" w:history="1">
        <w:r w:rsidR="008F5508" w:rsidRPr="005102BC">
          <w:rPr>
            <w:rFonts w:asciiTheme="minorHAnsi" w:hAnsiTheme="minorHAnsi"/>
            <w:b/>
            <w:bCs/>
            <w:i/>
            <w:iCs/>
            <w:color w:val="008AE6"/>
            <w:sz w:val="17"/>
            <w:szCs w:val="17"/>
            <w:shd w:val="clear" w:color="auto" w:fill="FFFFFF"/>
          </w:rPr>
          <w:t>17</w:t>
        </w:r>
      </w:hyperlink>
      <w:r w:rsidR="008F5508" w:rsidRPr="005102BC">
        <w:rPr>
          <w:rFonts w:asciiTheme="minorHAnsi" w:hAnsiTheme="minorHAnsi"/>
          <w:i/>
          <w:iCs/>
          <w:color w:val="001320"/>
          <w:shd w:val="clear" w:color="auto" w:fill="FFFFFF"/>
        </w:rPr>
        <w:t>but you must not eat from the tree of the knowledge of good and evil; for in the day that you eat of it, you will surely die.”</w:t>
      </w:r>
    </w:p>
    <w:p w14:paraId="390C3027" w14:textId="783E09FA" w:rsidR="001B39C4" w:rsidRPr="005102BC" w:rsidRDefault="001B39C4" w:rsidP="009E76A8">
      <w:pPr>
        <w:pStyle w:val="ListParagraph"/>
        <w:numPr>
          <w:ilvl w:val="0"/>
          <w:numId w:val="4"/>
        </w:numPr>
        <w:rPr>
          <w:rFonts w:asciiTheme="minorHAnsi" w:hAnsiTheme="minorHAnsi"/>
          <w:b/>
          <w:bCs/>
        </w:rPr>
      </w:pPr>
      <w:r w:rsidRPr="005102BC">
        <w:rPr>
          <w:rFonts w:asciiTheme="minorHAnsi" w:hAnsiTheme="minorHAnsi"/>
          <w:b/>
          <w:bCs/>
        </w:rPr>
        <w:t>God Marked Off a Portion That Belonged to Him Alone</w:t>
      </w:r>
    </w:p>
    <w:p w14:paraId="23A0145F" w14:textId="4486C172" w:rsidR="001B39C4" w:rsidRPr="005102BC" w:rsidRDefault="005970DA" w:rsidP="001B39C4">
      <w:pPr>
        <w:rPr>
          <w:rFonts w:asciiTheme="minorHAnsi" w:hAnsiTheme="minorHAnsi"/>
        </w:rPr>
      </w:pPr>
      <w:r w:rsidRPr="005102BC">
        <w:rPr>
          <w:rFonts w:asciiTheme="minorHAnsi" w:hAnsiTheme="minorHAnsi"/>
        </w:rPr>
        <w:t>In Eden b</w:t>
      </w:r>
      <w:r w:rsidR="001B39C4" w:rsidRPr="005102BC">
        <w:rPr>
          <w:rFonts w:asciiTheme="minorHAnsi" w:hAnsiTheme="minorHAnsi"/>
        </w:rPr>
        <w:t xml:space="preserve">efore sin entered the world—God established a </w:t>
      </w:r>
      <w:r w:rsidR="001B39C4" w:rsidRPr="005102BC">
        <w:rPr>
          <w:rFonts w:asciiTheme="minorHAnsi" w:hAnsiTheme="minorHAnsi"/>
          <w:b/>
          <w:bCs/>
        </w:rPr>
        <w:t>holy portion</w:t>
      </w:r>
      <w:r w:rsidR="00E6286B" w:rsidRPr="005102BC">
        <w:rPr>
          <w:rFonts w:asciiTheme="minorHAnsi" w:hAnsiTheme="minorHAnsi"/>
          <w:b/>
          <w:bCs/>
        </w:rPr>
        <w:t xml:space="preserve"> that belongs to Him alone</w:t>
      </w:r>
      <w:r w:rsidR="001B39C4" w:rsidRPr="005102BC">
        <w:rPr>
          <w:rFonts w:asciiTheme="minorHAnsi" w:hAnsiTheme="minorHAnsi"/>
        </w:rPr>
        <w:t>.</w:t>
      </w:r>
    </w:p>
    <w:p w14:paraId="4F3A4FEF" w14:textId="77777777" w:rsidR="001B39C4" w:rsidRPr="005102BC" w:rsidRDefault="001B39C4" w:rsidP="009E76A8">
      <w:pPr>
        <w:pStyle w:val="ListParagraph"/>
        <w:numPr>
          <w:ilvl w:val="0"/>
          <w:numId w:val="7"/>
        </w:numPr>
        <w:rPr>
          <w:rFonts w:asciiTheme="minorHAnsi" w:hAnsiTheme="minorHAnsi"/>
        </w:rPr>
      </w:pPr>
      <w:r w:rsidRPr="005102BC">
        <w:rPr>
          <w:rFonts w:asciiTheme="minorHAnsi" w:hAnsiTheme="minorHAnsi"/>
        </w:rPr>
        <w:t>Adam was steward, not owner.</w:t>
      </w:r>
    </w:p>
    <w:p w14:paraId="0B197259" w14:textId="762E657B" w:rsidR="001B39C4" w:rsidRPr="005102BC" w:rsidRDefault="001B39C4" w:rsidP="009E76A8">
      <w:pPr>
        <w:pStyle w:val="ListParagraph"/>
        <w:numPr>
          <w:ilvl w:val="0"/>
          <w:numId w:val="7"/>
        </w:numPr>
        <w:rPr>
          <w:rFonts w:asciiTheme="minorHAnsi" w:hAnsiTheme="minorHAnsi"/>
        </w:rPr>
      </w:pPr>
      <w:r w:rsidRPr="005102BC">
        <w:rPr>
          <w:rFonts w:asciiTheme="minorHAnsi" w:hAnsiTheme="minorHAnsi"/>
        </w:rPr>
        <w:t>The tree was</w:t>
      </w:r>
      <w:r w:rsidR="006551C9" w:rsidRPr="005102BC">
        <w:rPr>
          <w:rFonts w:asciiTheme="minorHAnsi" w:hAnsiTheme="minorHAnsi"/>
        </w:rPr>
        <w:t xml:space="preserve"> holy</w:t>
      </w:r>
      <w:r w:rsidR="003B170D" w:rsidRPr="005102BC">
        <w:rPr>
          <w:rFonts w:asciiTheme="minorHAnsi" w:hAnsiTheme="minorHAnsi"/>
        </w:rPr>
        <w:t xml:space="preserve"> – Hebrew = </w:t>
      </w:r>
      <w:r w:rsidR="00235B2A" w:rsidRPr="005102BC">
        <w:rPr>
          <w:rFonts w:asciiTheme="minorHAnsi" w:hAnsiTheme="minorHAnsi"/>
          <w:b/>
          <w:bCs/>
        </w:rPr>
        <w:t xml:space="preserve">qodesh </w:t>
      </w:r>
      <w:r w:rsidR="00FE27F2" w:rsidRPr="005102BC">
        <w:rPr>
          <w:rFonts w:asciiTheme="minorHAnsi" w:hAnsiTheme="minorHAnsi"/>
          <w:b/>
          <w:bCs/>
        </w:rPr>
        <w:t xml:space="preserve">(ko'-desh) </w:t>
      </w:r>
      <w:r w:rsidRPr="005102BC">
        <w:rPr>
          <w:rFonts w:asciiTheme="minorHAnsi" w:hAnsiTheme="minorHAnsi"/>
        </w:rPr>
        <w:t xml:space="preserve">holy, </w:t>
      </w:r>
      <w:r w:rsidR="006A4F6F" w:rsidRPr="005102BC">
        <w:rPr>
          <w:rFonts w:asciiTheme="minorHAnsi" w:hAnsiTheme="minorHAnsi"/>
        </w:rPr>
        <w:t>consecrated thing, dedicated thing, hallowed thing, set apart</w:t>
      </w:r>
    </w:p>
    <w:p w14:paraId="6A4470BC" w14:textId="1C7C5758" w:rsidR="001B39C4" w:rsidRPr="005102BC" w:rsidRDefault="001B39C4" w:rsidP="009E76A8">
      <w:pPr>
        <w:pStyle w:val="ListParagraph"/>
        <w:numPr>
          <w:ilvl w:val="0"/>
          <w:numId w:val="7"/>
        </w:numPr>
        <w:rPr>
          <w:rFonts w:asciiTheme="minorHAnsi" w:hAnsiTheme="minorHAnsi"/>
        </w:rPr>
      </w:pPr>
      <w:r w:rsidRPr="005102BC">
        <w:rPr>
          <w:rFonts w:asciiTheme="minorHAnsi" w:hAnsiTheme="minorHAnsi"/>
        </w:rPr>
        <w:t xml:space="preserve">They were called to </w:t>
      </w:r>
      <w:r w:rsidRPr="005102BC">
        <w:rPr>
          <w:rFonts w:asciiTheme="minorHAnsi" w:hAnsiTheme="minorHAnsi"/>
          <w:b/>
          <w:bCs/>
        </w:rPr>
        <w:t>care for it</w:t>
      </w:r>
      <w:r w:rsidR="006A4F6F" w:rsidRPr="005102BC">
        <w:rPr>
          <w:rFonts w:asciiTheme="minorHAnsi" w:hAnsiTheme="minorHAnsi"/>
          <w:b/>
          <w:bCs/>
        </w:rPr>
        <w:t xml:space="preserve"> </w:t>
      </w:r>
      <w:r w:rsidR="006A4F6F" w:rsidRPr="005102BC">
        <w:rPr>
          <w:rFonts w:asciiTheme="minorHAnsi" w:hAnsiTheme="minorHAnsi"/>
        </w:rPr>
        <w:t>along with rest of the Garden</w:t>
      </w:r>
      <w:r w:rsidRPr="005102BC">
        <w:rPr>
          <w:rFonts w:asciiTheme="minorHAnsi" w:hAnsiTheme="minorHAnsi"/>
        </w:rPr>
        <w:t xml:space="preserve">, but never </w:t>
      </w:r>
      <w:r w:rsidRPr="005102BC">
        <w:rPr>
          <w:rFonts w:asciiTheme="minorHAnsi" w:hAnsiTheme="minorHAnsi"/>
          <w:b/>
          <w:bCs/>
        </w:rPr>
        <w:t>consume it</w:t>
      </w:r>
      <w:r w:rsidRPr="005102BC">
        <w:rPr>
          <w:rFonts w:asciiTheme="minorHAnsi" w:hAnsiTheme="minorHAnsi"/>
        </w:rPr>
        <w:t>.</w:t>
      </w:r>
    </w:p>
    <w:p w14:paraId="3D4196CE" w14:textId="096F503A" w:rsidR="00806E30" w:rsidRPr="005102BC" w:rsidRDefault="00806E30" w:rsidP="009E76A8">
      <w:pPr>
        <w:pStyle w:val="ListParagraph"/>
        <w:numPr>
          <w:ilvl w:val="0"/>
          <w:numId w:val="7"/>
        </w:numPr>
        <w:rPr>
          <w:rFonts w:asciiTheme="minorHAnsi" w:hAnsiTheme="minorHAnsi"/>
        </w:rPr>
      </w:pPr>
      <w:r w:rsidRPr="005102BC">
        <w:rPr>
          <w:rFonts w:asciiTheme="minorHAnsi" w:hAnsiTheme="minorHAnsi"/>
        </w:rPr>
        <w:t>This was their tith</w:t>
      </w:r>
      <w:r w:rsidR="006F585A" w:rsidRPr="005102BC">
        <w:rPr>
          <w:rFonts w:asciiTheme="minorHAnsi" w:hAnsiTheme="minorHAnsi"/>
        </w:rPr>
        <w:t>e and they consumed it.</w:t>
      </w:r>
    </w:p>
    <w:p w14:paraId="5D2B4D64" w14:textId="16EDB229" w:rsidR="00991D8C" w:rsidRPr="005102BC" w:rsidRDefault="00991D8C" w:rsidP="009E76A8">
      <w:pPr>
        <w:pStyle w:val="ListParagraph"/>
        <w:numPr>
          <w:ilvl w:val="0"/>
          <w:numId w:val="7"/>
        </w:numPr>
        <w:rPr>
          <w:rFonts w:asciiTheme="minorHAnsi" w:hAnsiTheme="minorHAnsi"/>
        </w:rPr>
      </w:pPr>
      <w:r w:rsidRPr="005102BC">
        <w:rPr>
          <w:rFonts w:asciiTheme="minorHAnsi" w:hAnsiTheme="minorHAnsi"/>
        </w:rPr>
        <w:lastRenderedPageBreak/>
        <w:t xml:space="preserve">Eating the tithe or the </w:t>
      </w:r>
      <w:r w:rsidRPr="005102BC">
        <w:rPr>
          <w:rFonts w:asciiTheme="minorHAnsi" w:hAnsiTheme="minorHAnsi"/>
          <w:b/>
          <w:bCs/>
          <w:i/>
          <w:iCs/>
        </w:rPr>
        <w:t>qodesh</w:t>
      </w:r>
      <w:r w:rsidRPr="005102BC">
        <w:rPr>
          <w:rFonts w:asciiTheme="minorHAnsi" w:hAnsiTheme="minorHAnsi"/>
        </w:rPr>
        <w:t xml:space="preserve"> </w:t>
      </w:r>
      <w:r w:rsidR="00A41A02" w:rsidRPr="005102BC">
        <w:rPr>
          <w:rFonts w:asciiTheme="minorHAnsi" w:hAnsiTheme="minorHAnsi"/>
        </w:rPr>
        <w:t>was an act of disobedience that separated them from the</w:t>
      </w:r>
      <w:r w:rsidR="00BE6AEB" w:rsidRPr="005102BC">
        <w:rPr>
          <w:rFonts w:asciiTheme="minorHAnsi" w:hAnsiTheme="minorHAnsi"/>
        </w:rPr>
        <w:t xml:space="preserve"> Eternal Life and</w:t>
      </w:r>
      <w:r w:rsidR="00A41A02" w:rsidRPr="005102BC">
        <w:rPr>
          <w:rFonts w:asciiTheme="minorHAnsi" w:hAnsiTheme="minorHAnsi"/>
        </w:rPr>
        <w:t xml:space="preserve"> Blessing and ushered </w:t>
      </w:r>
      <w:r w:rsidR="00BE6AEB" w:rsidRPr="005102BC">
        <w:rPr>
          <w:rFonts w:asciiTheme="minorHAnsi" w:hAnsiTheme="minorHAnsi"/>
        </w:rPr>
        <w:t xml:space="preserve">death and </w:t>
      </w:r>
      <w:r w:rsidR="00A41A02" w:rsidRPr="005102BC">
        <w:rPr>
          <w:rFonts w:asciiTheme="minorHAnsi" w:hAnsiTheme="minorHAnsi"/>
        </w:rPr>
        <w:t>the Curse.</w:t>
      </w:r>
    </w:p>
    <w:p w14:paraId="0B9D7F31" w14:textId="3A562521" w:rsidR="00BE6AEB" w:rsidRPr="005102BC" w:rsidRDefault="00B3620C" w:rsidP="009E76A8">
      <w:pPr>
        <w:pStyle w:val="ListParagraph"/>
        <w:numPr>
          <w:ilvl w:val="0"/>
          <w:numId w:val="7"/>
        </w:numPr>
        <w:rPr>
          <w:rFonts w:asciiTheme="minorHAnsi" w:hAnsiTheme="minorHAnsi"/>
        </w:rPr>
      </w:pPr>
      <w:r w:rsidRPr="005102BC">
        <w:rPr>
          <w:rFonts w:asciiTheme="minorHAnsi" w:hAnsiTheme="minorHAnsi"/>
          <w:b/>
          <w:bCs/>
        </w:rPr>
        <w:t>Romans 6:23</w:t>
      </w:r>
      <w:r w:rsidRPr="005102BC">
        <w:rPr>
          <w:rFonts w:asciiTheme="minorHAnsi" w:hAnsiTheme="minorHAnsi"/>
        </w:rPr>
        <w:t xml:space="preserve"> </w:t>
      </w:r>
      <w:r w:rsidRPr="005102BC">
        <w:rPr>
          <w:rFonts w:asciiTheme="minorHAnsi" w:hAnsiTheme="minorHAnsi"/>
          <w:i/>
          <w:iCs/>
        </w:rPr>
        <w:t>“For the wages of sin is death…”</w:t>
      </w:r>
    </w:p>
    <w:p w14:paraId="5EA5C32C" w14:textId="4CD6B4CB" w:rsidR="001B39C4" w:rsidRPr="005102BC" w:rsidRDefault="001B39C4" w:rsidP="001B39C4">
      <w:pPr>
        <w:rPr>
          <w:rFonts w:asciiTheme="minorHAnsi" w:hAnsiTheme="minorHAnsi"/>
        </w:rPr>
      </w:pPr>
      <w:r w:rsidRPr="005102BC">
        <w:rPr>
          <w:rFonts w:asciiTheme="minorHAnsi" w:hAnsiTheme="minorHAnsi"/>
        </w:rPr>
        <w:t xml:space="preserve">This was </w:t>
      </w:r>
      <w:r w:rsidRPr="005102BC">
        <w:rPr>
          <w:rFonts w:asciiTheme="minorHAnsi" w:hAnsiTheme="minorHAnsi"/>
          <w:b/>
          <w:bCs/>
        </w:rPr>
        <w:t>2,500 years before Moses</w:t>
      </w:r>
      <w:r w:rsidR="00744AB8" w:rsidRPr="005102BC">
        <w:rPr>
          <w:rFonts w:asciiTheme="minorHAnsi" w:hAnsiTheme="minorHAnsi"/>
          <w:b/>
          <w:bCs/>
        </w:rPr>
        <w:t xml:space="preserve"> and the Law</w:t>
      </w:r>
      <w:r w:rsidRPr="005102BC">
        <w:rPr>
          <w:rFonts w:asciiTheme="minorHAnsi" w:hAnsiTheme="minorHAnsi"/>
        </w:rPr>
        <w:t>.</w:t>
      </w:r>
    </w:p>
    <w:p w14:paraId="183D57E3" w14:textId="499056AA" w:rsidR="001B39C4" w:rsidRPr="005102BC" w:rsidRDefault="001B39C4" w:rsidP="009E76A8">
      <w:pPr>
        <w:pStyle w:val="ListParagraph"/>
        <w:numPr>
          <w:ilvl w:val="0"/>
          <w:numId w:val="4"/>
        </w:numPr>
        <w:rPr>
          <w:rFonts w:asciiTheme="minorHAnsi" w:hAnsiTheme="minorHAnsi"/>
          <w:b/>
          <w:bCs/>
        </w:rPr>
      </w:pPr>
      <w:r w:rsidRPr="005102BC">
        <w:rPr>
          <w:rFonts w:asciiTheme="minorHAnsi" w:hAnsiTheme="minorHAnsi"/>
          <w:b/>
          <w:bCs/>
        </w:rPr>
        <w:t>The Principle: Don’t Eat Your Tithe</w:t>
      </w:r>
    </w:p>
    <w:p w14:paraId="089C5C29" w14:textId="77777777" w:rsidR="00744AB8" w:rsidRPr="005102BC" w:rsidRDefault="001B39C4" w:rsidP="009E76A8">
      <w:pPr>
        <w:pStyle w:val="ListParagraph"/>
        <w:numPr>
          <w:ilvl w:val="0"/>
          <w:numId w:val="6"/>
        </w:numPr>
        <w:rPr>
          <w:rFonts w:asciiTheme="minorHAnsi" w:hAnsiTheme="minorHAnsi"/>
        </w:rPr>
      </w:pPr>
      <w:r w:rsidRPr="005102BC">
        <w:rPr>
          <w:rFonts w:asciiTheme="minorHAnsi" w:hAnsiTheme="minorHAnsi"/>
        </w:rPr>
        <w:t xml:space="preserve">The tree was not about fruit—it was about </w:t>
      </w:r>
      <w:r w:rsidRPr="005102BC">
        <w:rPr>
          <w:rFonts w:asciiTheme="minorHAnsi" w:hAnsiTheme="minorHAnsi"/>
          <w:b/>
          <w:bCs/>
        </w:rPr>
        <w:t>honor</w:t>
      </w:r>
      <w:r w:rsidRPr="005102BC">
        <w:rPr>
          <w:rFonts w:asciiTheme="minorHAnsi" w:hAnsiTheme="minorHAnsi"/>
        </w:rPr>
        <w:t xml:space="preserve">. </w:t>
      </w:r>
    </w:p>
    <w:p w14:paraId="14631A4C" w14:textId="77777777" w:rsidR="00744AB8" w:rsidRPr="005102BC" w:rsidRDefault="001B39C4" w:rsidP="009E76A8">
      <w:pPr>
        <w:pStyle w:val="ListParagraph"/>
        <w:numPr>
          <w:ilvl w:val="0"/>
          <w:numId w:val="6"/>
        </w:numPr>
        <w:rPr>
          <w:rFonts w:asciiTheme="minorHAnsi" w:hAnsiTheme="minorHAnsi"/>
        </w:rPr>
      </w:pPr>
      <w:r w:rsidRPr="005102BC">
        <w:rPr>
          <w:rFonts w:asciiTheme="minorHAnsi" w:hAnsiTheme="minorHAnsi"/>
        </w:rPr>
        <w:t xml:space="preserve">It was God’s portion. </w:t>
      </w:r>
    </w:p>
    <w:p w14:paraId="04615E55" w14:textId="33B43087" w:rsidR="001B39C4" w:rsidRDefault="001B39C4" w:rsidP="009E76A8">
      <w:pPr>
        <w:pStyle w:val="ListParagraph"/>
        <w:numPr>
          <w:ilvl w:val="0"/>
          <w:numId w:val="6"/>
        </w:numPr>
        <w:rPr>
          <w:rFonts w:asciiTheme="minorHAnsi" w:hAnsiTheme="minorHAnsi"/>
        </w:rPr>
      </w:pPr>
      <w:r w:rsidRPr="005102BC">
        <w:rPr>
          <w:rFonts w:asciiTheme="minorHAnsi" w:hAnsiTheme="minorHAnsi"/>
        </w:rPr>
        <w:t xml:space="preserve">It was the first </w:t>
      </w:r>
      <w:r w:rsidR="00DC41F9" w:rsidRPr="005102BC">
        <w:rPr>
          <w:rFonts w:asciiTheme="minorHAnsi" w:hAnsiTheme="minorHAnsi"/>
          <w:b/>
          <w:bCs/>
          <w:i/>
          <w:iCs/>
        </w:rPr>
        <w:t>qodesh</w:t>
      </w:r>
      <w:r w:rsidR="00DC41F9" w:rsidRPr="005102BC">
        <w:rPr>
          <w:rFonts w:asciiTheme="minorHAnsi" w:hAnsiTheme="minorHAnsi"/>
          <w:b/>
          <w:bCs/>
        </w:rPr>
        <w:t xml:space="preserve"> </w:t>
      </w:r>
      <w:r w:rsidRPr="005102BC">
        <w:rPr>
          <w:rFonts w:asciiTheme="minorHAnsi" w:hAnsiTheme="minorHAnsi"/>
        </w:rPr>
        <w:t>thing man ever encountered.</w:t>
      </w:r>
    </w:p>
    <w:p w14:paraId="757BB6DF" w14:textId="77777777" w:rsidR="006F653D" w:rsidRPr="005102BC" w:rsidRDefault="006F653D" w:rsidP="006F653D">
      <w:pPr>
        <w:pStyle w:val="ListParagraph"/>
        <w:rPr>
          <w:rFonts w:asciiTheme="minorHAnsi" w:hAnsiTheme="minorHAnsi"/>
        </w:rPr>
      </w:pPr>
    </w:p>
    <w:p w14:paraId="266CA591" w14:textId="77777777" w:rsidR="001B39C4" w:rsidRPr="005102BC" w:rsidRDefault="001B39C4" w:rsidP="009E76A8">
      <w:pPr>
        <w:pStyle w:val="ListParagraph"/>
        <w:numPr>
          <w:ilvl w:val="0"/>
          <w:numId w:val="4"/>
        </w:numPr>
        <w:rPr>
          <w:rFonts w:asciiTheme="minorHAnsi" w:hAnsiTheme="minorHAnsi"/>
          <w:b/>
          <w:bCs/>
        </w:rPr>
      </w:pPr>
      <w:r w:rsidRPr="005102BC">
        <w:rPr>
          <w:rFonts w:asciiTheme="minorHAnsi" w:hAnsiTheme="minorHAnsi"/>
          <w:b/>
          <w:bCs/>
        </w:rPr>
        <w:t>Application</w:t>
      </w:r>
    </w:p>
    <w:p w14:paraId="6E145819" w14:textId="77777777" w:rsidR="00C51DDB" w:rsidRPr="005102BC" w:rsidRDefault="00C51DDB" w:rsidP="009E76A8">
      <w:pPr>
        <w:pStyle w:val="ListParagraph"/>
        <w:numPr>
          <w:ilvl w:val="0"/>
          <w:numId w:val="5"/>
        </w:numPr>
        <w:rPr>
          <w:rFonts w:asciiTheme="minorHAnsi" w:hAnsiTheme="minorHAnsi"/>
        </w:rPr>
      </w:pPr>
      <w:r w:rsidRPr="005102BC">
        <w:rPr>
          <w:rFonts w:asciiTheme="minorHAnsi" w:hAnsiTheme="minorHAnsi"/>
        </w:rPr>
        <w:t xml:space="preserve">In Eden </w:t>
      </w:r>
      <w:r w:rsidR="001B39C4" w:rsidRPr="005102BC">
        <w:rPr>
          <w:rFonts w:asciiTheme="minorHAnsi" w:hAnsiTheme="minorHAnsi"/>
        </w:rPr>
        <w:t xml:space="preserve">God establishes a holy portion and expects it to remain His. </w:t>
      </w:r>
    </w:p>
    <w:p w14:paraId="02D232D0" w14:textId="77777777" w:rsidR="00C51DDB" w:rsidRPr="005102BC" w:rsidRDefault="001B39C4" w:rsidP="009E76A8">
      <w:pPr>
        <w:pStyle w:val="ListParagraph"/>
        <w:numPr>
          <w:ilvl w:val="0"/>
          <w:numId w:val="5"/>
        </w:numPr>
        <w:rPr>
          <w:rFonts w:asciiTheme="minorHAnsi" w:hAnsiTheme="minorHAnsi"/>
        </w:rPr>
      </w:pPr>
      <w:r w:rsidRPr="005102BC">
        <w:rPr>
          <w:rFonts w:asciiTheme="minorHAnsi" w:hAnsiTheme="minorHAnsi"/>
        </w:rPr>
        <w:t xml:space="preserve">The tithe is not ours to consume; it is God’s to receive. </w:t>
      </w:r>
    </w:p>
    <w:p w14:paraId="3118787B" w14:textId="1D849844" w:rsidR="001B39C4" w:rsidRPr="005102BC" w:rsidRDefault="001B39C4" w:rsidP="009E76A8">
      <w:pPr>
        <w:pStyle w:val="ListParagraph"/>
        <w:numPr>
          <w:ilvl w:val="0"/>
          <w:numId w:val="5"/>
        </w:numPr>
        <w:rPr>
          <w:rFonts w:asciiTheme="minorHAnsi" w:hAnsiTheme="minorHAnsi"/>
        </w:rPr>
      </w:pPr>
      <w:r w:rsidRPr="005102BC">
        <w:rPr>
          <w:rFonts w:asciiTheme="minorHAnsi" w:hAnsiTheme="minorHAnsi"/>
        </w:rPr>
        <w:t>Honoring the holy portion keeps us aligned with God’s order.</w:t>
      </w:r>
    </w:p>
    <w:p w14:paraId="23A1A62E" w14:textId="77777777" w:rsidR="00906BED" w:rsidRPr="005102BC" w:rsidRDefault="00906BED" w:rsidP="00906BED">
      <w:pPr>
        <w:pStyle w:val="ListParagraph"/>
        <w:rPr>
          <w:rFonts w:asciiTheme="minorHAnsi" w:hAnsiTheme="minorHAnsi"/>
        </w:rPr>
      </w:pPr>
    </w:p>
    <w:p w14:paraId="12D2C121" w14:textId="27D0D4A5" w:rsidR="001B39C4"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THE TITHE WITH CAIN &amp; ABEL — FIRST AND BEST (Genesis 4:2–8)</w:t>
      </w:r>
    </w:p>
    <w:p w14:paraId="31C460ED" w14:textId="354CB3F8" w:rsidR="00B17E68" w:rsidRPr="005102BC" w:rsidRDefault="00B17E68" w:rsidP="00B17E68">
      <w:pPr>
        <w:pStyle w:val="NoSpacing"/>
        <w:rPr>
          <w:rFonts w:asciiTheme="minorHAnsi" w:eastAsia="Times New Roman" w:hAnsiTheme="minorHAnsi" w:cs="Times New Roman"/>
          <w:i/>
          <w:iCs/>
          <w:color w:val="001320"/>
          <w:kern w:val="0"/>
          <w:szCs w:val="24"/>
          <w14:ligatures w14:val="none"/>
        </w:rPr>
      </w:pPr>
      <w:r w:rsidRPr="005102BC">
        <w:rPr>
          <w:rFonts w:asciiTheme="minorHAnsi" w:hAnsiTheme="minorHAnsi"/>
          <w:b/>
          <w:bCs/>
        </w:rPr>
        <w:t>Genesis 4:2-8 “</w:t>
      </w:r>
      <w:r w:rsidRPr="005102BC">
        <w:rPr>
          <w:rFonts w:asciiTheme="minorHAnsi" w:eastAsia="Times New Roman" w:hAnsiTheme="minorHAnsi" w:cs="Times New Roman"/>
          <w:i/>
          <w:iCs/>
          <w:color w:val="001320"/>
          <w:kern w:val="0"/>
          <w:szCs w:val="24"/>
          <w14:ligatures w14:val="none"/>
        </w:rPr>
        <w:t>Now Abel was a keeper of sheep, while Cain was a tiller of the soil.</w:t>
      </w:r>
      <w:bookmarkStart w:id="1" w:name="4"/>
      <w:bookmarkEnd w:id="1"/>
      <w:r w:rsidRPr="005102BC">
        <w:rPr>
          <w:rFonts w:asciiTheme="minorHAnsi" w:eastAsia="Times New Roman" w:hAnsiTheme="minorHAnsi" w:cs="Times New Roman"/>
          <w:i/>
          <w:iCs/>
          <w:color w:val="001320"/>
          <w:kern w:val="0"/>
          <w:szCs w:val="24"/>
          <w14:ligatures w14:val="none"/>
        </w:rPr>
        <w:t> </w:t>
      </w:r>
      <w:hyperlink r:id="rId7" w:history="1">
        <w:r w:rsidRPr="005102BC">
          <w:rPr>
            <w:rFonts w:asciiTheme="minorHAnsi" w:eastAsia="Times New Roman" w:hAnsiTheme="minorHAnsi" w:cs="Times New Roman"/>
            <w:b/>
            <w:bCs/>
            <w:i/>
            <w:iCs/>
            <w:color w:val="008AE6"/>
            <w:kern w:val="0"/>
            <w:sz w:val="17"/>
            <w:szCs w:val="17"/>
            <w14:ligatures w14:val="none"/>
          </w:rPr>
          <w:t>3</w:t>
        </w:r>
      </w:hyperlink>
      <w:r w:rsidRPr="005102BC">
        <w:rPr>
          <w:rFonts w:asciiTheme="minorHAnsi" w:eastAsia="Times New Roman" w:hAnsiTheme="minorHAnsi" w:cs="Times New Roman"/>
          <w:i/>
          <w:iCs/>
          <w:color w:val="001320"/>
          <w:kern w:val="0"/>
          <w:szCs w:val="24"/>
          <w14:ligatures w14:val="none"/>
        </w:rPr>
        <w:t xml:space="preserve">So in the course of time, </w:t>
      </w:r>
      <w:r w:rsidRPr="005102BC">
        <w:rPr>
          <w:rFonts w:asciiTheme="minorHAnsi" w:eastAsia="Times New Roman" w:hAnsiTheme="minorHAnsi" w:cs="Times New Roman"/>
          <w:b/>
          <w:bCs/>
          <w:i/>
          <w:iCs/>
          <w:color w:val="001320"/>
          <w:kern w:val="0"/>
          <w:szCs w:val="24"/>
          <w:u w:val="single"/>
          <w14:ligatures w14:val="none"/>
        </w:rPr>
        <w:t>Cain brought some of the fruit</w:t>
      </w:r>
      <w:r w:rsidRPr="005102BC">
        <w:rPr>
          <w:rFonts w:asciiTheme="minorHAnsi" w:eastAsia="Times New Roman" w:hAnsiTheme="minorHAnsi" w:cs="Times New Roman"/>
          <w:i/>
          <w:iCs/>
          <w:color w:val="001320"/>
          <w:kern w:val="0"/>
          <w:szCs w:val="24"/>
          <w14:ligatures w14:val="none"/>
        </w:rPr>
        <w:t xml:space="preserve"> of the soil as an offering to the LORD,</w:t>
      </w:r>
      <w:bookmarkStart w:id="2" w:name="5"/>
      <w:bookmarkEnd w:id="2"/>
      <w:r w:rsidRPr="005102BC">
        <w:rPr>
          <w:rFonts w:asciiTheme="minorHAnsi" w:eastAsia="Times New Roman" w:hAnsiTheme="minorHAnsi" w:cs="Times New Roman"/>
          <w:i/>
          <w:iCs/>
          <w:color w:val="001320"/>
          <w:kern w:val="0"/>
          <w:szCs w:val="24"/>
          <w14:ligatures w14:val="none"/>
        </w:rPr>
        <w:t> </w:t>
      </w:r>
      <w:hyperlink r:id="rId8" w:history="1">
        <w:r w:rsidRPr="005102BC">
          <w:rPr>
            <w:rFonts w:asciiTheme="minorHAnsi" w:eastAsia="Times New Roman" w:hAnsiTheme="minorHAnsi" w:cs="Times New Roman"/>
            <w:b/>
            <w:bCs/>
            <w:i/>
            <w:iCs/>
            <w:color w:val="008AE6"/>
            <w:kern w:val="0"/>
            <w:sz w:val="17"/>
            <w:szCs w:val="17"/>
            <w14:ligatures w14:val="none"/>
          </w:rPr>
          <w:t>4</w:t>
        </w:r>
      </w:hyperlink>
      <w:r w:rsidRPr="005102BC">
        <w:rPr>
          <w:rFonts w:asciiTheme="minorHAnsi" w:eastAsia="Times New Roman" w:hAnsiTheme="minorHAnsi" w:cs="Times New Roman"/>
          <w:i/>
          <w:iCs/>
          <w:color w:val="001320"/>
          <w:kern w:val="0"/>
          <w:szCs w:val="24"/>
          <w14:ligatures w14:val="none"/>
        </w:rPr>
        <w:t xml:space="preserve">while </w:t>
      </w:r>
      <w:r w:rsidRPr="005102BC">
        <w:rPr>
          <w:rFonts w:asciiTheme="minorHAnsi" w:eastAsia="Times New Roman" w:hAnsiTheme="minorHAnsi" w:cs="Times New Roman"/>
          <w:b/>
          <w:bCs/>
          <w:i/>
          <w:iCs/>
          <w:color w:val="001320"/>
          <w:kern w:val="0"/>
          <w:szCs w:val="24"/>
          <w:u w:val="single"/>
          <w14:ligatures w14:val="none"/>
        </w:rPr>
        <w:t>Abel brought the best portions of the firstborn of his flock</w:t>
      </w:r>
      <w:r w:rsidRPr="005102BC">
        <w:rPr>
          <w:rFonts w:asciiTheme="minorHAnsi" w:eastAsia="Times New Roman" w:hAnsiTheme="minorHAnsi" w:cs="Times New Roman"/>
          <w:i/>
          <w:iCs/>
          <w:color w:val="001320"/>
          <w:kern w:val="0"/>
          <w:szCs w:val="24"/>
          <w14:ligatures w14:val="none"/>
        </w:rPr>
        <w:t xml:space="preserve">. And </w:t>
      </w:r>
      <w:r w:rsidRPr="005102BC">
        <w:rPr>
          <w:rFonts w:asciiTheme="minorHAnsi" w:eastAsia="Times New Roman" w:hAnsiTheme="minorHAnsi" w:cs="Times New Roman"/>
          <w:b/>
          <w:bCs/>
          <w:i/>
          <w:iCs/>
          <w:color w:val="001320"/>
          <w:kern w:val="0"/>
          <w:szCs w:val="24"/>
          <w:u w:val="single"/>
          <w14:ligatures w14:val="none"/>
        </w:rPr>
        <w:t>the LORD looked with favor on Abel and his offering</w:t>
      </w:r>
      <w:r w:rsidRPr="005102BC">
        <w:rPr>
          <w:rFonts w:asciiTheme="minorHAnsi" w:eastAsia="Times New Roman" w:hAnsiTheme="minorHAnsi" w:cs="Times New Roman"/>
          <w:i/>
          <w:iCs/>
          <w:color w:val="001320"/>
          <w:kern w:val="0"/>
          <w:szCs w:val="24"/>
          <w14:ligatures w14:val="none"/>
        </w:rPr>
        <w:t>,</w:t>
      </w:r>
      <w:bookmarkStart w:id="3" w:name="6"/>
      <w:bookmarkEnd w:id="3"/>
      <w:r w:rsidRPr="005102BC">
        <w:rPr>
          <w:rFonts w:asciiTheme="minorHAnsi" w:eastAsia="Times New Roman" w:hAnsiTheme="minorHAnsi" w:cs="Times New Roman"/>
          <w:i/>
          <w:iCs/>
          <w:color w:val="001320"/>
          <w:kern w:val="0"/>
          <w:szCs w:val="24"/>
          <w14:ligatures w14:val="none"/>
        </w:rPr>
        <w:t> </w:t>
      </w:r>
      <w:hyperlink r:id="rId9" w:history="1">
        <w:r w:rsidRPr="005102BC">
          <w:rPr>
            <w:rFonts w:asciiTheme="minorHAnsi" w:eastAsia="Times New Roman" w:hAnsiTheme="minorHAnsi" w:cs="Times New Roman"/>
            <w:i/>
            <w:iCs/>
            <w:color w:val="008AE6"/>
            <w:kern w:val="0"/>
            <w:sz w:val="17"/>
            <w:szCs w:val="17"/>
            <w14:ligatures w14:val="none"/>
          </w:rPr>
          <w:t>5</w:t>
        </w:r>
      </w:hyperlink>
      <w:r w:rsidRPr="005102BC">
        <w:rPr>
          <w:rFonts w:asciiTheme="minorHAnsi" w:eastAsia="Times New Roman" w:hAnsiTheme="minorHAnsi" w:cs="Times New Roman"/>
          <w:b/>
          <w:bCs/>
          <w:i/>
          <w:iCs/>
          <w:color w:val="001320"/>
          <w:kern w:val="0"/>
          <w:szCs w:val="24"/>
          <w:u w:val="single"/>
          <w14:ligatures w14:val="none"/>
        </w:rPr>
        <w:t>but He had no regard for Cain and his offering.</w:t>
      </w:r>
      <w:r w:rsidRPr="005102BC">
        <w:rPr>
          <w:rFonts w:asciiTheme="minorHAnsi" w:eastAsia="Times New Roman" w:hAnsiTheme="minorHAnsi" w:cs="Times New Roman"/>
          <w:i/>
          <w:iCs/>
          <w:color w:val="001320"/>
          <w:kern w:val="0"/>
          <w:szCs w:val="24"/>
          <w14:ligatures w14:val="none"/>
        </w:rPr>
        <w:t xml:space="preserve"> So Cain became very angry, and his countenance fell.</w:t>
      </w:r>
      <w:bookmarkStart w:id="4" w:name="7"/>
      <w:bookmarkEnd w:id="4"/>
      <w:r w:rsidRPr="005102BC">
        <w:rPr>
          <w:rFonts w:asciiTheme="minorHAnsi" w:eastAsia="Times New Roman" w:hAnsiTheme="minorHAnsi" w:cs="Times New Roman"/>
          <w:i/>
          <w:iCs/>
          <w:color w:val="001320"/>
          <w:kern w:val="0"/>
          <w:szCs w:val="24"/>
          <w14:ligatures w14:val="none"/>
        </w:rPr>
        <w:t xml:space="preserve"> </w:t>
      </w:r>
      <w:hyperlink r:id="rId10" w:history="1">
        <w:r w:rsidRPr="005102BC">
          <w:rPr>
            <w:rFonts w:asciiTheme="minorHAnsi" w:eastAsia="Times New Roman" w:hAnsiTheme="minorHAnsi" w:cs="Times New Roman"/>
            <w:b/>
            <w:bCs/>
            <w:i/>
            <w:iCs/>
            <w:color w:val="008AE6"/>
            <w:kern w:val="0"/>
            <w:sz w:val="17"/>
            <w:szCs w:val="17"/>
            <w14:ligatures w14:val="none"/>
          </w:rPr>
          <w:t>6</w:t>
        </w:r>
      </w:hyperlink>
      <w:r w:rsidRPr="005102BC">
        <w:rPr>
          <w:rFonts w:asciiTheme="minorHAnsi" w:eastAsia="Times New Roman" w:hAnsiTheme="minorHAnsi" w:cs="Times New Roman"/>
          <w:i/>
          <w:iCs/>
          <w:color w:val="001320"/>
          <w:kern w:val="0"/>
          <w:szCs w:val="24"/>
          <w14:ligatures w14:val="none"/>
        </w:rPr>
        <w:t>“Why are you angry,” said the LORD to Cain, “and why has your countenance fallen?</w:t>
      </w:r>
      <w:bookmarkStart w:id="5" w:name="8"/>
      <w:bookmarkEnd w:id="5"/>
      <w:r w:rsidRPr="005102BC">
        <w:rPr>
          <w:rFonts w:asciiTheme="minorHAnsi" w:eastAsia="Times New Roman" w:hAnsiTheme="minorHAnsi" w:cs="Times New Roman"/>
          <w:i/>
          <w:iCs/>
          <w:color w:val="001320"/>
          <w:kern w:val="0"/>
          <w:szCs w:val="24"/>
          <w14:ligatures w14:val="none"/>
        </w:rPr>
        <w:t> </w:t>
      </w:r>
      <w:hyperlink r:id="rId11" w:history="1">
        <w:r w:rsidRPr="005102BC">
          <w:rPr>
            <w:rFonts w:asciiTheme="minorHAnsi" w:eastAsia="Times New Roman" w:hAnsiTheme="minorHAnsi" w:cs="Times New Roman"/>
            <w:b/>
            <w:bCs/>
            <w:i/>
            <w:iCs/>
            <w:color w:val="008AE6"/>
            <w:kern w:val="0"/>
            <w:sz w:val="17"/>
            <w:szCs w:val="17"/>
            <w14:ligatures w14:val="none"/>
          </w:rPr>
          <w:t>7</w:t>
        </w:r>
      </w:hyperlink>
      <w:r w:rsidRPr="005102BC">
        <w:rPr>
          <w:rFonts w:asciiTheme="minorHAnsi" w:eastAsia="Times New Roman" w:hAnsiTheme="minorHAnsi" w:cs="Times New Roman"/>
          <w:b/>
          <w:bCs/>
          <w:i/>
          <w:iCs/>
          <w:color w:val="001320"/>
          <w:kern w:val="0"/>
          <w:szCs w:val="24"/>
          <w:u w:val="single"/>
          <w14:ligatures w14:val="none"/>
        </w:rPr>
        <w:t>If you do what is right, will you not be accepted?</w:t>
      </w:r>
      <w:r w:rsidRPr="005102BC">
        <w:rPr>
          <w:rFonts w:asciiTheme="minorHAnsi" w:eastAsia="Times New Roman" w:hAnsiTheme="minorHAnsi" w:cs="Times New Roman"/>
          <w:i/>
          <w:iCs/>
          <w:color w:val="001320"/>
          <w:kern w:val="0"/>
          <w:szCs w:val="24"/>
          <w14:ligatures w14:val="none"/>
        </w:rPr>
        <w:t xml:space="preserve"> But if you refuse to do what is right, sin is crouching at your door; it desires you, but you must master it.”</w:t>
      </w:r>
      <w:bookmarkStart w:id="6" w:name="9"/>
      <w:bookmarkEnd w:id="6"/>
      <w:r w:rsidRPr="005102BC">
        <w:rPr>
          <w:rFonts w:asciiTheme="minorHAnsi" w:eastAsia="Times New Roman" w:hAnsiTheme="minorHAnsi" w:cs="Times New Roman"/>
          <w:i/>
          <w:iCs/>
          <w:color w:val="001320"/>
          <w:kern w:val="0"/>
          <w:szCs w:val="24"/>
          <w14:ligatures w14:val="none"/>
        </w:rPr>
        <w:t xml:space="preserve"> </w:t>
      </w:r>
      <w:hyperlink r:id="rId12" w:history="1">
        <w:r w:rsidRPr="005102BC">
          <w:rPr>
            <w:rFonts w:asciiTheme="minorHAnsi" w:eastAsia="Times New Roman" w:hAnsiTheme="minorHAnsi" w:cs="Times New Roman"/>
            <w:b/>
            <w:bCs/>
            <w:i/>
            <w:iCs/>
            <w:color w:val="008AE6"/>
            <w:kern w:val="0"/>
            <w:sz w:val="17"/>
            <w:szCs w:val="17"/>
            <w14:ligatures w14:val="none"/>
          </w:rPr>
          <w:t>8</w:t>
        </w:r>
      </w:hyperlink>
      <w:r w:rsidRPr="005102BC">
        <w:rPr>
          <w:rFonts w:asciiTheme="minorHAnsi" w:eastAsia="Times New Roman" w:hAnsiTheme="minorHAnsi" w:cs="Times New Roman"/>
          <w:i/>
          <w:iCs/>
          <w:color w:val="001320"/>
          <w:kern w:val="0"/>
          <w:szCs w:val="24"/>
          <w14:ligatures w14:val="none"/>
        </w:rPr>
        <w:t>Then Cain said to his brother Abel, “Let us go out to the field.” And while they were in the field, Cain rose up against his brother Abel and killed him.”</w:t>
      </w:r>
    </w:p>
    <w:p w14:paraId="7A988470" w14:textId="77777777" w:rsidR="00F94E59" w:rsidRPr="005102BC" w:rsidRDefault="00F94E59" w:rsidP="00B17E68">
      <w:pPr>
        <w:pStyle w:val="NoSpacing"/>
        <w:rPr>
          <w:rFonts w:asciiTheme="minorHAnsi" w:hAnsiTheme="minorHAnsi"/>
          <w:b/>
          <w:bCs/>
        </w:rPr>
      </w:pPr>
    </w:p>
    <w:p w14:paraId="43CFA502" w14:textId="77777777" w:rsidR="00906BED" w:rsidRPr="005102BC" w:rsidRDefault="001B39C4" w:rsidP="009E76A8">
      <w:pPr>
        <w:pStyle w:val="NoSpacing"/>
        <w:numPr>
          <w:ilvl w:val="0"/>
          <w:numId w:val="13"/>
        </w:numPr>
        <w:rPr>
          <w:rFonts w:asciiTheme="minorHAnsi" w:hAnsiTheme="minorHAnsi"/>
          <w:b/>
          <w:bCs/>
        </w:rPr>
      </w:pPr>
      <w:r w:rsidRPr="005102BC">
        <w:rPr>
          <w:rFonts w:asciiTheme="minorHAnsi" w:hAnsiTheme="minorHAnsi"/>
          <w:b/>
          <w:bCs/>
        </w:rPr>
        <w:t>The Pattern Continues</w:t>
      </w:r>
    </w:p>
    <w:p w14:paraId="61F550C1" w14:textId="77777777" w:rsidR="00906BED" w:rsidRPr="005102BC" w:rsidRDefault="00906BED" w:rsidP="009E76A8">
      <w:pPr>
        <w:pStyle w:val="NoSpacing"/>
        <w:numPr>
          <w:ilvl w:val="0"/>
          <w:numId w:val="8"/>
        </w:numPr>
        <w:rPr>
          <w:rFonts w:asciiTheme="minorHAnsi" w:hAnsiTheme="minorHAnsi"/>
        </w:rPr>
      </w:pPr>
      <w:r w:rsidRPr="005102BC">
        <w:rPr>
          <w:rFonts w:asciiTheme="minorHAnsi" w:hAnsiTheme="minorHAnsi"/>
        </w:rPr>
        <w:t xml:space="preserve">Abel brought </w:t>
      </w:r>
      <w:r w:rsidRPr="005102BC">
        <w:rPr>
          <w:rFonts w:asciiTheme="minorHAnsi" w:hAnsiTheme="minorHAnsi"/>
          <w:b/>
          <w:bCs/>
        </w:rPr>
        <w:t>first and best</w:t>
      </w:r>
      <w:r w:rsidRPr="005102BC">
        <w:rPr>
          <w:rFonts w:asciiTheme="minorHAnsi" w:hAnsiTheme="minorHAnsi"/>
        </w:rPr>
        <w:t xml:space="preserve">. </w:t>
      </w:r>
    </w:p>
    <w:p w14:paraId="1B27E816" w14:textId="77777777" w:rsidR="00906BED" w:rsidRPr="005102BC" w:rsidRDefault="00906BED" w:rsidP="009E76A8">
      <w:pPr>
        <w:pStyle w:val="NoSpacing"/>
        <w:numPr>
          <w:ilvl w:val="0"/>
          <w:numId w:val="8"/>
        </w:numPr>
        <w:rPr>
          <w:rFonts w:asciiTheme="minorHAnsi" w:hAnsiTheme="minorHAnsi"/>
          <w:b/>
          <w:bCs/>
        </w:rPr>
      </w:pPr>
      <w:r w:rsidRPr="005102BC">
        <w:rPr>
          <w:rFonts w:asciiTheme="minorHAnsi" w:hAnsiTheme="minorHAnsi"/>
        </w:rPr>
        <w:t>Abel the brought “</w:t>
      </w:r>
      <w:r w:rsidRPr="005102BC">
        <w:rPr>
          <w:rFonts w:asciiTheme="minorHAnsi" w:hAnsiTheme="minorHAnsi"/>
          <w:b/>
          <w:bCs/>
          <w:u w:val="single"/>
        </w:rPr>
        <w:t>best</w:t>
      </w:r>
      <w:r w:rsidRPr="005102BC">
        <w:rPr>
          <w:rFonts w:asciiTheme="minorHAnsi" w:hAnsiTheme="minorHAnsi"/>
        </w:rPr>
        <w:t xml:space="preserve"> portions of the </w:t>
      </w:r>
      <w:r w:rsidRPr="005102BC">
        <w:rPr>
          <w:rFonts w:asciiTheme="minorHAnsi" w:hAnsiTheme="minorHAnsi"/>
          <w:b/>
          <w:bCs/>
          <w:u w:val="single"/>
        </w:rPr>
        <w:t>first</w:t>
      </w:r>
      <w:r w:rsidRPr="005102BC">
        <w:rPr>
          <w:rFonts w:asciiTheme="minorHAnsi" w:hAnsiTheme="minorHAnsi"/>
        </w:rPr>
        <w:t>born of his flock”</w:t>
      </w:r>
    </w:p>
    <w:p w14:paraId="64FF6404" w14:textId="77777777" w:rsidR="00906BED" w:rsidRPr="005102BC" w:rsidRDefault="00906BED" w:rsidP="009E76A8">
      <w:pPr>
        <w:pStyle w:val="NoSpacing"/>
        <w:numPr>
          <w:ilvl w:val="0"/>
          <w:numId w:val="8"/>
        </w:numPr>
        <w:rPr>
          <w:rFonts w:asciiTheme="minorHAnsi" w:hAnsiTheme="minorHAnsi"/>
        </w:rPr>
      </w:pPr>
      <w:r w:rsidRPr="005102BC">
        <w:rPr>
          <w:rFonts w:asciiTheme="minorHAnsi" w:hAnsiTheme="minorHAnsi"/>
        </w:rPr>
        <w:t xml:space="preserve">Abel’s offering was </w:t>
      </w:r>
      <w:r w:rsidRPr="005102BC">
        <w:rPr>
          <w:rFonts w:asciiTheme="minorHAnsi" w:hAnsiTheme="minorHAnsi"/>
          <w:b/>
          <w:bCs/>
        </w:rPr>
        <w:t>faith</w:t>
      </w:r>
      <w:r w:rsidRPr="005102BC">
        <w:rPr>
          <w:rFonts w:asciiTheme="minorHAnsi" w:hAnsiTheme="minorHAnsi"/>
        </w:rPr>
        <w:t xml:space="preserve"> (Hebrews 11:4, 6). </w:t>
      </w:r>
    </w:p>
    <w:p w14:paraId="34ACC6FE" w14:textId="77777777" w:rsidR="00906BED" w:rsidRPr="005102BC" w:rsidRDefault="00906BED" w:rsidP="009E76A8">
      <w:pPr>
        <w:pStyle w:val="NoSpacing"/>
        <w:numPr>
          <w:ilvl w:val="0"/>
          <w:numId w:val="8"/>
        </w:numPr>
        <w:rPr>
          <w:rFonts w:asciiTheme="minorHAnsi" w:hAnsiTheme="minorHAnsi"/>
        </w:rPr>
      </w:pPr>
      <w:r w:rsidRPr="005102BC">
        <w:rPr>
          <w:rFonts w:asciiTheme="minorHAnsi" w:hAnsiTheme="minorHAnsi"/>
          <w:b/>
          <w:bCs/>
        </w:rPr>
        <w:t>Hebrews 11:4, 6 “</w:t>
      </w:r>
      <w:r w:rsidRPr="005102BC">
        <w:rPr>
          <w:rFonts w:asciiTheme="minorHAnsi" w:hAnsiTheme="minorHAnsi"/>
          <w:i/>
          <w:iCs/>
        </w:rPr>
        <w:t>By faith Abel offered God a better sacrifice than Cain did. By faith he was commended as righteous when God gave approval to his gifts. And by faith he still speaks, even though he is dead.</w:t>
      </w:r>
      <w:r w:rsidRPr="005102BC">
        <w:rPr>
          <w:rFonts w:asciiTheme="minorHAnsi" w:hAnsiTheme="minorHAnsi"/>
        </w:rPr>
        <w:t xml:space="preserve"> </w:t>
      </w:r>
    </w:p>
    <w:p w14:paraId="635ADA6F" w14:textId="77777777" w:rsidR="00906BED" w:rsidRPr="005102BC" w:rsidRDefault="00906BED" w:rsidP="00906BED">
      <w:pPr>
        <w:pStyle w:val="NoSpacing"/>
        <w:ind w:left="720"/>
        <w:rPr>
          <w:rFonts w:asciiTheme="minorHAnsi" w:hAnsiTheme="minorHAnsi"/>
        </w:rPr>
      </w:pPr>
      <w:hyperlink r:id="rId13" w:history="1">
        <w:r w:rsidRPr="005102BC">
          <w:rPr>
            <w:rFonts w:asciiTheme="minorHAnsi" w:hAnsiTheme="minorHAnsi"/>
            <w:b/>
            <w:bCs/>
            <w:i/>
            <w:iCs/>
            <w:color w:val="008AE6"/>
            <w:sz w:val="17"/>
            <w:szCs w:val="17"/>
            <w:shd w:val="clear" w:color="auto" w:fill="FFFFFF"/>
          </w:rPr>
          <w:t>6</w:t>
        </w:r>
      </w:hyperlink>
      <w:r w:rsidRPr="005102BC">
        <w:rPr>
          <w:rFonts w:asciiTheme="minorHAnsi" w:hAnsiTheme="minorHAnsi"/>
          <w:i/>
          <w:iCs/>
          <w:color w:val="001320"/>
          <w:shd w:val="clear" w:color="auto" w:fill="FFFFFF"/>
        </w:rPr>
        <w:t>And without faith it is impossible to please God. For anyone who approaches Him must believe that He exists and that He rewards those who earnestly seek Him.”</w:t>
      </w:r>
    </w:p>
    <w:p w14:paraId="2F7ABE33" w14:textId="77777777" w:rsidR="00906BED" w:rsidRPr="005102BC" w:rsidRDefault="00906BED" w:rsidP="009E76A8">
      <w:pPr>
        <w:pStyle w:val="NoSpacing"/>
        <w:numPr>
          <w:ilvl w:val="0"/>
          <w:numId w:val="8"/>
        </w:numPr>
        <w:rPr>
          <w:rFonts w:asciiTheme="minorHAnsi" w:hAnsiTheme="minorHAnsi"/>
          <w:b/>
          <w:bCs/>
        </w:rPr>
      </w:pPr>
      <w:r w:rsidRPr="005102BC">
        <w:rPr>
          <w:rFonts w:asciiTheme="minorHAnsi" w:hAnsiTheme="minorHAnsi"/>
        </w:rPr>
        <w:t xml:space="preserve">Cain brought </w:t>
      </w:r>
      <w:r w:rsidRPr="005102BC">
        <w:rPr>
          <w:rFonts w:asciiTheme="minorHAnsi" w:hAnsiTheme="minorHAnsi"/>
          <w:b/>
          <w:bCs/>
        </w:rPr>
        <w:t>some</w:t>
      </w:r>
      <w:r w:rsidRPr="005102BC">
        <w:rPr>
          <w:rFonts w:asciiTheme="minorHAnsi" w:hAnsiTheme="minorHAnsi"/>
        </w:rPr>
        <w:t xml:space="preserve">—not first, not best, he brought the worst portions. </w:t>
      </w:r>
    </w:p>
    <w:p w14:paraId="12DF7742" w14:textId="77777777" w:rsidR="00906BED" w:rsidRPr="005102BC" w:rsidRDefault="00906BED" w:rsidP="009E76A8">
      <w:pPr>
        <w:pStyle w:val="NoSpacing"/>
        <w:numPr>
          <w:ilvl w:val="0"/>
          <w:numId w:val="8"/>
        </w:numPr>
        <w:rPr>
          <w:rFonts w:asciiTheme="minorHAnsi" w:hAnsiTheme="minorHAnsi"/>
          <w:b/>
          <w:bCs/>
        </w:rPr>
      </w:pPr>
      <w:r w:rsidRPr="005102BC">
        <w:rPr>
          <w:rFonts w:asciiTheme="minorHAnsi" w:hAnsiTheme="minorHAnsi"/>
        </w:rPr>
        <w:t xml:space="preserve">Cain’s offering had no faith mixed with it. For him it was an </w:t>
      </w:r>
      <w:r w:rsidRPr="005102BC">
        <w:rPr>
          <w:rFonts w:asciiTheme="minorHAnsi" w:hAnsiTheme="minorHAnsi"/>
          <w:b/>
          <w:bCs/>
        </w:rPr>
        <w:t>obligation</w:t>
      </w:r>
      <w:r w:rsidRPr="005102BC">
        <w:rPr>
          <w:rFonts w:asciiTheme="minorHAnsi" w:hAnsiTheme="minorHAnsi"/>
        </w:rPr>
        <w:t>.</w:t>
      </w:r>
    </w:p>
    <w:p w14:paraId="21EED274" w14:textId="77777777" w:rsidR="00906BED" w:rsidRPr="005102BC" w:rsidRDefault="00906BED" w:rsidP="009E76A8">
      <w:pPr>
        <w:pStyle w:val="NoSpacing"/>
        <w:numPr>
          <w:ilvl w:val="0"/>
          <w:numId w:val="8"/>
        </w:numPr>
        <w:rPr>
          <w:rFonts w:asciiTheme="minorHAnsi" w:hAnsiTheme="minorHAnsi"/>
        </w:rPr>
      </w:pPr>
      <w:r w:rsidRPr="005102BC">
        <w:rPr>
          <w:rFonts w:asciiTheme="minorHAnsi" w:hAnsiTheme="minorHAnsi"/>
        </w:rPr>
        <w:t>The Lord’s response revealed their hearts.</w:t>
      </w:r>
    </w:p>
    <w:p w14:paraId="620C7DD0" w14:textId="77777777" w:rsidR="00906BED" w:rsidRPr="005102BC" w:rsidRDefault="00906BED" w:rsidP="009E76A8">
      <w:pPr>
        <w:pStyle w:val="NoSpacing"/>
        <w:numPr>
          <w:ilvl w:val="0"/>
          <w:numId w:val="8"/>
        </w:numPr>
        <w:rPr>
          <w:rFonts w:asciiTheme="minorHAnsi" w:hAnsiTheme="minorHAnsi"/>
          <w:b/>
          <w:bCs/>
        </w:rPr>
      </w:pPr>
      <w:r w:rsidRPr="005102BC">
        <w:rPr>
          <w:rFonts w:asciiTheme="minorHAnsi" w:hAnsiTheme="minorHAnsi"/>
        </w:rPr>
        <w:t>Cain out of jealously killed his brother instead of repenting and bringing his tithe to the Lord.</w:t>
      </w:r>
    </w:p>
    <w:p w14:paraId="14436DF4" w14:textId="77777777" w:rsidR="00906BED" w:rsidRPr="005102BC" w:rsidRDefault="00906BED" w:rsidP="009E76A8">
      <w:pPr>
        <w:pStyle w:val="NoSpacing"/>
        <w:numPr>
          <w:ilvl w:val="0"/>
          <w:numId w:val="8"/>
        </w:numPr>
        <w:rPr>
          <w:rFonts w:asciiTheme="minorHAnsi" w:hAnsiTheme="minorHAnsi"/>
          <w:b/>
          <w:bCs/>
        </w:rPr>
      </w:pPr>
      <w:r w:rsidRPr="005102BC">
        <w:rPr>
          <w:rFonts w:asciiTheme="minorHAnsi" w:hAnsiTheme="minorHAnsi"/>
        </w:rPr>
        <w:t xml:space="preserve">Tearing someone else down will never make you look better. </w:t>
      </w:r>
    </w:p>
    <w:p w14:paraId="504C5B4B" w14:textId="77777777" w:rsidR="00906BED" w:rsidRPr="005102BC" w:rsidRDefault="00906BED" w:rsidP="00906BED">
      <w:pPr>
        <w:pStyle w:val="NoSpacing"/>
        <w:rPr>
          <w:rFonts w:asciiTheme="minorHAnsi" w:hAnsiTheme="minorHAnsi"/>
        </w:rPr>
      </w:pPr>
    </w:p>
    <w:p w14:paraId="5FA57582" w14:textId="77777777" w:rsidR="00906BED" w:rsidRPr="005102BC" w:rsidRDefault="001B39C4" w:rsidP="009E76A8">
      <w:pPr>
        <w:pStyle w:val="NoSpacing"/>
        <w:numPr>
          <w:ilvl w:val="0"/>
          <w:numId w:val="13"/>
        </w:numPr>
        <w:rPr>
          <w:rFonts w:asciiTheme="minorHAnsi" w:hAnsiTheme="minorHAnsi"/>
        </w:rPr>
      </w:pPr>
      <w:r w:rsidRPr="005102BC">
        <w:rPr>
          <w:rFonts w:asciiTheme="minorHAnsi" w:hAnsiTheme="minorHAnsi"/>
          <w:b/>
          <w:bCs/>
        </w:rPr>
        <w:t>Malachi’s Parallel</w:t>
      </w:r>
    </w:p>
    <w:p w14:paraId="1F8E8062" w14:textId="77777777" w:rsidR="00906BED" w:rsidRPr="005102BC" w:rsidRDefault="00906BED" w:rsidP="009E76A8">
      <w:pPr>
        <w:pStyle w:val="NoSpacing"/>
        <w:numPr>
          <w:ilvl w:val="0"/>
          <w:numId w:val="11"/>
        </w:numPr>
        <w:rPr>
          <w:rFonts w:asciiTheme="minorHAnsi" w:hAnsiTheme="minorHAnsi"/>
        </w:rPr>
      </w:pPr>
      <w:r w:rsidRPr="005102BC">
        <w:rPr>
          <w:rFonts w:asciiTheme="minorHAnsi" w:hAnsiTheme="minorHAnsi"/>
        </w:rPr>
        <w:lastRenderedPageBreak/>
        <w:t>Israel later repeated Cain’s error:</w:t>
      </w:r>
    </w:p>
    <w:p w14:paraId="38DFEFE4" w14:textId="77777777" w:rsidR="00906BED" w:rsidRPr="005102BC" w:rsidRDefault="00906BED" w:rsidP="00906BED">
      <w:pPr>
        <w:pStyle w:val="NoSpacing"/>
        <w:ind w:left="720"/>
        <w:rPr>
          <w:rFonts w:asciiTheme="minorHAnsi" w:hAnsiTheme="minorHAnsi"/>
        </w:rPr>
      </w:pPr>
      <w:r w:rsidRPr="005102BC">
        <w:rPr>
          <w:rFonts w:asciiTheme="minorHAnsi" w:hAnsiTheme="minorHAnsi"/>
          <w:b/>
          <w:bCs/>
        </w:rPr>
        <w:t>Malachi 1:6–8</w:t>
      </w:r>
      <w:r w:rsidRPr="005102BC">
        <w:rPr>
          <w:rFonts w:asciiTheme="minorHAnsi" w:hAnsiTheme="minorHAnsi"/>
        </w:rPr>
        <w:t xml:space="preserve"> </w:t>
      </w:r>
      <w:r w:rsidRPr="005102BC">
        <w:rPr>
          <w:rFonts w:asciiTheme="minorHAnsi" w:hAnsiTheme="minorHAnsi"/>
          <w:i/>
          <w:iCs/>
        </w:rPr>
        <w:t xml:space="preserve">“A son honors his father, and a servant his master. But if I am a father, where is My honor? And if I am a master, where is your fear of Me?” says the LORD of Hosts to you priests who despise My name. “But you ask, ‘How have we despised Your name?’ </w:t>
      </w:r>
      <w:hyperlink r:id="rId14" w:history="1">
        <w:r w:rsidRPr="005102BC">
          <w:rPr>
            <w:rFonts w:asciiTheme="minorHAnsi" w:hAnsiTheme="minorHAnsi"/>
            <w:b/>
            <w:bCs/>
            <w:i/>
            <w:iCs/>
            <w:color w:val="008AE6"/>
            <w:sz w:val="17"/>
            <w:szCs w:val="17"/>
          </w:rPr>
          <w:t>7</w:t>
        </w:r>
      </w:hyperlink>
      <w:r w:rsidRPr="005102BC">
        <w:rPr>
          <w:rFonts w:asciiTheme="minorHAnsi" w:hAnsiTheme="minorHAnsi"/>
          <w:i/>
          <w:iCs/>
        </w:rPr>
        <w:t>By presenting defiled food on My altar. But you ask, ‘How have we defiled You?’ By saying that the table of the LORD is contemptible.</w:t>
      </w:r>
      <w:hyperlink r:id="rId15" w:history="1">
        <w:r w:rsidRPr="005102BC">
          <w:rPr>
            <w:rFonts w:asciiTheme="minorHAnsi" w:hAnsiTheme="minorHAnsi"/>
            <w:b/>
            <w:bCs/>
            <w:i/>
            <w:iCs/>
            <w:color w:val="008AE6"/>
            <w:sz w:val="17"/>
            <w:szCs w:val="17"/>
          </w:rPr>
          <w:t>8</w:t>
        </w:r>
      </w:hyperlink>
      <w:r w:rsidRPr="005102BC">
        <w:rPr>
          <w:rFonts w:asciiTheme="minorHAnsi" w:hAnsiTheme="minorHAnsi"/>
          <w:i/>
          <w:iCs/>
        </w:rPr>
        <w:t>When you offer blind animals for sacrifice, is it not wrong? And when you present the lame and sick ones, is it not wrong? Try offering them to your governor! Would he be pleased with you or show you favor?” asks the LORD of Hosts.”</w:t>
      </w:r>
    </w:p>
    <w:p w14:paraId="28C14FEF" w14:textId="569E8AD0" w:rsidR="009259C0" w:rsidRPr="005102BC" w:rsidRDefault="00906BED" w:rsidP="009E76A8">
      <w:pPr>
        <w:pStyle w:val="ListParagraph"/>
        <w:numPr>
          <w:ilvl w:val="0"/>
          <w:numId w:val="10"/>
        </w:numPr>
        <w:rPr>
          <w:rFonts w:asciiTheme="minorHAnsi" w:hAnsiTheme="minorHAnsi"/>
        </w:rPr>
      </w:pPr>
      <w:r w:rsidRPr="005102BC">
        <w:rPr>
          <w:rFonts w:asciiTheme="minorHAnsi" w:hAnsiTheme="minorHAnsi"/>
        </w:rPr>
        <w:t>Cain brought “some</w:t>
      </w:r>
      <w:r w:rsidR="009259C0" w:rsidRPr="005102BC">
        <w:rPr>
          <w:rFonts w:asciiTheme="minorHAnsi" w:hAnsiTheme="minorHAnsi"/>
        </w:rPr>
        <w:t>thing</w:t>
      </w:r>
      <w:r w:rsidRPr="005102BC">
        <w:rPr>
          <w:rFonts w:asciiTheme="minorHAnsi" w:hAnsiTheme="minorHAnsi"/>
        </w:rPr>
        <w:t xml:space="preserve">.” </w:t>
      </w:r>
    </w:p>
    <w:p w14:paraId="584A8C8E" w14:textId="48205F17" w:rsidR="009259C0" w:rsidRPr="005102BC" w:rsidRDefault="00906BED" w:rsidP="009E76A8">
      <w:pPr>
        <w:pStyle w:val="ListParagraph"/>
        <w:numPr>
          <w:ilvl w:val="0"/>
          <w:numId w:val="10"/>
        </w:numPr>
        <w:rPr>
          <w:rFonts w:asciiTheme="minorHAnsi" w:hAnsiTheme="minorHAnsi"/>
        </w:rPr>
      </w:pPr>
      <w:r w:rsidRPr="005102BC">
        <w:rPr>
          <w:rFonts w:asciiTheme="minorHAnsi" w:hAnsiTheme="minorHAnsi"/>
        </w:rPr>
        <w:t>Israel brought “wha</w:t>
      </w:r>
      <w:r w:rsidR="009053A3" w:rsidRPr="005102BC">
        <w:rPr>
          <w:rFonts w:asciiTheme="minorHAnsi" w:hAnsiTheme="minorHAnsi"/>
        </w:rPr>
        <w:t>t nobody wanted</w:t>
      </w:r>
      <w:r w:rsidRPr="005102BC">
        <w:rPr>
          <w:rFonts w:asciiTheme="minorHAnsi" w:hAnsiTheme="minorHAnsi"/>
        </w:rPr>
        <w:t xml:space="preserve">.” </w:t>
      </w:r>
    </w:p>
    <w:p w14:paraId="50030974" w14:textId="1B243D26" w:rsidR="00906BED" w:rsidRPr="005102BC" w:rsidRDefault="00906BED" w:rsidP="009E76A8">
      <w:pPr>
        <w:pStyle w:val="ListParagraph"/>
        <w:numPr>
          <w:ilvl w:val="0"/>
          <w:numId w:val="10"/>
        </w:numPr>
        <w:rPr>
          <w:rFonts w:asciiTheme="minorHAnsi" w:hAnsiTheme="minorHAnsi"/>
        </w:rPr>
      </w:pPr>
      <w:r w:rsidRPr="005102BC">
        <w:rPr>
          <w:rFonts w:asciiTheme="minorHAnsi" w:hAnsiTheme="minorHAnsi"/>
        </w:rPr>
        <w:t>Both were unacceptable.</w:t>
      </w:r>
    </w:p>
    <w:p w14:paraId="623DA1A3" w14:textId="77777777" w:rsidR="00E65E43" w:rsidRPr="005102BC" w:rsidRDefault="00E65E43" w:rsidP="009E76A8">
      <w:pPr>
        <w:pStyle w:val="NoSpacing"/>
        <w:numPr>
          <w:ilvl w:val="0"/>
          <w:numId w:val="13"/>
        </w:numPr>
        <w:rPr>
          <w:rFonts w:asciiTheme="minorHAnsi" w:hAnsiTheme="minorHAnsi"/>
        </w:rPr>
      </w:pPr>
      <w:r w:rsidRPr="005102BC">
        <w:rPr>
          <w:rFonts w:asciiTheme="minorHAnsi" w:hAnsiTheme="minorHAnsi"/>
          <w:b/>
          <w:bCs/>
        </w:rPr>
        <w:t>How Did They Know?</w:t>
      </w:r>
    </w:p>
    <w:p w14:paraId="716EDD4D" w14:textId="4A0AC094" w:rsidR="00E65E43" w:rsidRPr="005102BC" w:rsidRDefault="00E65E43" w:rsidP="009E76A8">
      <w:pPr>
        <w:pStyle w:val="ListParagraph"/>
        <w:numPr>
          <w:ilvl w:val="0"/>
          <w:numId w:val="9"/>
        </w:numPr>
        <w:rPr>
          <w:rFonts w:asciiTheme="minorHAnsi" w:hAnsiTheme="minorHAnsi"/>
        </w:rPr>
      </w:pPr>
      <w:r w:rsidRPr="005102BC">
        <w:rPr>
          <w:rFonts w:asciiTheme="minorHAnsi" w:hAnsiTheme="minorHAnsi"/>
        </w:rPr>
        <w:t>The Bible doesn’t say but the Lord either taught them directly or most likely He taught Adam and Eve and they taught their children.</w:t>
      </w:r>
    </w:p>
    <w:p w14:paraId="452CD32D" w14:textId="77777777" w:rsidR="00E65E43" w:rsidRPr="005102BC" w:rsidRDefault="00E65E43" w:rsidP="009E76A8">
      <w:pPr>
        <w:pStyle w:val="ListParagraph"/>
        <w:numPr>
          <w:ilvl w:val="0"/>
          <w:numId w:val="9"/>
        </w:numPr>
        <w:rPr>
          <w:rFonts w:asciiTheme="minorHAnsi" w:hAnsiTheme="minorHAnsi"/>
        </w:rPr>
      </w:pPr>
      <w:r w:rsidRPr="005102BC">
        <w:rPr>
          <w:rFonts w:asciiTheme="minorHAnsi" w:hAnsiTheme="minorHAnsi"/>
        </w:rPr>
        <w:t>Tithing has always been God’s method of proving man.</w:t>
      </w:r>
    </w:p>
    <w:p w14:paraId="63AE3718" w14:textId="77777777" w:rsidR="00E65E43" w:rsidRPr="005102BC" w:rsidRDefault="00E65E43" w:rsidP="009E76A8">
      <w:pPr>
        <w:pStyle w:val="ListParagraph"/>
        <w:numPr>
          <w:ilvl w:val="0"/>
          <w:numId w:val="9"/>
        </w:numPr>
        <w:rPr>
          <w:rFonts w:asciiTheme="minorHAnsi" w:hAnsiTheme="minorHAnsi"/>
        </w:rPr>
      </w:pPr>
      <w:r w:rsidRPr="005102BC">
        <w:rPr>
          <w:rFonts w:asciiTheme="minorHAnsi" w:hAnsiTheme="minorHAnsi"/>
        </w:rPr>
        <w:t>Will we acknowledge Him as the Creator, our Lord, and that He is the Source of our life and the Blessing?</w:t>
      </w:r>
    </w:p>
    <w:p w14:paraId="71EBA6FB" w14:textId="1B6A969E" w:rsidR="00E65E43" w:rsidRPr="005102BC" w:rsidRDefault="00E65E43" w:rsidP="009E76A8">
      <w:pPr>
        <w:pStyle w:val="ListParagraph"/>
        <w:numPr>
          <w:ilvl w:val="0"/>
          <w:numId w:val="9"/>
        </w:numPr>
        <w:rPr>
          <w:rFonts w:asciiTheme="minorHAnsi" w:hAnsiTheme="minorHAnsi"/>
        </w:rPr>
      </w:pPr>
      <w:r w:rsidRPr="005102BC">
        <w:rPr>
          <w:rFonts w:asciiTheme="minorHAnsi" w:hAnsiTheme="minorHAnsi"/>
        </w:rPr>
        <w:t>Or will we go our own way and live as our own god’s, under the Curse, and subject to the god of this world.</w:t>
      </w:r>
    </w:p>
    <w:p w14:paraId="56617A50" w14:textId="0E975BB2" w:rsidR="001B39C4" w:rsidRPr="005102BC" w:rsidRDefault="001B39C4" w:rsidP="009E76A8">
      <w:pPr>
        <w:pStyle w:val="NoSpacing"/>
        <w:numPr>
          <w:ilvl w:val="0"/>
          <w:numId w:val="13"/>
        </w:numPr>
        <w:rPr>
          <w:rFonts w:asciiTheme="minorHAnsi" w:hAnsiTheme="minorHAnsi"/>
        </w:rPr>
      </w:pPr>
      <w:r w:rsidRPr="005102BC">
        <w:rPr>
          <w:rFonts w:asciiTheme="minorHAnsi" w:hAnsiTheme="minorHAnsi"/>
          <w:b/>
          <w:bCs/>
        </w:rPr>
        <w:t>Application</w:t>
      </w:r>
    </w:p>
    <w:p w14:paraId="49A0EE3D" w14:textId="77777777" w:rsidR="003A1B25" w:rsidRPr="005102BC" w:rsidRDefault="001B39C4" w:rsidP="009E76A8">
      <w:pPr>
        <w:pStyle w:val="ListParagraph"/>
        <w:numPr>
          <w:ilvl w:val="0"/>
          <w:numId w:val="12"/>
        </w:numPr>
        <w:rPr>
          <w:rFonts w:asciiTheme="minorHAnsi" w:hAnsiTheme="minorHAnsi"/>
        </w:rPr>
      </w:pPr>
      <w:r w:rsidRPr="005102BC">
        <w:rPr>
          <w:rFonts w:asciiTheme="minorHAnsi" w:hAnsiTheme="minorHAnsi"/>
        </w:rPr>
        <w:t xml:space="preserve">Cain and Abel show us that God receives the </w:t>
      </w:r>
      <w:r w:rsidRPr="005102BC">
        <w:rPr>
          <w:rFonts w:asciiTheme="minorHAnsi" w:hAnsiTheme="minorHAnsi"/>
          <w:b/>
          <w:bCs/>
        </w:rPr>
        <w:t>first and best</w:t>
      </w:r>
      <w:r w:rsidRPr="005102BC">
        <w:rPr>
          <w:rFonts w:asciiTheme="minorHAnsi" w:hAnsiTheme="minorHAnsi"/>
        </w:rPr>
        <w:t xml:space="preserve"> and rejects the leftovers. </w:t>
      </w:r>
    </w:p>
    <w:p w14:paraId="7D842004" w14:textId="7CBDDF12" w:rsidR="00AA674F" w:rsidRDefault="001B39C4" w:rsidP="00906BED">
      <w:pPr>
        <w:pStyle w:val="ListParagraph"/>
        <w:numPr>
          <w:ilvl w:val="0"/>
          <w:numId w:val="12"/>
        </w:numPr>
        <w:rPr>
          <w:rFonts w:asciiTheme="minorHAnsi" w:hAnsiTheme="minorHAnsi"/>
        </w:rPr>
      </w:pPr>
      <w:r w:rsidRPr="005102BC">
        <w:rPr>
          <w:rFonts w:asciiTheme="minorHAnsi" w:hAnsiTheme="minorHAnsi"/>
        </w:rPr>
        <w:t>The tithe is God’s covenant claim on the first portion—not whatever remains after we use what we want.</w:t>
      </w:r>
    </w:p>
    <w:p w14:paraId="44A10487" w14:textId="77777777" w:rsidR="0033735F" w:rsidRPr="0033735F" w:rsidRDefault="0033735F" w:rsidP="0033735F">
      <w:pPr>
        <w:pStyle w:val="ListParagraph"/>
        <w:rPr>
          <w:rFonts w:asciiTheme="minorHAnsi" w:hAnsiTheme="minorHAnsi"/>
        </w:rPr>
      </w:pPr>
    </w:p>
    <w:p w14:paraId="7188A39D" w14:textId="56DD2502" w:rsidR="001B39C4"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THE TITHE WITH ABRAHAM — COVENANT RESPONSE</w:t>
      </w:r>
    </w:p>
    <w:p w14:paraId="4539718D" w14:textId="77777777" w:rsidR="004D4D6E" w:rsidRPr="005102BC" w:rsidRDefault="001B39C4" w:rsidP="009E76A8">
      <w:pPr>
        <w:pStyle w:val="ListParagraph"/>
        <w:numPr>
          <w:ilvl w:val="0"/>
          <w:numId w:val="14"/>
        </w:numPr>
        <w:rPr>
          <w:rFonts w:asciiTheme="minorHAnsi" w:hAnsiTheme="minorHAnsi"/>
          <w:b/>
          <w:bCs/>
        </w:rPr>
      </w:pPr>
      <w:r w:rsidRPr="005102BC">
        <w:rPr>
          <w:rFonts w:asciiTheme="minorHAnsi" w:hAnsiTheme="minorHAnsi"/>
          <w:b/>
          <w:bCs/>
        </w:rPr>
        <w:t>Abraham’s Pagan Backgroun</w:t>
      </w:r>
      <w:r w:rsidR="00315EC9" w:rsidRPr="005102BC">
        <w:rPr>
          <w:rFonts w:asciiTheme="minorHAnsi" w:hAnsiTheme="minorHAnsi"/>
          <w:b/>
          <w:bCs/>
        </w:rPr>
        <w:t>d</w:t>
      </w:r>
    </w:p>
    <w:p w14:paraId="30EA87CC" w14:textId="306864F8" w:rsidR="004D4D6E" w:rsidRPr="005102BC" w:rsidRDefault="004D4D6E" w:rsidP="004D4D6E">
      <w:pPr>
        <w:pStyle w:val="ListParagraph"/>
        <w:ind w:left="360"/>
        <w:rPr>
          <w:rFonts w:asciiTheme="minorHAnsi" w:hAnsiTheme="minorHAnsi"/>
          <w:i/>
          <w:iCs/>
          <w:color w:val="001320"/>
          <w:shd w:val="clear" w:color="auto" w:fill="FFFFFF"/>
        </w:rPr>
      </w:pPr>
      <w:r w:rsidRPr="005102BC">
        <w:rPr>
          <w:rStyle w:val="Strong"/>
          <w:rFonts w:asciiTheme="minorHAnsi" w:hAnsiTheme="minorHAnsi"/>
        </w:rPr>
        <w:t>Joshua 24:</w:t>
      </w:r>
      <w:r w:rsidRPr="005102BC">
        <w:rPr>
          <w:rFonts w:asciiTheme="minorHAnsi" w:hAnsiTheme="minorHAnsi"/>
          <w:b/>
          <w:bCs/>
        </w:rPr>
        <w:t xml:space="preserve">2 </w:t>
      </w:r>
      <w:r w:rsidRPr="005102BC">
        <w:rPr>
          <w:rFonts w:asciiTheme="minorHAnsi" w:hAnsiTheme="minorHAnsi"/>
          <w:i/>
          <w:iCs/>
          <w:color w:val="001320"/>
          <w:shd w:val="clear" w:color="auto" w:fill="FFFFFF"/>
        </w:rPr>
        <w:t xml:space="preserve">And Joshua said to all the people, “This is what the LORD, the God of Israel, says: ‘Long ago your fathers, including </w:t>
      </w:r>
      <w:r w:rsidRPr="005102BC">
        <w:rPr>
          <w:rFonts w:asciiTheme="minorHAnsi" w:hAnsiTheme="minorHAnsi"/>
          <w:b/>
          <w:bCs/>
          <w:i/>
          <w:iCs/>
          <w:color w:val="001320"/>
          <w:shd w:val="clear" w:color="auto" w:fill="FFFFFF"/>
        </w:rPr>
        <w:t>Terah (related the Hebrew word for moon)</w:t>
      </w:r>
      <w:r w:rsidRPr="005102BC">
        <w:rPr>
          <w:rFonts w:asciiTheme="minorHAnsi" w:hAnsiTheme="minorHAnsi"/>
          <w:i/>
          <w:iCs/>
          <w:color w:val="001320"/>
          <w:shd w:val="clear" w:color="auto" w:fill="FFFFFF"/>
        </w:rPr>
        <w:t xml:space="preserve"> the father of Abraham and Nahor, lived beyond the Euphrates and worshiped other gods.</w:t>
      </w:r>
    </w:p>
    <w:p w14:paraId="04E73D34" w14:textId="5F997D52" w:rsidR="001B39C4" w:rsidRPr="005102BC" w:rsidRDefault="001B39C4" w:rsidP="009E76A8">
      <w:pPr>
        <w:pStyle w:val="ListParagraph"/>
        <w:numPr>
          <w:ilvl w:val="0"/>
          <w:numId w:val="20"/>
        </w:numPr>
        <w:rPr>
          <w:rFonts w:asciiTheme="minorHAnsi" w:hAnsiTheme="minorHAnsi"/>
          <w:i/>
          <w:iCs/>
          <w:color w:val="001320"/>
          <w:shd w:val="clear" w:color="auto" w:fill="FFFFFF"/>
        </w:rPr>
      </w:pPr>
      <w:r w:rsidRPr="005102BC">
        <w:rPr>
          <w:rFonts w:asciiTheme="minorHAnsi" w:hAnsiTheme="minorHAnsi"/>
        </w:rPr>
        <w:t>Abraham came from a family of idol worshipers. He had no knowledge of God, covenant, or tithing.</w:t>
      </w:r>
    </w:p>
    <w:p w14:paraId="2183862F" w14:textId="77777777" w:rsidR="00CB5F4A" w:rsidRPr="005102BC" w:rsidRDefault="00CB5F4A" w:rsidP="00CB5F4A">
      <w:pPr>
        <w:pStyle w:val="ListParagraph"/>
        <w:rPr>
          <w:rFonts w:asciiTheme="minorHAnsi" w:hAnsiTheme="minorHAnsi"/>
          <w:i/>
          <w:iCs/>
          <w:color w:val="001320"/>
          <w:shd w:val="clear" w:color="auto" w:fill="FFFFFF"/>
        </w:rPr>
      </w:pPr>
    </w:p>
    <w:p w14:paraId="36B340ED" w14:textId="5CF77C91" w:rsidR="007B4686" w:rsidRPr="005102BC" w:rsidRDefault="001B39C4" w:rsidP="009E76A8">
      <w:pPr>
        <w:pStyle w:val="ListParagraph"/>
        <w:numPr>
          <w:ilvl w:val="0"/>
          <w:numId w:val="14"/>
        </w:numPr>
        <w:rPr>
          <w:rFonts w:asciiTheme="minorHAnsi" w:hAnsiTheme="minorHAnsi"/>
          <w:b/>
          <w:bCs/>
        </w:rPr>
      </w:pPr>
      <w:r w:rsidRPr="005102BC">
        <w:rPr>
          <w:rFonts w:asciiTheme="minorHAnsi" w:hAnsiTheme="minorHAnsi"/>
          <w:b/>
          <w:bCs/>
        </w:rPr>
        <w:t xml:space="preserve">God Reveals Himself </w:t>
      </w:r>
    </w:p>
    <w:p w14:paraId="3DC76891" w14:textId="782530DA" w:rsidR="007B4686" w:rsidRPr="005102BC" w:rsidRDefault="007B4686" w:rsidP="00EB052D">
      <w:pPr>
        <w:pStyle w:val="ListParagraph"/>
        <w:ind w:left="360"/>
        <w:rPr>
          <w:rFonts w:asciiTheme="minorHAnsi" w:hAnsiTheme="minorHAnsi"/>
          <w:b/>
          <w:bCs/>
        </w:rPr>
      </w:pPr>
      <w:r w:rsidRPr="005102BC">
        <w:rPr>
          <w:rFonts w:asciiTheme="minorHAnsi" w:hAnsiTheme="minorHAnsi"/>
          <w:b/>
          <w:bCs/>
        </w:rPr>
        <w:t xml:space="preserve">Genesis 12:1-4 </w:t>
      </w:r>
      <w:r w:rsidRPr="005102BC">
        <w:rPr>
          <w:rFonts w:asciiTheme="minorHAnsi" w:eastAsia="Times New Roman" w:hAnsiTheme="minorHAnsi" w:cs="Times New Roman"/>
          <w:i/>
          <w:iCs/>
          <w:color w:val="001320"/>
          <w:kern w:val="0"/>
          <w:szCs w:val="24"/>
          <w14:ligatures w14:val="none"/>
        </w:rPr>
        <w:t>Then the LORD said to Abram, “Leave your country, your kindred, and your father’s household, and go to the land I will show you.</w:t>
      </w:r>
      <w:bookmarkStart w:id="7" w:name="3"/>
      <w:bookmarkEnd w:id="7"/>
      <w:r w:rsidRPr="005102BC">
        <w:rPr>
          <w:rFonts w:asciiTheme="minorHAnsi" w:hAnsiTheme="minorHAnsi"/>
          <w:b/>
          <w:bCs/>
          <w:i/>
          <w:iCs/>
        </w:rPr>
        <w:t xml:space="preserve"> </w:t>
      </w:r>
      <w:hyperlink r:id="rId16" w:history="1">
        <w:r w:rsidRPr="005102BC">
          <w:rPr>
            <w:rFonts w:asciiTheme="minorHAnsi" w:eastAsia="Times New Roman" w:hAnsiTheme="minorHAnsi" w:cs="Times New Roman"/>
            <w:b/>
            <w:bCs/>
            <w:i/>
            <w:iCs/>
            <w:color w:val="008AE6"/>
            <w:kern w:val="0"/>
            <w:sz w:val="17"/>
            <w:szCs w:val="17"/>
            <w:u w:val="single"/>
            <w14:ligatures w14:val="none"/>
          </w:rPr>
          <w:t>2</w:t>
        </w:r>
      </w:hyperlink>
      <w:r w:rsidRPr="005102BC">
        <w:rPr>
          <w:rFonts w:asciiTheme="minorHAnsi" w:eastAsia="Times New Roman" w:hAnsiTheme="minorHAnsi" w:cs="Times New Roman"/>
          <w:b/>
          <w:bCs/>
          <w:i/>
          <w:iCs/>
          <w:color w:val="001320"/>
          <w:kern w:val="0"/>
          <w:szCs w:val="24"/>
          <w:u w:val="single"/>
          <w14:ligatures w14:val="none"/>
        </w:rPr>
        <w:t>I will make you</w:t>
      </w:r>
      <w:r w:rsidRPr="005102BC">
        <w:rPr>
          <w:rFonts w:asciiTheme="minorHAnsi" w:eastAsia="Times New Roman" w:hAnsiTheme="minorHAnsi" w:cs="Times New Roman"/>
          <w:b/>
          <w:bCs/>
          <w:i/>
          <w:iCs/>
          <w:color w:val="001320"/>
          <w:kern w:val="0"/>
          <w:szCs w:val="24"/>
          <w14:ligatures w14:val="none"/>
        </w:rPr>
        <w:t xml:space="preserve"> into a great nation</w:t>
      </w:r>
      <w:r w:rsidRPr="005102BC">
        <w:rPr>
          <w:rFonts w:asciiTheme="minorHAnsi" w:eastAsia="Times New Roman" w:hAnsiTheme="minorHAnsi" w:cs="Times New Roman"/>
          <w:i/>
          <w:iCs/>
          <w:color w:val="001320"/>
          <w:kern w:val="0"/>
          <w:szCs w:val="24"/>
          <w14:ligatures w14:val="none"/>
        </w:rPr>
        <w:t xml:space="preserve"> and </w:t>
      </w:r>
      <w:r w:rsidRPr="005102BC">
        <w:rPr>
          <w:rFonts w:asciiTheme="minorHAnsi" w:eastAsia="Times New Roman" w:hAnsiTheme="minorHAnsi" w:cs="Times New Roman"/>
          <w:b/>
          <w:bCs/>
          <w:i/>
          <w:iCs/>
          <w:color w:val="001320"/>
          <w:kern w:val="0"/>
          <w:szCs w:val="24"/>
          <w:u w:val="single"/>
          <w14:ligatures w14:val="none"/>
        </w:rPr>
        <w:t>I will bless you</w:t>
      </w:r>
      <w:r w:rsidRPr="005102BC">
        <w:rPr>
          <w:rFonts w:asciiTheme="minorHAnsi" w:eastAsia="Times New Roman" w:hAnsiTheme="minorHAnsi" w:cs="Times New Roman"/>
          <w:i/>
          <w:iCs/>
          <w:color w:val="001320"/>
          <w:kern w:val="0"/>
          <w:szCs w:val="24"/>
          <w14:ligatures w14:val="none"/>
        </w:rPr>
        <w:t xml:space="preserve">; </w:t>
      </w:r>
      <w:r w:rsidRPr="005102BC">
        <w:rPr>
          <w:rFonts w:asciiTheme="minorHAnsi" w:eastAsia="Times New Roman" w:hAnsiTheme="minorHAnsi" w:cs="Times New Roman"/>
          <w:b/>
          <w:bCs/>
          <w:i/>
          <w:iCs/>
          <w:color w:val="001320"/>
          <w:kern w:val="0"/>
          <w:szCs w:val="24"/>
          <w:u w:val="single"/>
          <w14:ligatures w14:val="none"/>
        </w:rPr>
        <w:t>I will make your</w:t>
      </w:r>
      <w:r w:rsidRPr="005102BC">
        <w:rPr>
          <w:rFonts w:asciiTheme="minorHAnsi" w:eastAsia="Times New Roman" w:hAnsiTheme="minorHAnsi" w:cs="Times New Roman"/>
          <w:b/>
          <w:bCs/>
          <w:i/>
          <w:iCs/>
          <w:color w:val="001320"/>
          <w:kern w:val="0"/>
          <w:szCs w:val="24"/>
          <w14:ligatures w14:val="none"/>
        </w:rPr>
        <w:t xml:space="preserve"> name great, so that you will be a blessing</w:t>
      </w:r>
      <w:r w:rsidRPr="005102BC">
        <w:rPr>
          <w:rFonts w:asciiTheme="minorHAnsi" w:eastAsia="Times New Roman" w:hAnsiTheme="minorHAnsi" w:cs="Times New Roman"/>
          <w:i/>
          <w:iCs/>
          <w:color w:val="001320"/>
          <w:kern w:val="0"/>
          <w:szCs w:val="24"/>
          <w14:ligatures w14:val="none"/>
        </w:rPr>
        <w:t xml:space="preserve">. </w:t>
      </w:r>
      <w:hyperlink r:id="rId17" w:history="1">
        <w:r w:rsidRPr="005102BC">
          <w:rPr>
            <w:rFonts w:asciiTheme="minorHAnsi" w:eastAsia="Times New Roman" w:hAnsiTheme="minorHAnsi" w:cs="Times New Roman"/>
            <w:b/>
            <w:bCs/>
            <w:i/>
            <w:iCs/>
            <w:color w:val="008AE6"/>
            <w:kern w:val="0"/>
            <w:sz w:val="17"/>
            <w:szCs w:val="17"/>
            <w14:ligatures w14:val="none"/>
          </w:rPr>
          <w:t>3</w:t>
        </w:r>
      </w:hyperlink>
      <w:r w:rsidRPr="005102BC">
        <w:rPr>
          <w:rFonts w:asciiTheme="minorHAnsi" w:eastAsia="Times New Roman" w:hAnsiTheme="minorHAnsi" w:cs="Times New Roman"/>
          <w:b/>
          <w:bCs/>
          <w:i/>
          <w:iCs/>
          <w:color w:val="001320"/>
          <w:kern w:val="0"/>
          <w:szCs w:val="24"/>
          <w:u w:val="single"/>
          <w14:ligatures w14:val="none"/>
        </w:rPr>
        <w:t>I will bless those who bless you and curse those who curse you</w:t>
      </w:r>
      <w:r w:rsidRPr="005102BC">
        <w:rPr>
          <w:rFonts w:asciiTheme="minorHAnsi" w:eastAsia="Times New Roman" w:hAnsiTheme="minorHAnsi" w:cs="Times New Roman"/>
          <w:b/>
          <w:bCs/>
          <w:i/>
          <w:iCs/>
          <w:color w:val="001320"/>
          <w:kern w:val="0"/>
          <w:szCs w:val="24"/>
          <w14:ligatures w14:val="none"/>
        </w:rPr>
        <w:t>; and all the families of the earth will be blessed through you.</w:t>
      </w:r>
      <w:r w:rsidRPr="005102BC">
        <w:rPr>
          <w:rFonts w:asciiTheme="minorHAnsi" w:eastAsia="Times New Roman" w:hAnsiTheme="minorHAnsi" w:cs="Times New Roman"/>
          <w:i/>
          <w:iCs/>
          <w:color w:val="001320"/>
          <w:kern w:val="0"/>
          <w:szCs w:val="24"/>
          <w14:ligatures w14:val="none"/>
        </w:rPr>
        <w:t xml:space="preserve">” </w:t>
      </w:r>
      <w:hyperlink r:id="rId18" w:history="1">
        <w:r w:rsidRPr="005102BC">
          <w:rPr>
            <w:rFonts w:asciiTheme="minorHAnsi" w:eastAsia="Times New Roman" w:hAnsiTheme="minorHAnsi" w:cs="Times New Roman"/>
            <w:b/>
            <w:bCs/>
            <w:i/>
            <w:iCs/>
            <w:color w:val="008AE6"/>
            <w:kern w:val="0"/>
            <w:sz w:val="17"/>
            <w:szCs w:val="17"/>
            <w14:ligatures w14:val="none"/>
          </w:rPr>
          <w:t>4</w:t>
        </w:r>
      </w:hyperlink>
      <w:r w:rsidRPr="005102BC">
        <w:rPr>
          <w:rFonts w:asciiTheme="minorHAnsi" w:eastAsia="Times New Roman" w:hAnsiTheme="minorHAnsi" w:cs="Times New Roman"/>
          <w:i/>
          <w:iCs/>
          <w:color w:val="001320"/>
          <w:kern w:val="0"/>
          <w:szCs w:val="24"/>
          <w14:ligatures w14:val="none"/>
        </w:rPr>
        <w:t>So Abram departed, as the LORD had directed him, and Lot went with him. Abram was seventy-five years old when he left Haran.</w:t>
      </w:r>
    </w:p>
    <w:p w14:paraId="7440D296" w14:textId="77777777" w:rsidR="00EB052D" w:rsidRPr="005102BC" w:rsidRDefault="001B39C4" w:rsidP="009E76A8">
      <w:pPr>
        <w:pStyle w:val="ListParagraph"/>
        <w:numPr>
          <w:ilvl w:val="0"/>
          <w:numId w:val="21"/>
        </w:numPr>
        <w:rPr>
          <w:rFonts w:asciiTheme="minorHAnsi" w:hAnsiTheme="minorHAnsi"/>
        </w:rPr>
      </w:pPr>
      <w:r w:rsidRPr="005102BC">
        <w:rPr>
          <w:rFonts w:asciiTheme="minorHAnsi" w:hAnsiTheme="minorHAnsi"/>
        </w:rPr>
        <w:t xml:space="preserve">God calls Abraham. </w:t>
      </w:r>
    </w:p>
    <w:p w14:paraId="09B70231" w14:textId="77777777" w:rsidR="00EB052D" w:rsidRPr="005102BC" w:rsidRDefault="001B39C4" w:rsidP="009E76A8">
      <w:pPr>
        <w:pStyle w:val="ListParagraph"/>
        <w:numPr>
          <w:ilvl w:val="0"/>
          <w:numId w:val="21"/>
        </w:numPr>
        <w:rPr>
          <w:rFonts w:asciiTheme="minorHAnsi" w:hAnsiTheme="minorHAnsi"/>
        </w:rPr>
      </w:pPr>
      <w:r w:rsidRPr="005102BC">
        <w:rPr>
          <w:rFonts w:asciiTheme="minorHAnsi" w:hAnsiTheme="minorHAnsi"/>
        </w:rPr>
        <w:lastRenderedPageBreak/>
        <w:t xml:space="preserve">God blesses Abraham. </w:t>
      </w:r>
    </w:p>
    <w:p w14:paraId="4418CA5E" w14:textId="77777777" w:rsidR="00CB5F4A" w:rsidRPr="005102BC" w:rsidRDefault="00CB5F4A" w:rsidP="00CB5F4A">
      <w:pPr>
        <w:pStyle w:val="ListParagraph"/>
        <w:rPr>
          <w:rFonts w:asciiTheme="minorHAnsi" w:hAnsiTheme="minorHAnsi"/>
        </w:rPr>
      </w:pPr>
    </w:p>
    <w:p w14:paraId="0FB88713" w14:textId="43137836" w:rsidR="00CB5F4A" w:rsidRPr="005102BC" w:rsidRDefault="001B39C4" w:rsidP="009E76A8">
      <w:pPr>
        <w:pStyle w:val="ListParagraph"/>
        <w:numPr>
          <w:ilvl w:val="0"/>
          <w:numId w:val="14"/>
        </w:numPr>
        <w:rPr>
          <w:rFonts w:asciiTheme="minorHAnsi" w:hAnsiTheme="minorHAnsi"/>
          <w:b/>
          <w:bCs/>
        </w:rPr>
      </w:pPr>
      <w:r w:rsidRPr="005102BC">
        <w:rPr>
          <w:rFonts w:asciiTheme="minorHAnsi" w:hAnsiTheme="minorHAnsi"/>
          <w:b/>
          <w:bCs/>
        </w:rPr>
        <w:t xml:space="preserve">God Expands the Blessing </w:t>
      </w:r>
    </w:p>
    <w:p w14:paraId="41ABB205" w14:textId="77777777" w:rsidR="00CB5F4A" w:rsidRPr="005102BC" w:rsidRDefault="00CB5F4A" w:rsidP="00CB5F4A">
      <w:pPr>
        <w:pStyle w:val="ListParagraph"/>
        <w:ind w:left="360"/>
        <w:rPr>
          <w:rFonts w:asciiTheme="minorHAnsi" w:eastAsia="Times New Roman" w:hAnsiTheme="minorHAnsi" w:cs="Times New Roman"/>
          <w:i/>
          <w:iCs/>
          <w:color w:val="001320"/>
          <w:kern w:val="0"/>
          <w:szCs w:val="24"/>
          <w14:ligatures w14:val="none"/>
        </w:rPr>
      </w:pPr>
      <w:r w:rsidRPr="005102BC">
        <w:rPr>
          <w:rFonts w:asciiTheme="minorHAnsi" w:hAnsiTheme="minorHAnsi"/>
          <w:b/>
          <w:bCs/>
        </w:rPr>
        <w:t>Genesis 13:14-17</w:t>
      </w:r>
      <w:r w:rsidRPr="005102BC">
        <w:rPr>
          <w:rFonts w:asciiTheme="minorHAnsi" w:hAnsiTheme="minorHAnsi"/>
        </w:rPr>
        <w:t xml:space="preserve"> </w:t>
      </w:r>
      <w:r w:rsidRPr="005102BC">
        <w:rPr>
          <w:rFonts w:asciiTheme="minorHAnsi" w:eastAsia="Times New Roman" w:hAnsiTheme="minorHAnsi" w:cs="Times New Roman"/>
          <w:i/>
          <w:iCs/>
          <w:color w:val="001320"/>
          <w:kern w:val="0"/>
          <w:szCs w:val="24"/>
          <w14:ligatures w14:val="none"/>
        </w:rPr>
        <w:t>After Lot had departed, the LORD said to Abram, “Now lift up your eyes from the place where you are, and look to the north and south and east and west,</w:t>
      </w:r>
      <w:bookmarkStart w:id="8" w:name="16"/>
      <w:bookmarkEnd w:id="8"/>
      <w:r w:rsidRPr="005102BC">
        <w:rPr>
          <w:rFonts w:asciiTheme="minorHAnsi" w:eastAsia="Times New Roman" w:hAnsiTheme="minorHAnsi" w:cs="Times New Roman"/>
          <w:i/>
          <w:iCs/>
          <w:color w:val="001320"/>
          <w:kern w:val="0"/>
          <w:szCs w:val="24"/>
          <w14:ligatures w14:val="none"/>
        </w:rPr>
        <w:t> </w:t>
      </w:r>
      <w:hyperlink r:id="rId19" w:history="1">
        <w:r w:rsidRPr="005102BC">
          <w:rPr>
            <w:rFonts w:asciiTheme="minorHAnsi" w:eastAsia="Times New Roman" w:hAnsiTheme="minorHAnsi" w:cs="Times New Roman"/>
            <w:b/>
            <w:bCs/>
            <w:i/>
            <w:iCs/>
            <w:color w:val="008AE6"/>
            <w:kern w:val="0"/>
            <w:sz w:val="17"/>
            <w:szCs w:val="17"/>
            <w14:ligatures w14:val="none"/>
          </w:rPr>
          <w:t>15</w:t>
        </w:r>
      </w:hyperlink>
      <w:r w:rsidRPr="005102BC">
        <w:rPr>
          <w:rFonts w:asciiTheme="minorHAnsi" w:eastAsia="Times New Roman" w:hAnsiTheme="minorHAnsi" w:cs="Times New Roman"/>
          <w:i/>
          <w:iCs/>
          <w:color w:val="001320"/>
          <w:kern w:val="0"/>
          <w:szCs w:val="24"/>
          <w14:ligatures w14:val="none"/>
        </w:rPr>
        <w:t>for all the land that you see, I will give to you and your offspring forever.</w:t>
      </w:r>
      <w:r w:rsidRPr="005102BC">
        <w:rPr>
          <w:rFonts w:asciiTheme="minorHAnsi" w:eastAsia="Times New Roman" w:hAnsiTheme="minorHAnsi" w:cs="Times New Roman"/>
          <w:b/>
          <w:bCs/>
          <w:i/>
          <w:iCs/>
          <w:color w:val="B34700"/>
          <w:kern w:val="0"/>
          <w:sz w:val="17"/>
          <w:szCs w:val="17"/>
          <w14:ligatures w14:val="none"/>
        </w:rPr>
        <w:t xml:space="preserve"> </w:t>
      </w:r>
      <w:hyperlink r:id="rId20" w:history="1">
        <w:r w:rsidRPr="005102BC">
          <w:rPr>
            <w:rFonts w:asciiTheme="minorHAnsi" w:eastAsia="Times New Roman" w:hAnsiTheme="minorHAnsi" w:cs="Times New Roman"/>
            <w:b/>
            <w:bCs/>
            <w:i/>
            <w:iCs/>
            <w:color w:val="008AE6"/>
            <w:kern w:val="0"/>
            <w:sz w:val="17"/>
            <w:szCs w:val="17"/>
            <w14:ligatures w14:val="none"/>
          </w:rPr>
          <w:t>16</w:t>
        </w:r>
      </w:hyperlink>
      <w:r w:rsidRPr="005102BC">
        <w:rPr>
          <w:rFonts w:asciiTheme="minorHAnsi" w:eastAsia="Times New Roman" w:hAnsiTheme="minorHAnsi" w:cs="Times New Roman"/>
          <w:i/>
          <w:iCs/>
          <w:color w:val="001320"/>
          <w:kern w:val="0"/>
          <w:szCs w:val="24"/>
          <w14:ligatures w14:val="none"/>
        </w:rPr>
        <w:t>I will make your offspring like the dust of the earth, so that if one could count the dust of the earth, then your offspring could be counted. </w:t>
      </w:r>
      <w:hyperlink r:id="rId21" w:history="1">
        <w:r w:rsidRPr="005102BC">
          <w:rPr>
            <w:rFonts w:asciiTheme="minorHAnsi" w:eastAsia="Times New Roman" w:hAnsiTheme="minorHAnsi" w:cs="Times New Roman"/>
            <w:b/>
            <w:bCs/>
            <w:i/>
            <w:iCs/>
            <w:color w:val="008AE6"/>
            <w:kern w:val="0"/>
            <w:sz w:val="17"/>
            <w:szCs w:val="17"/>
            <w14:ligatures w14:val="none"/>
          </w:rPr>
          <w:t>17</w:t>
        </w:r>
      </w:hyperlink>
      <w:r w:rsidRPr="005102BC">
        <w:rPr>
          <w:rFonts w:asciiTheme="minorHAnsi" w:eastAsia="Times New Roman" w:hAnsiTheme="minorHAnsi" w:cs="Times New Roman"/>
          <w:i/>
          <w:iCs/>
          <w:color w:val="001320"/>
          <w:kern w:val="0"/>
          <w:szCs w:val="24"/>
          <w14:ligatures w14:val="none"/>
        </w:rPr>
        <w:t>Get up and walk around the land, through its length and breadth, for I will give it to you.”</w:t>
      </w:r>
    </w:p>
    <w:p w14:paraId="1C549F7A" w14:textId="77777777" w:rsidR="00CB5F4A" w:rsidRPr="005102BC" w:rsidRDefault="001B39C4" w:rsidP="009E76A8">
      <w:pPr>
        <w:pStyle w:val="ListParagraph"/>
        <w:numPr>
          <w:ilvl w:val="0"/>
          <w:numId w:val="22"/>
        </w:numPr>
        <w:rPr>
          <w:rFonts w:asciiTheme="minorHAnsi" w:hAnsiTheme="minorHAnsi"/>
          <w:b/>
          <w:bCs/>
        </w:rPr>
      </w:pPr>
      <w:r w:rsidRPr="005102BC">
        <w:rPr>
          <w:rFonts w:asciiTheme="minorHAnsi" w:hAnsiTheme="minorHAnsi"/>
        </w:rPr>
        <w:t xml:space="preserve">Abraham sees the land. </w:t>
      </w:r>
    </w:p>
    <w:p w14:paraId="6BCC7860" w14:textId="77777777" w:rsidR="00CB5F4A" w:rsidRPr="005102BC" w:rsidRDefault="001B39C4" w:rsidP="009E76A8">
      <w:pPr>
        <w:pStyle w:val="ListParagraph"/>
        <w:numPr>
          <w:ilvl w:val="0"/>
          <w:numId w:val="22"/>
        </w:numPr>
        <w:rPr>
          <w:rFonts w:asciiTheme="minorHAnsi" w:hAnsiTheme="minorHAnsi"/>
          <w:b/>
          <w:bCs/>
        </w:rPr>
      </w:pPr>
      <w:r w:rsidRPr="005102BC">
        <w:rPr>
          <w:rFonts w:asciiTheme="minorHAnsi" w:hAnsiTheme="minorHAnsi"/>
        </w:rPr>
        <w:t xml:space="preserve">Abraham receives the promise. </w:t>
      </w:r>
    </w:p>
    <w:p w14:paraId="365E19C8" w14:textId="7576DB6A" w:rsidR="001B39C4" w:rsidRPr="005102BC" w:rsidRDefault="001B39C4" w:rsidP="009E76A8">
      <w:pPr>
        <w:pStyle w:val="ListParagraph"/>
        <w:numPr>
          <w:ilvl w:val="0"/>
          <w:numId w:val="22"/>
        </w:numPr>
        <w:rPr>
          <w:rFonts w:asciiTheme="minorHAnsi" w:hAnsiTheme="minorHAnsi"/>
          <w:b/>
          <w:bCs/>
        </w:rPr>
      </w:pPr>
      <w:r w:rsidRPr="005102BC">
        <w:rPr>
          <w:rFonts w:asciiTheme="minorHAnsi" w:hAnsiTheme="minorHAnsi"/>
        </w:rPr>
        <w:t>Abraham begins walking in the Blessing.</w:t>
      </w:r>
    </w:p>
    <w:p w14:paraId="2492031E" w14:textId="77777777" w:rsidR="00CB5F4A" w:rsidRPr="005102BC" w:rsidRDefault="00CB5F4A" w:rsidP="00CB5F4A">
      <w:pPr>
        <w:pStyle w:val="ListParagraph"/>
        <w:rPr>
          <w:rFonts w:asciiTheme="minorHAnsi" w:hAnsiTheme="minorHAnsi"/>
          <w:b/>
          <w:bCs/>
        </w:rPr>
      </w:pPr>
    </w:p>
    <w:p w14:paraId="45D01ECC" w14:textId="77777777" w:rsidR="00CB5F4A" w:rsidRPr="005102BC" w:rsidRDefault="001B39C4" w:rsidP="009E76A8">
      <w:pPr>
        <w:pStyle w:val="ListParagraph"/>
        <w:numPr>
          <w:ilvl w:val="0"/>
          <w:numId w:val="4"/>
        </w:numPr>
        <w:rPr>
          <w:rFonts w:asciiTheme="minorHAnsi" w:hAnsiTheme="minorHAnsi"/>
          <w:b/>
          <w:bCs/>
        </w:rPr>
      </w:pPr>
      <w:r w:rsidRPr="005102BC">
        <w:rPr>
          <w:rFonts w:asciiTheme="minorHAnsi" w:hAnsiTheme="minorHAnsi"/>
          <w:b/>
          <w:bCs/>
        </w:rPr>
        <w:t>Abraham Becomes Wealthy</w:t>
      </w:r>
    </w:p>
    <w:p w14:paraId="6E2E2A96" w14:textId="77777777" w:rsidR="00ED382A" w:rsidRPr="005102BC" w:rsidRDefault="00CB5F4A" w:rsidP="00ED382A">
      <w:pPr>
        <w:pStyle w:val="ListParagraph"/>
        <w:ind w:left="360"/>
        <w:rPr>
          <w:rFonts w:asciiTheme="minorHAnsi" w:hAnsiTheme="minorHAnsi"/>
          <w:i/>
          <w:iCs/>
          <w:color w:val="001320"/>
          <w:shd w:val="clear" w:color="auto" w:fill="FFFFFF"/>
        </w:rPr>
      </w:pPr>
      <w:r w:rsidRPr="005102BC">
        <w:rPr>
          <w:rFonts w:asciiTheme="minorHAnsi" w:hAnsiTheme="minorHAnsi"/>
          <w:b/>
          <w:bCs/>
        </w:rPr>
        <w:t>Genesis 14:2</w:t>
      </w:r>
      <w:r w:rsidRPr="005102BC">
        <w:rPr>
          <w:rFonts w:asciiTheme="minorHAnsi" w:hAnsiTheme="minorHAnsi"/>
        </w:rPr>
        <w:t xml:space="preserve"> </w:t>
      </w:r>
      <w:r w:rsidRPr="005102BC">
        <w:rPr>
          <w:rFonts w:asciiTheme="minorHAnsi" w:hAnsiTheme="minorHAnsi"/>
          <w:i/>
          <w:iCs/>
          <w:color w:val="001320"/>
          <w:shd w:val="clear" w:color="auto" w:fill="FFFFFF"/>
        </w:rPr>
        <w:t>And Abram had become extremely wealthy in livestock and silver and gold.</w:t>
      </w:r>
    </w:p>
    <w:p w14:paraId="25199A56" w14:textId="670C51A6" w:rsidR="001B39C4" w:rsidRPr="005102BC" w:rsidRDefault="00ED382A" w:rsidP="009E76A8">
      <w:pPr>
        <w:pStyle w:val="ListParagraph"/>
        <w:numPr>
          <w:ilvl w:val="0"/>
          <w:numId w:val="23"/>
        </w:numPr>
        <w:rPr>
          <w:rFonts w:asciiTheme="minorHAnsi" w:hAnsiTheme="minorHAnsi"/>
          <w:i/>
          <w:iCs/>
          <w:color w:val="001320"/>
          <w:shd w:val="clear" w:color="auto" w:fill="FFFFFF"/>
        </w:rPr>
      </w:pPr>
      <w:r w:rsidRPr="005102BC">
        <w:rPr>
          <w:rFonts w:asciiTheme="minorHAnsi" w:hAnsiTheme="minorHAnsi"/>
        </w:rPr>
        <w:t>The</w:t>
      </w:r>
      <w:r w:rsidR="001B39C4" w:rsidRPr="005102BC">
        <w:rPr>
          <w:rFonts w:asciiTheme="minorHAnsi" w:hAnsiTheme="minorHAnsi"/>
        </w:rPr>
        <w:t xml:space="preserve"> Blessing produces increase</w:t>
      </w:r>
      <w:r w:rsidRPr="005102BC">
        <w:rPr>
          <w:rFonts w:asciiTheme="minorHAnsi" w:hAnsiTheme="minorHAnsi"/>
        </w:rPr>
        <w:t xml:space="preserve"> in </w:t>
      </w:r>
      <w:r w:rsidR="00044E29" w:rsidRPr="005102BC">
        <w:rPr>
          <w:rFonts w:asciiTheme="minorHAnsi" w:hAnsiTheme="minorHAnsi"/>
        </w:rPr>
        <w:t>his business and finances</w:t>
      </w:r>
      <w:r w:rsidR="001B39C4" w:rsidRPr="005102BC">
        <w:rPr>
          <w:rFonts w:asciiTheme="minorHAnsi" w:hAnsiTheme="minorHAnsi"/>
        </w:rPr>
        <w:t>—livestock, silver, gold.</w:t>
      </w:r>
    </w:p>
    <w:p w14:paraId="2951AF21" w14:textId="77777777" w:rsidR="00ED382A" w:rsidRPr="005102BC" w:rsidRDefault="00ED382A" w:rsidP="00ED382A">
      <w:pPr>
        <w:pStyle w:val="ListParagraph"/>
        <w:rPr>
          <w:rFonts w:asciiTheme="minorHAnsi" w:hAnsiTheme="minorHAnsi"/>
          <w:i/>
          <w:iCs/>
          <w:color w:val="001320"/>
          <w:shd w:val="clear" w:color="auto" w:fill="FFFFFF"/>
        </w:rPr>
      </w:pPr>
    </w:p>
    <w:p w14:paraId="1C8983B7" w14:textId="55060946" w:rsidR="00B34E97" w:rsidRPr="005102BC" w:rsidRDefault="00B34E97" w:rsidP="009E76A8">
      <w:pPr>
        <w:pStyle w:val="ListParagraph"/>
        <w:numPr>
          <w:ilvl w:val="0"/>
          <w:numId w:val="4"/>
        </w:numPr>
        <w:rPr>
          <w:rFonts w:asciiTheme="minorHAnsi" w:hAnsiTheme="minorHAnsi"/>
          <w:b/>
          <w:bCs/>
        </w:rPr>
      </w:pPr>
      <w:r w:rsidRPr="005102BC">
        <w:rPr>
          <w:rFonts w:asciiTheme="minorHAnsi" w:hAnsiTheme="minorHAnsi"/>
          <w:b/>
          <w:bCs/>
        </w:rPr>
        <w:t>The Revelation of Melchizedek</w:t>
      </w:r>
    </w:p>
    <w:p w14:paraId="277E35F2" w14:textId="230EAECA" w:rsidR="00044E29" w:rsidRDefault="00044E29" w:rsidP="00044E29">
      <w:pPr>
        <w:pStyle w:val="ListParagraph"/>
        <w:ind w:left="360"/>
        <w:rPr>
          <w:rFonts w:asciiTheme="minorHAnsi" w:eastAsia="Times New Roman" w:hAnsiTheme="minorHAnsi" w:cs="Times New Roman"/>
          <w:b/>
          <w:bCs/>
          <w:i/>
          <w:iCs/>
          <w:color w:val="001320"/>
          <w:kern w:val="0"/>
          <w:szCs w:val="24"/>
          <w14:ligatures w14:val="none"/>
        </w:rPr>
      </w:pPr>
      <w:r w:rsidRPr="005102BC">
        <w:rPr>
          <w:rFonts w:asciiTheme="minorHAnsi" w:hAnsiTheme="minorHAnsi"/>
          <w:b/>
          <w:bCs/>
        </w:rPr>
        <w:t>Genesis 14:17-20</w:t>
      </w:r>
      <w:r w:rsidRPr="005102BC">
        <w:rPr>
          <w:rFonts w:asciiTheme="minorHAnsi" w:hAnsiTheme="minorHAnsi"/>
        </w:rPr>
        <w:t xml:space="preserve"> </w:t>
      </w:r>
      <w:r w:rsidRPr="005102BC">
        <w:rPr>
          <w:rFonts w:asciiTheme="minorHAnsi" w:eastAsia="Times New Roman" w:hAnsiTheme="minorHAnsi" w:cs="Times New Roman"/>
          <w:i/>
          <w:iCs/>
          <w:color w:val="001320"/>
          <w:kern w:val="0"/>
          <w:szCs w:val="24"/>
          <w14:ligatures w14:val="none"/>
        </w:rPr>
        <w:t>After Abram returned from defeating Chedorlaomer and the kings allied with him, the king of Sodom went out to meet him in the Valley of Shaveh (that is, the King’s Valley)</w:t>
      </w:r>
      <w:bookmarkStart w:id="9" w:name="19"/>
      <w:bookmarkEnd w:id="9"/>
      <w:r w:rsidRPr="005102BC">
        <w:rPr>
          <w:rFonts w:asciiTheme="minorHAnsi" w:eastAsia="Times New Roman" w:hAnsiTheme="minorHAnsi" w:cs="Times New Roman"/>
          <w:i/>
          <w:iCs/>
          <w:color w:val="001320"/>
          <w:kern w:val="0"/>
          <w:szCs w:val="24"/>
          <w14:ligatures w14:val="none"/>
        </w:rPr>
        <w:t>.</w:t>
      </w:r>
      <w:hyperlink r:id="rId22" w:history="1">
        <w:r w:rsidRPr="005102BC">
          <w:rPr>
            <w:rFonts w:asciiTheme="minorHAnsi" w:eastAsia="Times New Roman" w:hAnsiTheme="minorHAnsi" w:cs="Times New Roman"/>
            <w:b/>
            <w:bCs/>
            <w:i/>
            <w:iCs/>
            <w:color w:val="008AE6"/>
            <w:kern w:val="0"/>
            <w:sz w:val="17"/>
            <w:szCs w:val="17"/>
            <w14:ligatures w14:val="none"/>
          </w:rPr>
          <w:t>18</w:t>
        </w:r>
      </w:hyperlink>
      <w:r w:rsidRPr="005102BC">
        <w:rPr>
          <w:rFonts w:asciiTheme="minorHAnsi" w:eastAsia="Times New Roman" w:hAnsiTheme="minorHAnsi" w:cs="Times New Roman"/>
          <w:i/>
          <w:iCs/>
          <w:color w:val="001320"/>
          <w:kern w:val="0"/>
          <w:szCs w:val="24"/>
          <w14:ligatures w14:val="none"/>
        </w:rPr>
        <w:t xml:space="preserve">Then </w:t>
      </w:r>
      <w:r w:rsidRPr="005102BC">
        <w:rPr>
          <w:rFonts w:asciiTheme="minorHAnsi" w:eastAsia="Times New Roman" w:hAnsiTheme="minorHAnsi" w:cs="Times New Roman"/>
          <w:b/>
          <w:bCs/>
          <w:i/>
          <w:iCs/>
          <w:color w:val="001320"/>
          <w:kern w:val="0"/>
          <w:szCs w:val="24"/>
          <w14:ligatures w14:val="none"/>
        </w:rPr>
        <w:t>Melchizedek king of Salem</w:t>
      </w:r>
      <w:r w:rsidRPr="005102BC">
        <w:rPr>
          <w:rFonts w:asciiTheme="minorHAnsi" w:eastAsia="Times New Roman" w:hAnsiTheme="minorHAnsi" w:cs="Times New Roman"/>
          <w:i/>
          <w:iCs/>
          <w:color w:val="001320"/>
          <w:kern w:val="0"/>
          <w:szCs w:val="24"/>
          <w14:ligatures w14:val="none"/>
        </w:rPr>
        <w:t xml:space="preserve"> brought out </w:t>
      </w:r>
      <w:r w:rsidRPr="005102BC">
        <w:rPr>
          <w:rFonts w:asciiTheme="minorHAnsi" w:eastAsia="Times New Roman" w:hAnsiTheme="minorHAnsi" w:cs="Times New Roman"/>
          <w:b/>
          <w:bCs/>
          <w:i/>
          <w:iCs/>
          <w:color w:val="001320"/>
          <w:kern w:val="0"/>
          <w:szCs w:val="24"/>
          <w14:ligatures w14:val="none"/>
        </w:rPr>
        <w:t>bread and wine</w:t>
      </w:r>
      <w:r w:rsidRPr="005102BC">
        <w:rPr>
          <w:rFonts w:asciiTheme="minorHAnsi" w:eastAsia="Times New Roman" w:hAnsiTheme="minorHAnsi" w:cs="Times New Roman"/>
          <w:i/>
          <w:iCs/>
          <w:color w:val="001320"/>
          <w:kern w:val="0"/>
          <w:szCs w:val="24"/>
          <w14:ligatures w14:val="none"/>
        </w:rPr>
        <w:t xml:space="preserve">—since he was </w:t>
      </w:r>
      <w:r w:rsidRPr="005102BC">
        <w:rPr>
          <w:rFonts w:asciiTheme="minorHAnsi" w:eastAsia="Times New Roman" w:hAnsiTheme="minorHAnsi" w:cs="Times New Roman"/>
          <w:b/>
          <w:bCs/>
          <w:i/>
          <w:iCs/>
          <w:color w:val="001320"/>
          <w:kern w:val="0"/>
          <w:szCs w:val="24"/>
          <w14:ligatures w14:val="none"/>
        </w:rPr>
        <w:t>priest of God Most High</w:t>
      </w:r>
      <w:r w:rsidRPr="005102BC">
        <w:rPr>
          <w:rFonts w:asciiTheme="minorHAnsi" w:eastAsia="Times New Roman" w:hAnsiTheme="minorHAnsi" w:cs="Times New Roman"/>
          <w:i/>
          <w:iCs/>
          <w:color w:val="001320"/>
          <w:kern w:val="0"/>
          <w:szCs w:val="24"/>
          <w14:ligatures w14:val="none"/>
        </w:rPr>
        <w:t> —</w:t>
      </w:r>
      <w:bookmarkStart w:id="10" w:name="20"/>
      <w:bookmarkEnd w:id="10"/>
      <w:r w:rsidRPr="005102BC">
        <w:rPr>
          <w:rFonts w:asciiTheme="minorHAnsi" w:eastAsia="Times New Roman" w:hAnsiTheme="minorHAnsi" w:cs="Times New Roman"/>
          <w:i/>
          <w:iCs/>
          <w:color w:val="001320"/>
          <w:kern w:val="0"/>
          <w:szCs w:val="24"/>
          <w14:ligatures w14:val="none"/>
        </w:rPr>
        <w:t> </w:t>
      </w:r>
      <w:hyperlink r:id="rId23" w:history="1">
        <w:r w:rsidRPr="005102BC">
          <w:rPr>
            <w:rFonts w:asciiTheme="minorHAnsi" w:eastAsia="Times New Roman" w:hAnsiTheme="minorHAnsi" w:cs="Times New Roman"/>
            <w:b/>
            <w:bCs/>
            <w:i/>
            <w:iCs/>
            <w:color w:val="008AE6"/>
            <w:kern w:val="0"/>
            <w:sz w:val="17"/>
            <w:szCs w:val="17"/>
            <w14:ligatures w14:val="none"/>
          </w:rPr>
          <w:t>19</w:t>
        </w:r>
      </w:hyperlink>
      <w:r w:rsidRPr="005102BC">
        <w:rPr>
          <w:rFonts w:asciiTheme="minorHAnsi" w:eastAsia="Times New Roman" w:hAnsiTheme="minorHAnsi" w:cs="Times New Roman"/>
          <w:i/>
          <w:iCs/>
          <w:color w:val="001320"/>
          <w:kern w:val="0"/>
          <w:szCs w:val="24"/>
          <w14:ligatures w14:val="none"/>
        </w:rPr>
        <w:t>and he blessed Abram and said: “Blessed be Abram by God Most High, Creator of heaven and earth,</w:t>
      </w:r>
      <w:bookmarkStart w:id="11" w:name="21"/>
      <w:bookmarkEnd w:id="11"/>
      <w:r w:rsidRPr="005102BC">
        <w:rPr>
          <w:rFonts w:asciiTheme="minorHAnsi" w:eastAsia="Times New Roman" w:hAnsiTheme="minorHAnsi" w:cs="Times New Roman"/>
          <w:i/>
          <w:iCs/>
          <w:color w:val="001320"/>
          <w:kern w:val="0"/>
          <w:szCs w:val="24"/>
          <w14:ligatures w14:val="none"/>
        </w:rPr>
        <w:t xml:space="preserve"> </w:t>
      </w:r>
      <w:hyperlink r:id="rId24" w:history="1">
        <w:r w:rsidRPr="005102BC">
          <w:rPr>
            <w:rFonts w:asciiTheme="minorHAnsi" w:eastAsia="Times New Roman" w:hAnsiTheme="minorHAnsi" w:cs="Times New Roman"/>
            <w:b/>
            <w:bCs/>
            <w:i/>
            <w:iCs/>
            <w:color w:val="008AE6"/>
            <w:kern w:val="0"/>
            <w:sz w:val="17"/>
            <w:szCs w:val="17"/>
            <w14:ligatures w14:val="none"/>
          </w:rPr>
          <w:t>20</w:t>
        </w:r>
      </w:hyperlink>
      <w:r w:rsidRPr="005102BC">
        <w:rPr>
          <w:rFonts w:asciiTheme="minorHAnsi" w:eastAsia="Times New Roman" w:hAnsiTheme="minorHAnsi" w:cs="Times New Roman"/>
          <w:i/>
          <w:iCs/>
          <w:color w:val="001320"/>
          <w:kern w:val="0"/>
          <w:szCs w:val="24"/>
          <w14:ligatures w14:val="none"/>
        </w:rPr>
        <w:t xml:space="preserve">and blessed be God Most High, who has delivered your enemies into your hand.” </w:t>
      </w:r>
      <w:r w:rsidRPr="005102BC">
        <w:rPr>
          <w:rFonts w:asciiTheme="minorHAnsi" w:eastAsia="Times New Roman" w:hAnsiTheme="minorHAnsi" w:cs="Times New Roman"/>
          <w:b/>
          <w:bCs/>
          <w:i/>
          <w:iCs/>
          <w:color w:val="001320"/>
          <w:kern w:val="0"/>
          <w:szCs w:val="24"/>
          <w14:ligatures w14:val="none"/>
        </w:rPr>
        <w:t xml:space="preserve">Then Abram gave Melchizedek a </w:t>
      </w:r>
      <w:r w:rsidRPr="005102BC">
        <w:rPr>
          <w:rFonts w:asciiTheme="minorHAnsi" w:eastAsia="Times New Roman" w:hAnsiTheme="minorHAnsi" w:cs="Times New Roman"/>
          <w:b/>
          <w:bCs/>
          <w:i/>
          <w:iCs/>
          <w:color w:val="001320"/>
          <w:kern w:val="0"/>
          <w:szCs w:val="24"/>
          <w:u w:val="single"/>
          <w14:ligatures w14:val="none"/>
        </w:rPr>
        <w:t>tenth</w:t>
      </w:r>
      <w:r w:rsidRPr="005102BC">
        <w:rPr>
          <w:rFonts w:asciiTheme="minorHAnsi" w:eastAsia="Times New Roman" w:hAnsiTheme="minorHAnsi" w:cs="Times New Roman"/>
          <w:b/>
          <w:bCs/>
          <w:i/>
          <w:iCs/>
          <w:color w:val="001320"/>
          <w:kern w:val="0"/>
          <w:szCs w:val="24"/>
          <w14:ligatures w14:val="none"/>
        </w:rPr>
        <w:t xml:space="preserve"> (tithe) of everything.</w:t>
      </w:r>
    </w:p>
    <w:p w14:paraId="0D775A93" w14:textId="77777777" w:rsidR="006F653D" w:rsidRPr="005102BC" w:rsidRDefault="006F653D" w:rsidP="00044E29">
      <w:pPr>
        <w:pStyle w:val="ListParagraph"/>
        <w:ind w:left="360"/>
        <w:rPr>
          <w:rFonts w:asciiTheme="minorHAnsi" w:hAnsiTheme="minorHAnsi"/>
          <w:b/>
          <w:bCs/>
        </w:rPr>
      </w:pPr>
    </w:p>
    <w:p w14:paraId="0A70364B" w14:textId="77777777" w:rsidR="00B34E97" w:rsidRPr="005102BC" w:rsidRDefault="006C6311" w:rsidP="009E76A8">
      <w:pPr>
        <w:pStyle w:val="ListParagraph"/>
        <w:numPr>
          <w:ilvl w:val="0"/>
          <w:numId w:val="24"/>
        </w:numPr>
        <w:rPr>
          <w:rFonts w:asciiTheme="minorHAnsi" w:hAnsiTheme="minorHAnsi"/>
        </w:rPr>
      </w:pPr>
      <w:r w:rsidRPr="005102BC">
        <w:rPr>
          <w:rFonts w:asciiTheme="minorHAnsi" w:hAnsiTheme="minorHAnsi"/>
          <w:b/>
          <w:bCs/>
        </w:rPr>
        <w:t xml:space="preserve">Melchizedek </w:t>
      </w:r>
      <w:r w:rsidRPr="005102BC">
        <w:rPr>
          <w:rFonts w:asciiTheme="minorHAnsi" w:hAnsiTheme="minorHAnsi"/>
        </w:rPr>
        <w:t>is a title not the name of a specific person.</w:t>
      </w:r>
    </w:p>
    <w:p w14:paraId="248CBD93" w14:textId="497C16F6" w:rsidR="00B34E97" w:rsidRPr="005102BC" w:rsidRDefault="00B34E97" w:rsidP="009E76A8">
      <w:pPr>
        <w:pStyle w:val="ListParagraph"/>
        <w:numPr>
          <w:ilvl w:val="0"/>
          <w:numId w:val="24"/>
        </w:numPr>
        <w:rPr>
          <w:rFonts w:asciiTheme="minorHAnsi" w:hAnsiTheme="minorHAnsi"/>
        </w:rPr>
      </w:pPr>
      <w:r w:rsidRPr="005102BC">
        <w:rPr>
          <w:rFonts w:asciiTheme="minorHAnsi" w:hAnsiTheme="minorHAnsi"/>
          <w:b/>
          <w:bCs/>
        </w:rPr>
        <w:t>Melchizedek</w:t>
      </w:r>
      <w:r w:rsidR="0063622F" w:rsidRPr="005102BC">
        <w:rPr>
          <w:rFonts w:asciiTheme="minorHAnsi" w:hAnsiTheme="minorHAnsi"/>
          <w:b/>
          <w:bCs/>
        </w:rPr>
        <w:t xml:space="preserve"> </w:t>
      </w:r>
      <w:r w:rsidRPr="005102BC">
        <w:rPr>
          <w:rFonts w:asciiTheme="minorHAnsi" w:hAnsiTheme="minorHAnsi"/>
        </w:rPr>
        <w:t xml:space="preserve">appears suddenly with no mention of his parents, genealogy, birth, or death. Literarily, he has "neither beginning of days nor end of life". </w:t>
      </w:r>
    </w:p>
    <w:p w14:paraId="49835410" w14:textId="77777777" w:rsidR="00423FE3" w:rsidRPr="005102BC" w:rsidRDefault="006C6311" w:rsidP="009E76A8">
      <w:pPr>
        <w:pStyle w:val="ListParagraph"/>
        <w:numPr>
          <w:ilvl w:val="0"/>
          <w:numId w:val="24"/>
        </w:numPr>
        <w:rPr>
          <w:rFonts w:asciiTheme="minorHAnsi" w:hAnsiTheme="minorHAnsi"/>
        </w:rPr>
      </w:pPr>
      <w:r w:rsidRPr="005102BC">
        <w:rPr>
          <w:rFonts w:asciiTheme="minorHAnsi" w:hAnsiTheme="minorHAnsi"/>
          <w:b/>
          <w:bCs/>
        </w:rPr>
        <w:t>Melchizedek:</w:t>
      </w:r>
      <w:r w:rsidRPr="005102BC">
        <w:rPr>
          <w:rFonts w:asciiTheme="minorHAnsi" w:hAnsiTheme="minorHAnsi"/>
        </w:rPr>
        <w:t xml:space="preserve"> His name translates to "King of Righteousness," and his title (King of Salem) means "King of Peace" and he is the </w:t>
      </w:r>
      <w:r w:rsidR="001B39C4" w:rsidRPr="005102BC">
        <w:rPr>
          <w:rFonts w:asciiTheme="minorHAnsi" w:hAnsiTheme="minorHAnsi"/>
        </w:rPr>
        <w:t>Priest of God Most High</w:t>
      </w:r>
      <w:r w:rsidRPr="005102BC">
        <w:rPr>
          <w:rFonts w:asciiTheme="minorHAnsi" w:hAnsiTheme="minorHAnsi"/>
        </w:rPr>
        <w:t>.</w:t>
      </w:r>
    </w:p>
    <w:p w14:paraId="7D6D12F7" w14:textId="77777777" w:rsidR="00423FE3" w:rsidRPr="005102BC" w:rsidRDefault="00423FE3" w:rsidP="009E76A8">
      <w:pPr>
        <w:pStyle w:val="ListParagraph"/>
        <w:numPr>
          <w:ilvl w:val="0"/>
          <w:numId w:val="24"/>
        </w:numPr>
        <w:rPr>
          <w:rFonts w:asciiTheme="minorHAnsi" w:hAnsiTheme="minorHAnsi"/>
        </w:rPr>
      </w:pPr>
      <w:r w:rsidRPr="005102BC">
        <w:rPr>
          <w:rFonts w:asciiTheme="minorHAnsi" w:hAnsiTheme="minorHAnsi"/>
          <w:b/>
          <w:bCs/>
        </w:rPr>
        <w:t>Jesus:</w:t>
      </w:r>
      <w:r w:rsidRPr="005102BC">
        <w:rPr>
          <w:rFonts w:asciiTheme="minorHAnsi" w:hAnsiTheme="minorHAnsi"/>
        </w:rPr>
        <w:t xml:space="preserve"> Jesus perfectly fulfills these titles, bringing true spiritual </w:t>
      </w:r>
      <w:r w:rsidRPr="005102BC">
        <w:rPr>
          <w:rFonts w:asciiTheme="minorHAnsi" w:hAnsiTheme="minorHAnsi"/>
          <w:b/>
          <w:bCs/>
        </w:rPr>
        <w:t>righteousness and eternal peace</w:t>
      </w:r>
      <w:r w:rsidRPr="005102BC">
        <w:rPr>
          <w:rFonts w:asciiTheme="minorHAnsi" w:hAnsiTheme="minorHAnsi"/>
        </w:rPr>
        <w:t xml:space="preserve"> between God and humanity. The Levitical law did not allow kings to serve as priests, but Jesus holds both offices simultaneously, just like Melchizedek.</w:t>
      </w:r>
    </w:p>
    <w:p w14:paraId="7238BE2D" w14:textId="77777777" w:rsidR="00423FE3" w:rsidRPr="005102BC" w:rsidRDefault="00423FE3" w:rsidP="009E76A8">
      <w:pPr>
        <w:pStyle w:val="ListParagraph"/>
        <w:numPr>
          <w:ilvl w:val="0"/>
          <w:numId w:val="24"/>
        </w:numPr>
        <w:rPr>
          <w:rFonts w:asciiTheme="minorHAnsi" w:hAnsiTheme="minorHAnsi"/>
        </w:rPr>
      </w:pPr>
      <w:r w:rsidRPr="005102BC">
        <w:rPr>
          <w:rFonts w:asciiTheme="minorHAnsi" w:hAnsiTheme="minorHAnsi"/>
          <w:b/>
          <w:bCs/>
        </w:rPr>
        <w:t>Melchizedek:</w:t>
      </w:r>
      <w:r w:rsidRPr="005102BC">
        <w:rPr>
          <w:rFonts w:asciiTheme="minorHAnsi" w:hAnsiTheme="minorHAnsi"/>
        </w:rPr>
        <w:t xml:space="preserve"> His order was singled out by God in Psalm 110:4, where God swears an oath referring to Christ: </w:t>
      </w:r>
      <w:r w:rsidRPr="005102BC">
        <w:rPr>
          <w:rFonts w:asciiTheme="minorHAnsi" w:hAnsiTheme="minorHAnsi"/>
          <w:i/>
          <w:iCs/>
        </w:rPr>
        <w:t>"You are a priest forever, in the order of Melchizedek."</w:t>
      </w:r>
    </w:p>
    <w:p w14:paraId="0CE2D96C" w14:textId="77777777" w:rsidR="00423FE3" w:rsidRPr="005102BC" w:rsidRDefault="00423FE3" w:rsidP="009E76A8">
      <w:pPr>
        <w:pStyle w:val="ListParagraph"/>
        <w:numPr>
          <w:ilvl w:val="0"/>
          <w:numId w:val="24"/>
        </w:numPr>
        <w:rPr>
          <w:rFonts w:asciiTheme="minorHAnsi" w:hAnsiTheme="minorHAnsi"/>
        </w:rPr>
      </w:pPr>
      <w:r w:rsidRPr="005102BC">
        <w:rPr>
          <w:rFonts w:asciiTheme="minorHAnsi" w:hAnsiTheme="minorHAnsi"/>
          <w:b/>
          <w:bCs/>
        </w:rPr>
        <w:t>Melchizedek’s</w:t>
      </w:r>
      <w:r w:rsidRPr="005102BC">
        <w:rPr>
          <w:rFonts w:asciiTheme="minorHAnsi" w:hAnsiTheme="minorHAnsi"/>
        </w:rPr>
        <w:t xml:space="preserve"> priesthood is </w:t>
      </w:r>
      <w:r w:rsidRPr="005102BC">
        <w:rPr>
          <w:rFonts w:asciiTheme="minorHAnsi" w:hAnsiTheme="minorHAnsi"/>
          <w:b/>
          <w:bCs/>
        </w:rPr>
        <w:t>eternal</w:t>
      </w:r>
      <w:r w:rsidRPr="005102BC">
        <w:rPr>
          <w:rFonts w:asciiTheme="minorHAnsi" w:hAnsiTheme="minorHAnsi"/>
        </w:rPr>
        <w:t>. Jesus our High Priest stands in that same order.</w:t>
      </w:r>
    </w:p>
    <w:p w14:paraId="0F3E61CB" w14:textId="3C20D64A" w:rsidR="00D81BF4" w:rsidRPr="005102BC" w:rsidRDefault="00423FE3" w:rsidP="009E76A8">
      <w:pPr>
        <w:pStyle w:val="ListParagraph"/>
        <w:numPr>
          <w:ilvl w:val="0"/>
          <w:numId w:val="24"/>
        </w:numPr>
        <w:rPr>
          <w:rFonts w:asciiTheme="minorHAnsi" w:hAnsiTheme="minorHAnsi"/>
        </w:rPr>
      </w:pPr>
      <w:r w:rsidRPr="005102BC">
        <w:rPr>
          <w:rFonts w:asciiTheme="minorHAnsi" w:hAnsiTheme="minorHAnsi"/>
          <w:b/>
          <w:bCs/>
        </w:rPr>
        <w:t>Melchizedek</w:t>
      </w:r>
      <w:r w:rsidR="001B39C4" w:rsidRPr="005102BC">
        <w:rPr>
          <w:rFonts w:asciiTheme="minorHAnsi" w:hAnsiTheme="minorHAnsi"/>
        </w:rPr>
        <w:t xml:space="preserve"> blesses Abraham first.</w:t>
      </w:r>
    </w:p>
    <w:p w14:paraId="41017146" w14:textId="09FB782F" w:rsidR="00C03691" w:rsidRPr="005102BC" w:rsidRDefault="001B39C4" w:rsidP="009E76A8">
      <w:pPr>
        <w:pStyle w:val="ListParagraph"/>
        <w:numPr>
          <w:ilvl w:val="0"/>
          <w:numId w:val="24"/>
        </w:numPr>
        <w:rPr>
          <w:rFonts w:asciiTheme="minorHAnsi" w:hAnsiTheme="minorHAnsi"/>
        </w:rPr>
      </w:pPr>
      <w:r w:rsidRPr="005102BC">
        <w:rPr>
          <w:rFonts w:asciiTheme="minorHAnsi" w:hAnsiTheme="minorHAnsi"/>
        </w:rPr>
        <w:t xml:space="preserve">Abraham responds with the </w:t>
      </w:r>
      <w:r w:rsidRPr="005102BC">
        <w:rPr>
          <w:rFonts w:asciiTheme="minorHAnsi" w:hAnsiTheme="minorHAnsi"/>
          <w:b/>
          <w:bCs/>
        </w:rPr>
        <w:t>tithe—a tenth</w:t>
      </w:r>
      <w:r w:rsidRPr="005102BC">
        <w:rPr>
          <w:rFonts w:asciiTheme="minorHAnsi" w:hAnsiTheme="minorHAnsi"/>
        </w:rPr>
        <w:t xml:space="preserve"> of everything.</w:t>
      </w:r>
    </w:p>
    <w:p w14:paraId="00C5D9AC" w14:textId="6AF0B0AF" w:rsidR="00BB2AFC" w:rsidRDefault="001B39C4" w:rsidP="0033735F">
      <w:pPr>
        <w:pStyle w:val="ListParagraph"/>
        <w:numPr>
          <w:ilvl w:val="0"/>
          <w:numId w:val="24"/>
        </w:numPr>
        <w:rPr>
          <w:rFonts w:asciiTheme="minorHAnsi" w:hAnsiTheme="minorHAnsi"/>
        </w:rPr>
      </w:pPr>
      <w:r w:rsidRPr="005102BC">
        <w:rPr>
          <w:rFonts w:asciiTheme="minorHAnsi" w:hAnsiTheme="minorHAnsi"/>
        </w:rPr>
        <w:t xml:space="preserve">This is </w:t>
      </w:r>
      <w:r w:rsidRPr="005102BC">
        <w:rPr>
          <w:rFonts w:asciiTheme="minorHAnsi" w:hAnsiTheme="minorHAnsi"/>
          <w:b/>
          <w:bCs/>
        </w:rPr>
        <w:t>430 years before Moses</w:t>
      </w:r>
      <w:r w:rsidR="00C03691" w:rsidRPr="005102BC">
        <w:rPr>
          <w:rFonts w:asciiTheme="minorHAnsi" w:hAnsiTheme="minorHAnsi"/>
          <w:b/>
          <w:bCs/>
        </w:rPr>
        <w:t xml:space="preserve"> and the Law</w:t>
      </w:r>
      <w:r w:rsidRPr="005102BC">
        <w:rPr>
          <w:rFonts w:asciiTheme="minorHAnsi" w:hAnsiTheme="minorHAnsi"/>
        </w:rPr>
        <w:t>.</w:t>
      </w:r>
    </w:p>
    <w:p w14:paraId="40B12CBC" w14:textId="77777777" w:rsidR="0033735F" w:rsidRPr="0033735F" w:rsidRDefault="0033735F" w:rsidP="0033735F">
      <w:pPr>
        <w:pStyle w:val="ListParagraph"/>
        <w:rPr>
          <w:rFonts w:asciiTheme="minorHAnsi" w:hAnsiTheme="minorHAnsi"/>
        </w:rPr>
      </w:pPr>
    </w:p>
    <w:p w14:paraId="1A3CA806" w14:textId="77777777" w:rsidR="001B39C4" w:rsidRPr="005102BC" w:rsidRDefault="001B39C4" w:rsidP="009E76A8">
      <w:pPr>
        <w:pStyle w:val="ListParagraph"/>
        <w:numPr>
          <w:ilvl w:val="0"/>
          <w:numId w:val="4"/>
        </w:numPr>
        <w:rPr>
          <w:rFonts w:asciiTheme="minorHAnsi" w:hAnsiTheme="minorHAnsi"/>
          <w:b/>
          <w:bCs/>
        </w:rPr>
      </w:pPr>
      <w:r w:rsidRPr="005102BC">
        <w:rPr>
          <w:rFonts w:asciiTheme="minorHAnsi" w:hAnsiTheme="minorHAnsi"/>
          <w:b/>
          <w:bCs/>
        </w:rPr>
        <w:lastRenderedPageBreak/>
        <w:t>Application</w:t>
      </w:r>
    </w:p>
    <w:p w14:paraId="70B080E9" w14:textId="35AA835D" w:rsidR="00BB2AFC" w:rsidRPr="005102BC" w:rsidRDefault="001B39C4" w:rsidP="009E76A8">
      <w:pPr>
        <w:pStyle w:val="ListParagraph"/>
        <w:numPr>
          <w:ilvl w:val="0"/>
          <w:numId w:val="25"/>
        </w:numPr>
        <w:rPr>
          <w:rFonts w:asciiTheme="minorHAnsi" w:hAnsiTheme="minorHAnsi"/>
        </w:rPr>
      </w:pPr>
      <w:r w:rsidRPr="005102BC">
        <w:rPr>
          <w:rFonts w:asciiTheme="minorHAnsi" w:hAnsiTheme="minorHAnsi"/>
        </w:rPr>
        <w:t xml:space="preserve">Abraham shows us that tithing is a covenant response to </w:t>
      </w:r>
      <w:r w:rsidR="00806A37" w:rsidRPr="005102BC">
        <w:rPr>
          <w:rFonts w:asciiTheme="minorHAnsi" w:hAnsiTheme="minorHAnsi"/>
        </w:rPr>
        <w:t>the Bl</w:t>
      </w:r>
      <w:r w:rsidRPr="005102BC">
        <w:rPr>
          <w:rFonts w:asciiTheme="minorHAnsi" w:hAnsiTheme="minorHAnsi"/>
        </w:rPr>
        <w:t>essing</w:t>
      </w:r>
      <w:r w:rsidR="00806A37" w:rsidRPr="005102BC">
        <w:rPr>
          <w:rFonts w:asciiTheme="minorHAnsi" w:hAnsiTheme="minorHAnsi"/>
        </w:rPr>
        <w:t xml:space="preserve"> of the Lord</w:t>
      </w:r>
      <w:r w:rsidRPr="005102BC">
        <w:rPr>
          <w:rFonts w:asciiTheme="minorHAnsi" w:hAnsiTheme="minorHAnsi"/>
        </w:rPr>
        <w:t xml:space="preserve">. </w:t>
      </w:r>
    </w:p>
    <w:p w14:paraId="5EF8F483" w14:textId="58A8E0B5" w:rsidR="00BB2AFC" w:rsidRPr="005102BC" w:rsidRDefault="001B39C4" w:rsidP="009E76A8">
      <w:pPr>
        <w:pStyle w:val="ListParagraph"/>
        <w:numPr>
          <w:ilvl w:val="0"/>
          <w:numId w:val="25"/>
        </w:numPr>
        <w:rPr>
          <w:rFonts w:asciiTheme="minorHAnsi" w:hAnsiTheme="minorHAnsi"/>
        </w:rPr>
      </w:pPr>
      <w:r w:rsidRPr="005102BC">
        <w:rPr>
          <w:rFonts w:asciiTheme="minorHAnsi" w:hAnsiTheme="minorHAnsi"/>
        </w:rPr>
        <w:t xml:space="preserve">The tithe acknowledges God as </w:t>
      </w:r>
      <w:r w:rsidR="00806A37" w:rsidRPr="005102BC">
        <w:rPr>
          <w:rFonts w:asciiTheme="minorHAnsi" w:hAnsiTheme="minorHAnsi"/>
        </w:rPr>
        <w:t xml:space="preserve">our </w:t>
      </w:r>
      <w:r w:rsidRPr="005102BC">
        <w:rPr>
          <w:rFonts w:asciiTheme="minorHAnsi" w:hAnsiTheme="minorHAnsi"/>
        </w:rPr>
        <w:t>Source</w:t>
      </w:r>
      <w:r w:rsidR="00806A37" w:rsidRPr="005102BC">
        <w:rPr>
          <w:rFonts w:asciiTheme="minorHAnsi" w:hAnsiTheme="minorHAnsi"/>
        </w:rPr>
        <w:t>.</w:t>
      </w:r>
    </w:p>
    <w:p w14:paraId="53F85279" w14:textId="77777777" w:rsidR="00806A37" w:rsidRPr="005102BC" w:rsidRDefault="00806A37" w:rsidP="00806A37">
      <w:pPr>
        <w:pStyle w:val="ListParagraph"/>
        <w:rPr>
          <w:rFonts w:asciiTheme="minorHAnsi" w:hAnsiTheme="minorHAnsi"/>
        </w:rPr>
      </w:pPr>
    </w:p>
    <w:p w14:paraId="4A83964F" w14:textId="77777777" w:rsidR="00806A37"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 xml:space="preserve">THE TITHE WITH JACOB — THE COVENANT VOW </w:t>
      </w:r>
    </w:p>
    <w:p w14:paraId="4AE344E4" w14:textId="3A011997" w:rsidR="00806A37" w:rsidRPr="005102BC" w:rsidRDefault="001B39C4" w:rsidP="00806A37">
      <w:pPr>
        <w:pStyle w:val="NoSpacing"/>
        <w:ind w:left="360"/>
        <w:rPr>
          <w:rFonts w:asciiTheme="minorHAnsi" w:hAnsiTheme="minorHAnsi"/>
          <w:b/>
          <w:bCs/>
        </w:rPr>
      </w:pPr>
      <w:r w:rsidRPr="005102BC">
        <w:rPr>
          <w:rFonts w:asciiTheme="minorHAnsi" w:hAnsiTheme="minorHAnsi"/>
          <w:b/>
          <w:bCs/>
        </w:rPr>
        <w:t>Genesis 28:18–22</w:t>
      </w:r>
      <w:r w:rsidR="00806A37" w:rsidRPr="005102BC">
        <w:rPr>
          <w:rFonts w:asciiTheme="minorHAnsi" w:hAnsiTheme="minorHAnsi"/>
          <w:b/>
          <w:bCs/>
        </w:rPr>
        <w:t xml:space="preserve"> </w:t>
      </w:r>
      <w:r w:rsidR="00806A37" w:rsidRPr="005102BC">
        <w:rPr>
          <w:rFonts w:asciiTheme="minorHAnsi" w:hAnsiTheme="minorHAnsi"/>
          <w:i/>
          <w:iCs/>
          <w:color w:val="001320"/>
        </w:rPr>
        <w:t>Early the next morning, Jacob took the stone that he had placed under his head, and he set it up as a pillar. He poured oil on top of it, </w:t>
      </w:r>
      <w:hyperlink r:id="rId25" w:history="1">
        <w:r w:rsidR="00806A37" w:rsidRPr="005102BC">
          <w:rPr>
            <w:rStyle w:val="Hyperlink"/>
            <w:rFonts w:asciiTheme="minorHAnsi" w:hAnsiTheme="minorHAnsi"/>
            <w:b/>
            <w:bCs/>
            <w:i/>
            <w:iCs/>
            <w:color w:val="008AE6"/>
            <w:sz w:val="17"/>
            <w:szCs w:val="17"/>
            <w:u w:val="none"/>
          </w:rPr>
          <w:t>19</w:t>
        </w:r>
      </w:hyperlink>
      <w:r w:rsidR="00806A37" w:rsidRPr="005102BC">
        <w:rPr>
          <w:rFonts w:asciiTheme="minorHAnsi" w:hAnsiTheme="minorHAnsi"/>
          <w:i/>
          <w:iCs/>
          <w:color w:val="001320"/>
        </w:rPr>
        <w:t>and he called that place Bethel, though previously the city had been named Luz.</w:t>
      </w:r>
      <w:hyperlink r:id="rId26" w:history="1">
        <w:r w:rsidR="00806A37" w:rsidRPr="005102BC">
          <w:rPr>
            <w:rStyle w:val="Hyperlink"/>
            <w:rFonts w:asciiTheme="minorHAnsi" w:hAnsiTheme="minorHAnsi"/>
            <w:b/>
            <w:bCs/>
            <w:i/>
            <w:iCs/>
            <w:color w:val="008AE6"/>
            <w:sz w:val="17"/>
            <w:szCs w:val="17"/>
            <w:u w:val="none"/>
          </w:rPr>
          <w:t>20</w:t>
        </w:r>
      </w:hyperlink>
      <w:r w:rsidR="00806A37" w:rsidRPr="005102BC">
        <w:rPr>
          <w:rFonts w:asciiTheme="minorHAnsi" w:hAnsiTheme="minorHAnsi"/>
          <w:i/>
          <w:iCs/>
          <w:color w:val="001320"/>
        </w:rPr>
        <w:t>Then Jacob made a vow, saying, “If God will be with me and watch over me on this journey, and if He will provide me with food to eat and clothes to wear,</w:t>
      </w:r>
      <w:bookmarkStart w:id="12" w:name="22"/>
      <w:bookmarkEnd w:id="12"/>
      <w:r w:rsidR="00806A37" w:rsidRPr="005102BC">
        <w:rPr>
          <w:rFonts w:asciiTheme="minorHAnsi" w:hAnsiTheme="minorHAnsi"/>
          <w:i/>
          <w:iCs/>
          <w:color w:val="001320"/>
        </w:rPr>
        <w:t> </w:t>
      </w:r>
      <w:hyperlink r:id="rId27" w:history="1">
        <w:r w:rsidR="00806A37" w:rsidRPr="005102BC">
          <w:rPr>
            <w:rStyle w:val="Hyperlink"/>
            <w:rFonts w:asciiTheme="minorHAnsi" w:hAnsiTheme="minorHAnsi"/>
            <w:b/>
            <w:bCs/>
            <w:i/>
            <w:iCs/>
            <w:color w:val="008AE6"/>
            <w:sz w:val="17"/>
            <w:szCs w:val="17"/>
            <w:u w:val="none"/>
          </w:rPr>
          <w:t>21</w:t>
        </w:r>
      </w:hyperlink>
      <w:r w:rsidR="00806A37" w:rsidRPr="005102BC">
        <w:rPr>
          <w:rFonts w:asciiTheme="minorHAnsi" w:hAnsiTheme="minorHAnsi"/>
          <w:i/>
          <w:iCs/>
          <w:color w:val="001320"/>
        </w:rPr>
        <w:t>so that I may return safely to my father’s house, then the LORD will be my God. </w:t>
      </w:r>
      <w:hyperlink r:id="rId28" w:history="1">
        <w:r w:rsidR="00806A37" w:rsidRPr="005102BC">
          <w:rPr>
            <w:rStyle w:val="Hyperlink"/>
            <w:rFonts w:asciiTheme="minorHAnsi" w:hAnsiTheme="minorHAnsi"/>
            <w:b/>
            <w:bCs/>
            <w:i/>
            <w:iCs/>
            <w:color w:val="008AE6"/>
            <w:sz w:val="17"/>
            <w:szCs w:val="17"/>
            <w:u w:val="none"/>
          </w:rPr>
          <w:t>22</w:t>
        </w:r>
      </w:hyperlink>
      <w:r w:rsidR="00806A37" w:rsidRPr="005102BC">
        <w:rPr>
          <w:rFonts w:asciiTheme="minorHAnsi" w:hAnsiTheme="minorHAnsi"/>
          <w:i/>
          <w:iCs/>
          <w:color w:val="001320"/>
        </w:rPr>
        <w:t xml:space="preserve">And this stone I have set up as a pillar will be God’s house, and of </w:t>
      </w:r>
      <w:r w:rsidR="00806A37" w:rsidRPr="005102BC">
        <w:rPr>
          <w:rFonts w:asciiTheme="minorHAnsi" w:hAnsiTheme="minorHAnsi"/>
          <w:b/>
          <w:bCs/>
          <w:i/>
          <w:iCs/>
          <w:color w:val="001320"/>
        </w:rPr>
        <w:t xml:space="preserve">all that You give me I will surely give You a </w:t>
      </w:r>
      <w:r w:rsidR="00806A37" w:rsidRPr="005102BC">
        <w:rPr>
          <w:rFonts w:asciiTheme="minorHAnsi" w:hAnsiTheme="minorHAnsi"/>
          <w:b/>
          <w:bCs/>
          <w:i/>
          <w:iCs/>
          <w:color w:val="001320"/>
          <w:u w:val="single"/>
        </w:rPr>
        <w:t>tenth (tithe)</w:t>
      </w:r>
      <w:r w:rsidR="00806A37" w:rsidRPr="005102BC">
        <w:rPr>
          <w:rFonts w:asciiTheme="minorHAnsi" w:hAnsiTheme="minorHAnsi"/>
          <w:i/>
          <w:iCs/>
          <w:color w:val="001320"/>
        </w:rPr>
        <w:t>.”</w:t>
      </w:r>
    </w:p>
    <w:p w14:paraId="2F96A322" w14:textId="0BD6CAF4" w:rsidR="001B39C4" w:rsidRPr="005102BC" w:rsidRDefault="001B39C4" w:rsidP="00806A37">
      <w:pPr>
        <w:pStyle w:val="ListParagraph"/>
        <w:ind w:left="360"/>
        <w:rPr>
          <w:rFonts w:asciiTheme="minorHAnsi" w:hAnsiTheme="minorHAnsi"/>
        </w:rPr>
      </w:pPr>
    </w:p>
    <w:p w14:paraId="6928B8F6" w14:textId="40713B4E" w:rsidR="001B39C4" w:rsidRPr="005102BC" w:rsidRDefault="001B39C4" w:rsidP="009E76A8">
      <w:pPr>
        <w:pStyle w:val="ListParagraph"/>
        <w:numPr>
          <w:ilvl w:val="0"/>
          <w:numId w:val="15"/>
        </w:numPr>
        <w:rPr>
          <w:rFonts w:asciiTheme="minorHAnsi" w:hAnsiTheme="minorHAnsi"/>
          <w:b/>
          <w:bCs/>
        </w:rPr>
      </w:pPr>
      <w:r w:rsidRPr="005102BC">
        <w:rPr>
          <w:rFonts w:asciiTheme="minorHAnsi" w:hAnsiTheme="minorHAnsi"/>
          <w:b/>
          <w:bCs/>
        </w:rPr>
        <w:t>Jacob Continues the Pattern</w:t>
      </w:r>
    </w:p>
    <w:p w14:paraId="13256948" w14:textId="77777777" w:rsidR="00524112" w:rsidRPr="005102BC" w:rsidRDefault="001B39C4" w:rsidP="009E76A8">
      <w:pPr>
        <w:pStyle w:val="NoSpacing"/>
        <w:numPr>
          <w:ilvl w:val="0"/>
          <w:numId w:val="26"/>
        </w:numPr>
        <w:rPr>
          <w:rFonts w:asciiTheme="minorHAnsi" w:hAnsiTheme="minorHAnsi"/>
        </w:rPr>
      </w:pPr>
      <w:r w:rsidRPr="005102BC">
        <w:rPr>
          <w:rFonts w:asciiTheme="minorHAnsi" w:hAnsiTheme="minorHAnsi"/>
        </w:rPr>
        <w:t xml:space="preserve">Jacob sets up a pillar at Bethel. </w:t>
      </w:r>
    </w:p>
    <w:p w14:paraId="70926AD1" w14:textId="77777777" w:rsidR="00524112" w:rsidRPr="005102BC" w:rsidRDefault="001B39C4" w:rsidP="009E76A8">
      <w:pPr>
        <w:pStyle w:val="NoSpacing"/>
        <w:numPr>
          <w:ilvl w:val="0"/>
          <w:numId w:val="26"/>
        </w:numPr>
        <w:rPr>
          <w:rFonts w:asciiTheme="minorHAnsi" w:hAnsiTheme="minorHAnsi"/>
        </w:rPr>
      </w:pPr>
      <w:r w:rsidRPr="005102BC">
        <w:rPr>
          <w:rFonts w:asciiTheme="minorHAnsi" w:hAnsiTheme="minorHAnsi"/>
        </w:rPr>
        <w:t xml:space="preserve">Jacob vows the tithe. </w:t>
      </w:r>
    </w:p>
    <w:p w14:paraId="5A4CA5C2" w14:textId="1D44B9A3" w:rsidR="001B39C4" w:rsidRPr="005102BC" w:rsidRDefault="001B39C4" w:rsidP="009E76A8">
      <w:pPr>
        <w:pStyle w:val="NoSpacing"/>
        <w:numPr>
          <w:ilvl w:val="0"/>
          <w:numId w:val="26"/>
        </w:numPr>
        <w:rPr>
          <w:rFonts w:asciiTheme="minorHAnsi" w:hAnsiTheme="minorHAnsi"/>
        </w:rPr>
      </w:pPr>
      <w:r w:rsidRPr="005102BC">
        <w:rPr>
          <w:rFonts w:asciiTheme="minorHAnsi" w:hAnsiTheme="minorHAnsi"/>
        </w:rPr>
        <w:t>Jacob ties the tithe to God’s:</w:t>
      </w:r>
    </w:p>
    <w:p w14:paraId="3E55D620" w14:textId="77777777" w:rsidR="00806A37" w:rsidRPr="005102BC" w:rsidRDefault="001B39C4" w:rsidP="009E76A8">
      <w:pPr>
        <w:pStyle w:val="NoSpacing"/>
        <w:numPr>
          <w:ilvl w:val="0"/>
          <w:numId w:val="27"/>
        </w:numPr>
        <w:rPr>
          <w:rFonts w:asciiTheme="minorHAnsi" w:hAnsiTheme="minorHAnsi"/>
        </w:rPr>
      </w:pPr>
      <w:r w:rsidRPr="005102BC">
        <w:rPr>
          <w:rFonts w:asciiTheme="minorHAnsi" w:hAnsiTheme="minorHAnsi"/>
        </w:rPr>
        <w:t>presence,</w:t>
      </w:r>
    </w:p>
    <w:p w14:paraId="4C009F94" w14:textId="4CCF0DEB" w:rsidR="001B39C4" w:rsidRPr="005102BC" w:rsidRDefault="001B39C4" w:rsidP="009E76A8">
      <w:pPr>
        <w:pStyle w:val="NoSpacing"/>
        <w:numPr>
          <w:ilvl w:val="0"/>
          <w:numId w:val="27"/>
        </w:numPr>
        <w:rPr>
          <w:rFonts w:asciiTheme="minorHAnsi" w:hAnsiTheme="minorHAnsi"/>
        </w:rPr>
      </w:pPr>
      <w:r w:rsidRPr="005102BC">
        <w:rPr>
          <w:rFonts w:asciiTheme="minorHAnsi" w:hAnsiTheme="minorHAnsi"/>
        </w:rPr>
        <w:t>provision,</w:t>
      </w:r>
    </w:p>
    <w:p w14:paraId="4EF6BCAB" w14:textId="77777777" w:rsidR="001B39C4" w:rsidRPr="005102BC" w:rsidRDefault="001B39C4" w:rsidP="009E76A8">
      <w:pPr>
        <w:pStyle w:val="NoSpacing"/>
        <w:numPr>
          <w:ilvl w:val="0"/>
          <w:numId w:val="27"/>
        </w:numPr>
        <w:rPr>
          <w:rFonts w:asciiTheme="minorHAnsi" w:hAnsiTheme="minorHAnsi"/>
        </w:rPr>
      </w:pPr>
      <w:r w:rsidRPr="005102BC">
        <w:rPr>
          <w:rFonts w:asciiTheme="minorHAnsi" w:hAnsiTheme="minorHAnsi"/>
        </w:rPr>
        <w:t>protection.</w:t>
      </w:r>
    </w:p>
    <w:p w14:paraId="5661A45B" w14:textId="77777777" w:rsidR="00D77196" w:rsidRPr="005102BC" w:rsidRDefault="001B39C4" w:rsidP="009E76A8">
      <w:pPr>
        <w:pStyle w:val="NoSpacing"/>
        <w:numPr>
          <w:ilvl w:val="0"/>
          <w:numId w:val="26"/>
        </w:numPr>
        <w:rPr>
          <w:rFonts w:asciiTheme="minorHAnsi" w:hAnsiTheme="minorHAnsi"/>
        </w:rPr>
      </w:pPr>
      <w:r w:rsidRPr="005102BC">
        <w:rPr>
          <w:rFonts w:asciiTheme="minorHAnsi" w:hAnsiTheme="minorHAnsi"/>
        </w:rPr>
        <w:t>Jacob learned tithing from Isaac, who learned from Abraham.</w:t>
      </w:r>
    </w:p>
    <w:p w14:paraId="3B57999C" w14:textId="09B09570" w:rsidR="001B39C4" w:rsidRPr="005102BC" w:rsidRDefault="001B39C4" w:rsidP="009E76A8">
      <w:pPr>
        <w:pStyle w:val="NoSpacing"/>
        <w:numPr>
          <w:ilvl w:val="0"/>
          <w:numId w:val="26"/>
        </w:numPr>
        <w:rPr>
          <w:rFonts w:asciiTheme="minorHAnsi" w:hAnsiTheme="minorHAnsi"/>
        </w:rPr>
      </w:pPr>
      <w:r w:rsidRPr="005102BC">
        <w:rPr>
          <w:rFonts w:asciiTheme="minorHAnsi" w:hAnsiTheme="minorHAnsi"/>
        </w:rPr>
        <w:t xml:space="preserve">The tithe allowed God to </w:t>
      </w:r>
      <w:r w:rsidR="00806A37" w:rsidRPr="005102BC">
        <w:rPr>
          <w:rFonts w:asciiTheme="minorHAnsi" w:hAnsiTheme="minorHAnsi"/>
        </w:rPr>
        <w:t>become their Covenant P</w:t>
      </w:r>
      <w:r w:rsidRPr="005102BC">
        <w:rPr>
          <w:rFonts w:asciiTheme="minorHAnsi" w:hAnsiTheme="minorHAnsi"/>
        </w:rPr>
        <w:t>artner with them in the Blessing</w:t>
      </w:r>
      <w:r w:rsidR="00806A37" w:rsidRPr="005102BC">
        <w:rPr>
          <w:rFonts w:asciiTheme="minorHAnsi" w:hAnsiTheme="minorHAnsi"/>
        </w:rPr>
        <w:t xml:space="preserve"> and protection</w:t>
      </w:r>
      <w:r w:rsidRPr="005102BC">
        <w:rPr>
          <w:rFonts w:asciiTheme="minorHAnsi" w:hAnsiTheme="minorHAnsi"/>
        </w:rPr>
        <w:t>.</w:t>
      </w:r>
    </w:p>
    <w:p w14:paraId="48437707" w14:textId="77777777" w:rsidR="00806A37" w:rsidRPr="005102BC" w:rsidRDefault="00806A37" w:rsidP="00806A37">
      <w:pPr>
        <w:pStyle w:val="ListParagraph"/>
        <w:rPr>
          <w:rFonts w:asciiTheme="minorHAnsi" w:hAnsiTheme="minorHAnsi"/>
        </w:rPr>
      </w:pPr>
    </w:p>
    <w:p w14:paraId="2AACBDE8" w14:textId="77777777" w:rsidR="001B39C4" w:rsidRPr="005102BC" w:rsidRDefault="001B39C4" w:rsidP="009E76A8">
      <w:pPr>
        <w:pStyle w:val="ListParagraph"/>
        <w:numPr>
          <w:ilvl w:val="0"/>
          <w:numId w:val="15"/>
        </w:numPr>
        <w:rPr>
          <w:rFonts w:asciiTheme="minorHAnsi" w:hAnsiTheme="minorHAnsi"/>
          <w:b/>
          <w:bCs/>
        </w:rPr>
      </w:pPr>
      <w:r w:rsidRPr="005102BC">
        <w:rPr>
          <w:rFonts w:asciiTheme="minorHAnsi" w:hAnsiTheme="minorHAnsi"/>
          <w:b/>
          <w:bCs/>
        </w:rPr>
        <w:t>Application</w:t>
      </w:r>
    </w:p>
    <w:p w14:paraId="12779821" w14:textId="77777777" w:rsidR="008670C0" w:rsidRPr="005102BC" w:rsidRDefault="001B39C4" w:rsidP="009E76A8">
      <w:pPr>
        <w:pStyle w:val="ListParagraph"/>
        <w:numPr>
          <w:ilvl w:val="0"/>
          <w:numId w:val="28"/>
        </w:numPr>
        <w:rPr>
          <w:rFonts w:asciiTheme="minorHAnsi" w:hAnsiTheme="minorHAnsi"/>
        </w:rPr>
      </w:pPr>
      <w:r w:rsidRPr="005102BC">
        <w:rPr>
          <w:rFonts w:asciiTheme="minorHAnsi" w:hAnsiTheme="minorHAnsi"/>
        </w:rPr>
        <w:t xml:space="preserve">Jacob teaches us that the tithe is a covenant vow of trust and dependence. </w:t>
      </w:r>
    </w:p>
    <w:p w14:paraId="3FFE24A7" w14:textId="25824AAD" w:rsidR="001B39C4" w:rsidRPr="005102BC" w:rsidRDefault="001B39C4" w:rsidP="009E76A8">
      <w:pPr>
        <w:pStyle w:val="ListParagraph"/>
        <w:numPr>
          <w:ilvl w:val="0"/>
          <w:numId w:val="28"/>
        </w:numPr>
        <w:rPr>
          <w:rFonts w:asciiTheme="minorHAnsi" w:hAnsiTheme="minorHAnsi"/>
        </w:rPr>
      </w:pPr>
      <w:r w:rsidRPr="005102BC">
        <w:rPr>
          <w:rFonts w:asciiTheme="minorHAnsi" w:hAnsiTheme="minorHAnsi"/>
        </w:rPr>
        <w:t>Tithing is a generational practice that keeps families aligned with God’s Blessing.</w:t>
      </w:r>
    </w:p>
    <w:p w14:paraId="45D8853A" w14:textId="77777777" w:rsidR="008670C0" w:rsidRPr="005102BC" w:rsidRDefault="008670C0" w:rsidP="008670C0">
      <w:pPr>
        <w:pStyle w:val="ListParagraph"/>
        <w:rPr>
          <w:rFonts w:asciiTheme="minorHAnsi" w:hAnsiTheme="minorHAnsi"/>
        </w:rPr>
      </w:pPr>
    </w:p>
    <w:p w14:paraId="621B4CA8" w14:textId="77777777" w:rsidR="00520970"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 xml:space="preserve">HONOR — THE COVENANT THREAD </w:t>
      </w:r>
    </w:p>
    <w:p w14:paraId="5AAA7C74" w14:textId="4840452F" w:rsidR="004228CD" w:rsidRPr="005102BC" w:rsidRDefault="001B39C4" w:rsidP="004228CD">
      <w:pPr>
        <w:pStyle w:val="ListParagraph"/>
        <w:ind w:left="360"/>
        <w:rPr>
          <w:rFonts w:asciiTheme="minorHAnsi" w:hAnsiTheme="minorHAnsi"/>
          <w:i/>
          <w:iCs/>
        </w:rPr>
      </w:pPr>
      <w:r w:rsidRPr="005102BC">
        <w:rPr>
          <w:rFonts w:asciiTheme="minorHAnsi" w:hAnsiTheme="minorHAnsi"/>
          <w:b/>
          <w:bCs/>
        </w:rPr>
        <w:t>1 Samuel 2:30</w:t>
      </w:r>
      <w:r w:rsidR="004228CD" w:rsidRPr="005102BC">
        <w:rPr>
          <w:rFonts w:asciiTheme="minorHAnsi" w:hAnsiTheme="minorHAnsi"/>
          <w:b/>
          <w:bCs/>
        </w:rPr>
        <w:t xml:space="preserve"> (NASB)</w:t>
      </w:r>
      <w:r w:rsidR="00520970" w:rsidRPr="005102BC">
        <w:rPr>
          <w:rFonts w:asciiTheme="minorHAnsi" w:hAnsiTheme="minorHAnsi"/>
          <w:b/>
          <w:bCs/>
        </w:rPr>
        <w:t xml:space="preserve"> </w:t>
      </w:r>
      <w:r w:rsidRPr="005102BC">
        <w:rPr>
          <w:rFonts w:asciiTheme="minorHAnsi" w:hAnsiTheme="minorHAnsi"/>
          <w:i/>
          <w:iCs/>
        </w:rPr>
        <w:t>“</w:t>
      </w:r>
      <w:r w:rsidR="004228CD" w:rsidRPr="005102BC">
        <w:rPr>
          <w:rFonts w:asciiTheme="minorHAnsi" w:hAnsiTheme="minorHAnsi"/>
          <w:i/>
          <w:iCs/>
        </w:rPr>
        <w:t>those who honor Me I will honor, and those who despise Me will be insignificant.”</w:t>
      </w:r>
    </w:p>
    <w:p w14:paraId="20D51190" w14:textId="77777777" w:rsidR="004228CD" w:rsidRPr="005102BC" w:rsidRDefault="004228CD" w:rsidP="004228CD">
      <w:pPr>
        <w:pStyle w:val="ListParagraph"/>
        <w:ind w:left="360"/>
        <w:rPr>
          <w:rFonts w:asciiTheme="minorHAnsi" w:hAnsiTheme="minorHAnsi"/>
        </w:rPr>
      </w:pPr>
    </w:p>
    <w:p w14:paraId="1FE6DA45" w14:textId="393C558B" w:rsidR="001B39C4" w:rsidRPr="005102BC" w:rsidRDefault="001B39C4" w:rsidP="009E76A8">
      <w:pPr>
        <w:pStyle w:val="ListParagraph"/>
        <w:numPr>
          <w:ilvl w:val="0"/>
          <w:numId w:val="29"/>
        </w:numPr>
        <w:rPr>
          <w:rFonts w:asciiTheme="minorHAnsi" w:hAnsiTheme="minorHAnsi"/>
          <w:b/>
          <w:bCs/>
        </w:rPr>
      </w:pPr>
      <w:r w:rsidRPr="005102BC">
        <w:rPr>
          <w:rFonts w:asciiTheme="minorHAnsi" w:hAnsiTheme="minorHAnsi"/>
          <w:b/>
          <w:bCs/>
        </w:rPr>
        <w:t>Honor Is the Foundation of the Tithe</w:t>
      </w:r>
    </w:p>
    <w:p w14:paraId="765057BD" w14:textId="77777777" w:rsidR="001B39C4" w:rsidRPr="005102BC" w:rsidRDefault="001B39C4" w:rsidP="009E76A8">
      <w:pPr>
        <w:pStyle w:val="NoSpacing"/>
        <w:numPr>
          <w:ilvl w:val="0"/>
          <w:numId w:val="30"/>
        </w:numPr>
        <w:rPr>
          <w:rFonts w:asciiTheme="minorHAnsi" w:hAnsiTheme="minorHAnsi"/>
        </w:rPr>
      </w:pPr>
      <w:r w:rsidRPr="005102BC">
        <w:rPr>
          <w:rFonts w:asciiTheme="minorHAnsi" w:hAnsiTheme="minorHAnsi"/>
        </w:rPr>
        <w:t>Eden’s tree was honor.</w:t>
      </w:r>
    </w:p>
    <w:p w14:paraId="0342E33A" w14:textId="77777777" w:rsidR="001B39C4" w:rsidRPr="005102BC" w:rsidRDefault="001B39C4" w:rsidP="009E76A8">
      <w:pPr>
        <w:pStyle w:val="NoSpacing"/>
        <w:numPr>
          <w:ilvl w:val="0"/>
          <w:numId w:val="30"/>
        </w:numPr>
        <w:rPr>
          <w:rFonts w:asciiTheme="minorHAnsi" w:hAnsiTheme="minorHAnsi"/>
        </w:rPr>
      </w:pPr>
      <w:r w:rsidRPr="005102BC">
        <w:rPr>
          <w:rFonts w:asciiTheme="minorHAnsi" w:hAnsiTheme="minorHAnsi"/>
        </w:rPr>
        <w:t>Abel’s offering was honor.</w:t>
      </w:r>
    </w:p>
    <w:p w14:paraId="3813DB66" w14:textId="77777777" w:rsidR="001B39C4" w:rsidRPr="005102BC" w:rsidRDefault="001B39C4" w:rsidP="009E76A8">
      <w:pPr>
        <w:pStyle w:val="NoSpacing"/>
        <w:numPr>
          <w:ilvl w:val="0"/>
          <w:numId w:val="30"/>
        </w:numPr>
        <w:rPr>
          <w:rFonts w:asciiTheme="minorHAnsi" w:hAnsiTheme="minorHAnsi"/>
        </w:rPr>
      </w:pPr>
      <w:r w:rsidRPr="005102BC">
        <w:rPr>
          <w:rFonts w:asciiTheme="minorHAnsi" w:hAnsiTheme="minorHAnsi"/>
        </w:rPr>
        <w:t>Abraham’s tithe was honor.</w:t>
      </w:r>
    </w:p>
    <w:p w14:paraId="6CD49BCA" w14:textId="77777777" w:rsidR="001B39C4" w:rsidRPr="005102BC" w:rsidRDefault="001B39C4" w:rsidP="009E76A8">
      <w:pPr>
        <w:pStyle w:val="NoSpacing"/>
        <w:numPr>
          <w:ilvl w:val="0"/>
          <w:numId w:val="30"/>
        </w:numPr>
        <w:rPr>
          <w:rFonts w:asciiTheme="minorHAnsi" w:hAnsiTheme="minorHAnsi"/>
        </w:rPr>
      </w:pPr>
      <w:r w:rsidRPr="005102BC">
        <w:rPr>
          <w:rFonts w:asciiTheme="minorHAnsi" w:hAnsiTheme="minorHAnsi"/>
        </w:rPr>
        <w:t>Jacob’s vow was honor.</w:t>
      </w:r>
    </w:p>
    <w:p w14:paraId="278ADB6C" w14:textId="77777777" w:rsidR="00524112" w:rsidRPr="005102BC" w:rsidRDefault="00524112" w:rsidP="00524112">
      <w:pPr>
        <w:pStyle w:val="NoSpacing"/>
        <w:ind w:left="720"/>
        <w:rPr>
          <w:rFonts w:asciiTheme="minorHAnsi" w:hAnsiTheme="minorHAnsi"/>
        </w:rPr>
      </w:pPr>
    </w:p>
    <w:p w14:paraId="33698D05" w14:textId="77777777" w:rsidR="001B39C4" w:rsidRPr="005102BC" w:rsidRDefault="001B39C4" w:rsidP="001B39C4">
      <w:pPr>
        <w:rPr>
          <w:rFonts w:asciiTheme="minorHAnsi" w:hAnsiTheme="minorHAnsi"/>
        </w:rPr>
      </w:pPr>
      <w:r w:rsidRPr="005102BC">
        <w:rPr>
          <w:rFonts w:asciiTheme="minorHAnsi" w:hAnsiTheme="minorHAnsi"/>
        </w:rPr>
        <w:t>Honor is expressed through:</w:t>
      </w:r>
    </w:p>
    <w:p w14:paraId="7353BD5F" w14:textId="67D1665A" w:rsidR="001B39C4" w:rsidRPr="005102BC" w:rsidRDefault="00C87334" w:rsidP="009E76A8">
      <w:pPr>
        <w:pStyle w:val="NoSpacing"/>
        <w:numPr>
          <w:ilvl w:val="0"/>
          <w:numId w:val="31"/>
        </w:numPr>
        <w:rPr>
          <w:rFonts w:asciiTheme="minorHAnsi" w:hAnsiTheme="minorHAnsi"/>
        </w:rPr>
      </w:pPr>
      <w:r w:rsidRPr="005102BC">
        <w:rPr>
          <w:rFonts w:asciiTheme="minorHAnsi" w:hAnsiTheme="minorHAnsi"/>
        </w:rPr>
        <w:t xml:space="preserve">The </w:t>
      </w:r>
      <w:r w:rsidR="001B39C4" w:rsidRPr="005102BC">
        <w:rPr>
          <w:rFonts w:asciiTheme="minorHAnsi" w:hAnsiTheme="minorHAnsi"/>
        </w:rPr>
        <w:t>first</w:t>
      </w:r>
      <w:r w:rsidRPr="005102BC">
        <w:rPr>
          <w:rFonts w:asciiTheme="minorHAnsi" w:hAnsiTheme="minorHAnsi"/>
        </w:rPr>
        <w:t xml:space="preserve"> and the best</w:t>
      </w:r>
      <w:r w:rsidR="001B39C4" w:rsidRPr="005102BC">
        <w:rPr>
          <w:rFonts w:asciiTheme="minorHAnsi" w:hAnsiTheme="minorHAnsi"/>
        </w:rPr>
        <w:t>, not</w:t>
      </w:r>
      <w:r w:rsidRPr="005102BC">
        <w:rPr>
          <w:rFonts w:asciiTheme="minorHAnsi" w:hAnsiTheme="minorHAnsi"/>
        </w:rPr>
        <w:t xml:space="preserve"> the</w:t>
      </w:r>
      <w:r w:rsidR="001B39C4" w:rsidRPr="005102BC">
        <w:rPr>
          <w:rFonts w:asciiTheme="minorHAnsi" w:hAnsiTheme="minorHAnsi"/>
        </w:rPr>
        <w:t xml:space="preserve"> leftover</w:t>
      </w:r>
      <w:r w:rsidRPr="005102BC">
        <w:rPr>
          <w:rFonts w:asciiTheme="minorHAnsi" w:hAnsiTheme="minorHAnsi"/>
        </w:rPr>
        <w:t>s</w:t>
      </w:r>
      <w:r w:rsidR="001B39C4" w:rsidRPr="005102BC">
        <w:rPr>
          <w:rFonts w:asciiTheme="minorHAnsi" w:hAnsiTheme="minorHAnsi"/>
        </w:rPr>
        <w:t>;</w:t>
      </w:r>
    </w:p>
    <w:p w14:paraId="3F3B8D2A" w14:textId="77777777" w:rsidR="00524112" w:rsidRPr="005102BC" w:rsidRDefault="00524112" w:rsidP="00524112">
      <w:pPr>
        <w:pStyle w:val="NoSpacing"/>
        <w:ind w:left="720"/>
        <w:rPr>
          <w:rFonts w:asciiTheme="minorHAnsi" w:hAnsiTheme="minorHAnsi"/>
        </w:rPr>
      </w:pPr>
    </w:p>
    <w:p w14:paraId="626581FB" w14:textId="7D866C0F" w:rsidR="001B39C4" w:rsidRPr="005102BC" w:rsidRDefault="001B39C4" w:rsidP="001B39C4">
      <w:pPr>
        <w:rPr>
          <w:rFonts w:asciiTheme="minorHAnsi" w:hAnsiTheme="minorHAnsi"/>
        </w:rPr>
      </w:pPr>
      <w:r w:rsidRPr="005102BC">
        <w:rPr>
          <w:rFonts w:asciiTheme="minorHAnsi" w:hAnsiTheme="minorHAnsi"/>
        </w:rPr>
        <w:t>Honor is the covenant thread running through</w:t>
      </w:r>
      <w:r w:rsidR="00524112" w:rsidRPr="005102BC">
        <w:rPr>
          <w:rFonts w:asciiTheme="minorHAnsi" w:hAnsiTheme="minorHAnsi"/>
        </w:rPr>
        <w:t>out the Bible.</w:t>
      </w:r>
    </w:p>
    <w:p w14:paraId="55500964" w14:textId="77777777" w:rsidR="004228CD" w:rsidRPr="005102BC" w:rsidRDefault="004228CD" w:rsidP="00524112">
      <w:pPr>
        <w:pStyle w:val="NoSpacing"/>
        <w:rPr>
          <w:rFonts w:asciiTheme="minorHAnsi" w:hAnsiTheme="minorHAnsi"/>
        </w:rPr>
      </w:pPr>
    </w:p>
    <w:p w14:paraId="6B385F1C" w14:textId="2A908E29" w:rsidR="001B39C4"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WHAT IS THE TITHE? — THE DEFINITION OF THE TENTH</w:t>
      </w:r>
    </w:p>
    <w:p w14:paraId="2372889F" w14:textId="77777777" w:rsidR="005102BC" w:rsidRPr="005102BC" w:rsidRDefault="001B39C4" w:rsidP="005102BC">
      <w:pPr>
        <w:pStyle w:val="ListParagraph"/>
        <w:numPr>
          <w:ilvl w:val="0"/>
          <w:numId w:val="16"/>
        </w:numPr>
        <w:rPr>
          <w:rFonts w:asciiTheme="minorHAnsi" w:hAnsiTheme="minorHAnsi"/>
          <w:b/>
          <w:bCs/>
        </w:rPr>
      </w:pPr>
      <w:r w:rsidRPr="005102BC">
        <w:rPr>
          <w:rFonts w:asciiTheme="minorHAnsi" w:hAnsiTheme="minorHAnsi"/>
          <w:b/>
          <w:bCs/>
        </w:rPr>
        <w:t xml:space="preserve">The Hebrew Word: </w:t>
      </w:r>
      <w:r w:rsidR="007558A5" w:rsidRPr="005102BC">
        <w:rPr>
          <w:rFonts w:asciiTheme="minorHAnsi" w:hAnsiTheme="minorHAnsi"/>
          <w:b/>
          <w:bCs/>
        </w:rPr>
        <w:t>maaser </w:t>
      </w:r>
      <w:r w:rsidR="00AA0E06" w:rsidRPr="005102BC">
        <w:rPr>
          <w:rFonts w:asciiTheme="minorHAnsi" w:hAnsiTheme="minorHAnsi"/>
          <w:b/>
          <w:bCs/>
        </w:rPr>
        <w:t xml:space="preserve">(mah-as-ayr') </w:t>
      </w:r>
      <w:r w:rsidRPr="005102BC">
        <w:rPr>
          <w:rFonts w:asciiTheme="minorHAnsi" w:hAnsiTheme="minorHAnsi"/>
          <w:b/>
          <w:bCs/>
        </w:rPr>
        <w:t xml:space="preserve">= </w:t>
      </w:r>
      <w:r w:rsidRPr="005102BC">
        <w:rPr>
          <w:rFonts w:asciiTheme="minorHAnsi" w:hAnsiTheme="minorHAnsi"/>
        </w:rPr>
        <w:t>tenth</w:t>
      </w:r>
      <w:r w:rsidR="00B96A5E" w:rsidRPr="005102BC">
        <w:rPr>
          <w:rFonts w:asciiTheme="minorHAnsi" w:hAnsiTheme="minorHAnsi"/>
        </w:rPr>
        <w:t>, tithe</w:t>
      </w:r>
      <w:r w:rsidR="005102BC" w:rsidRPr="005102BC">
        <w:rPr>
          <w:rFonts w:asciiTheme="minorHAnsi" w:hAnsiTheme="minorHAnsi"/>
        </w:rPr>
        <w:t xml:space="preserve">. </w:t>
      </w:r>
    </w:p>
    <w:p w14:paraId="3E4AC61A" w14:textId="7BF0106D" w:rsidR="005102BC" w:rsidRPr="005102BC" w:rsidRDefault="005102BC" w:rsidP="005102BC">
      <w:pPr>
        <w:pStyle w:val="ListParagraph"/>
        <w:ind w:left="360"/>
        <w:rPr>
          <w:rFonts w:asciiTheme="minorHAnsi" w:hAnsiTheme="minorHAnsi"/>
          <w:b/>
          <w:bCs/>
        </w:rPr>
      </w:pPr>
      <w:r w:rsidRPr="005102BC">
        <w:rPr>
          <w:rFonts w:asciiTheme="minorHAnsi" w:hAnsiTheme="minorHAnsi"/>
        </w:rPr>
        <w:t xml:space="preserve">Not “something.” Not “whatever I feel led to give.” </w:t>
      </w:r>
    </w:p>
    <w:p w14:paraId="186B87DD" w14:textId="77777777" w:rsidR="001B39C4" w:rsidRPr="005102BC" w:rsidRDefault="001B39C4" w:rsidP="00687F6E">
      <w:pPr>
        <w:pStyle w:val="NoSpacing"/>
        <w:numPr>
          <w:ilvl w:val="0"/>
          <w:numId w:val="35"/>
        </w:numPr>
        <w:rPr>
          <w:rFonts w:asciiTheme="minorHAnsi" w:hAnsiTheme="minorHAnsi"/>
        </w:rPr>
      </w:pPr>
      <w:r w:rsidRPr="005102BC">
        <w:rPr>
          <w:rFonts w:asciiTheme="minorHAnsi" w:hAnsiTheme="minorHAnsi"/>
          <w:b/>
          <w:bCs/>
        </w:rPr>
        <w:t>Genesis 14:20</w:t>
      </w:r>
      <w:r w:rsidRPr="005102BC">
        <w:rPr>
          <w:rFonts w:asciiTheme="minorHAnsi" w:hAnsiTheme="minorHAnsi"/>
        </w:rPr>
        <w:t xml:space="preserve"> — “a tenth of everything”</w:t>
      </w:r>
    </w:p>
    <w:p w14:paraId="7047DF02" w14:textId="77777777" w:rsidR="001B39C4" w:rsidRPr="005102BC" w:rsidRDefault="001B39C4" w:rsidP="00687F6E">
      <w:pPr>
        <w:pStyle w:val="NoSpacing"/>
        <w:numPr>
          <w:ilvl w:val="0"/>
          <w:numId w:val="35"/>
        </w:numPr>
        <w:rPr>
          <w:rFonts w:asciiTheme="minorHAnsi" w:hAnsiTheme="minorHAnsi"/>
        </w:rPr>
      </w:pPr>
      <w:r w:rsidRPr="005102BC">
        <w:rPr>
          <w:rFonts w:asciiTheme="minorHAnsi" w:hAnsiTheme="minorHAnsi"/>
          <w:b/>
          <w:bCs/>
        </w:rPr>
        <w:t>Genesis 28:22</w:t>
      </w:r>
      <w:r w:rsidRPr="005102BC">
        <w:rPr>
          <w:rFonts w:asciiTheme="minorHAnsi" w:hAnsiTheme="minorHAnsi"/>
        </w:rPr>
        <w:t xml:space="preserve"> — “I will surely give You a tenth”</w:t>
      </w:r>
    </w:p>
    <w:p w14:paraId="104332A3" w14:textId="77777777" w:rsidR="001B39C4" w:rsidRPr="005102BC" w:rsidRDefault="001B39C4" w:rsidP="00687F6E">
      <w:pPr>
        <w:pStyle w:val="NoSpacing"/>
        <w:numPr>
          <w:ilvl w:val="0"/>
          <w:numId w:val="35"/>
        </w:numPr>
        <w:rPr>
          <w:rFonts w:asciiTheme="minorHAnsi" w:hAnsiTheme="minorHAnsi"/>
        </w:rPr>
      </w:pPr>
      <w:r w:rsidRPr="005102BC">
        <w:rPr>
          <w:rFonts w:asciiTheme="minorHAnsi" w:hAnsiTheme="minorHAnsi"/>
          <w:b/>
          <w:bCs/>
        </w:rPr>
        <w:t>Leviticus 27:30</w:t>
      </w:r>
      <w:r w:rsidRPr="005102BC">
        <w:rPr>
          <w:rFonts w:asciiTheme="minorHAnsi" w:hAnsiTheme="minorHAnsi"/>
        </w:rPr>
        <w:t xml:space="preserve"> — “every tithe of the land”</w:t>
      </w:r>
    </w:p>
    <w:p w14:paraId="7CFA41B2" w14:textId="77777777" w:rsidR="001B39C4" w:rsidRPr="005102BC" w:rsidRDefault="001B39C4" w:rsidP="00687F6E">
      <w:pPr>
        <w:pStyle w:val="NoSpacing"/>
        <w:numPr>
          <w:ilvl w:val="0"/>
          <w:numId w:val="35"/>
        </w:numPr>
        <w:rPr>
          <w:rFonts w:asciiTheme="minorHAnsi" w:hAnsiTheme="minorHAnsi"/>
        </w:rPr>
      </w:pPr>
      <w:r w:rsidRPr="005102BC">
        <w:rPr>
          <w:rFonts w:asciiTheme="minorHAnsi" w:hAnsiTheme="minorHAnsi"/>
          <w:b/>
          <w:bCs/>
        </w:rPr>
        <w:t>Numbers 18:26</w:t>
      </w:r>
      <w:r w:rsidRPr="005102BC">
        <w:rPr>
          <w:rFonts w:asciiTheme="minorHAnsi" w:hAnsiTheme="minorHAnsi"/>
        </w:rPr>
        <w:t xml:space="preserve"> — “the tithe which I have given you”</w:t>
      </w:r>
    </w:p>
    <w:p w14:paraId="000F4107" w14:textId="3D7CC545" w:rsidR="005102BC" w:rsidRPr="005102BC" w:rsidRDefault="001B39C4" w:rsidP="00687F6E">
      <w:pPr>
        <w:pStyle w:val="NoSpacing"/>
        <w:numPr>
          <w:ilvl w:val="0"/>
          <w:numId w:val="35"/>
        </w:numPr>
        <w:rPr>
          <w:rFonts w:asciiTheme="minorHAnsi" w:hAnsiTheme="minorHAnsi"/>
        </w:rPr>
      </w:pPr>
      <w:r w:rsidRPr="005102BC">
        <w:rPr>
          <w:rFonts w:asciiTheme="minorHAnsi" w:hAnsiTheme="minorHAnsi"/>
          <w:b/>
          <w:bCs/>
        </w:rPr>
        <w:t>Deuteronomy 14:22</w:t>
      </w:r>
      <w:r w:rsidRPr="005102BC">
        <w:rPr>
          <w:rFonts w:asciiTheme="minorHAnsi" w:hAnsiTheme="minorHAnsi"/>
        </w:rPr>
        <w:t xml:space="preserve"> — “you shall tithe all the increase”</w:t>
      </w:r>
    </w:p>
    <w:p w14:paraId="20F51373" w14:textId="77777777" w:rsidR="007503E2" w:rsidRPr="005102BC" w:rsidRDefault="001B39C4" w:rsidP="00687F6E">
      <w:pPr>
        <w:pStyle w:val="NoSpacing"/>
        <w:numPr>
          <w:ilvl w:val="0"/>
          <w:numId w:val="35"/>
        </w:numPr>
        <w:rPr>
          <w:rFonts w:asciiTheme="minorHAnsi" w:hAnsiTheme="minorHAnsi"/>
        </w:rPr>
      </w:pPr>
      <w:r w:rsidRPr="005102BC">
        <w:rPr>
          <w:rFonts w:asciiTheme="minorHAnsi" w:hAnsiTheme="minorHAnsi"/>
        </w:rPr>
        <w:t>9% is not a tithe.</w:t>
      </w:r>
    </w:p>
    <w:p w14:paraId="657FD95D" w14:textId="77777777" w:rsidR="005102BC" w:rsidRPr="005102BC" w:rsidRDefault="005102BC" w:rsidP="00687F6E">
      <w:pPr>
        <w:pStyle w:val="NoSpacing"/>
        <w:numPr>
          <w:ilvl w:val="0"/>
          <w:numId w:val="35"/>
        </w:numPr>
        <w:rPr>
          <w:rFonts w:asciiTheme="minorHAnsi" w:hAnsiTheme="minorHAnsi"/>
        </w:rPr>
      </w:pPr>
      <w:r w:rsidRPr="005102BC">
        <w:rPr>
          <w:rFonts w:asciiTheme="minorHAnsi" w:hAnsiTheme="minorHAnsi"/>
        </w:rPr>
        <w:t xml:space="preserve">The tithe is the </w:t>
      </w:r>
      <w:r w:rsidRPr="005102BC">
        <w:rPr>
          <w:rFonts w:asciiTheme="minorHAnsi" w:hAnsiTheme="minorHAnsi"/>
          <w:b/>
          <w:bCs/>
        </w:rPr>
        <w:t>first tenth</w:t>
      </w:r>
      <w:r w:rsidRPr="005102BC">
        <w:rPr>
          <w:rFonts w:asciiTheme="minorHAnsi" w:hAnsiTheme="minorHAnsi"/>
        </w:rPr>
        <w:t xml:space="preserve"> of all increase.</w:t>
      </w:r>
    </w:p>
    <w:p w14:paraId="0C60867E" w14:textId="77777777" w:rsidR="005102BC" w:rsidRPr="005102BC" w:rsidRDefault="001B39C4" w:rsidP="00687F6E">
      <w:pPr>
        <w:pStyle w:val="NoSpacing"/>
        <w:numPr>
          <w:ilvl w:val="0"/>
          <w:numId w:val="35"/>
        </w:numPr>
        <w:rPr>
          <w:rFonts w:asciiTheme="minorHAnsi" w:hAnsiTheme="minorHAnsi"/>
        </w:rPr>
      </w:pPr>
      <w:r w:rsidRPr="005102BC">
        <w:rPr>
          <w:rFonts w:asciiTheme="minorHAnsi" w:hAnsiTheme="minorHAnsi"/>
        </w:rPr>
        <w:t>Anything above 10% is an offering.</w:t>
      </w:r>
    </w:p>
    <w:p w14:paraId="7270BFBB" w14:textId="7910963C" w:rsidR="001B39C4" w:rsidRPr="0014052F" w:rsidRDefault="001B39C4" w:rsidP="00687F6E">
      <w:pPr>
        <w:pStyle w:val="NoSpacing"/>
        <w:numPr>
          <w:ilvl w:val="0"/>
          <w:numId w:val="35"/>
        </w:numPr>
        <w:rPr>
          <w:rFonts w:asciiTheme="minorHAnsi" w:hAnsiTheme="minorHAnsi"/>
        </w:rPr>
      </w:pPr>
      <w:r w:rsidRPr="0014052F">
        <w:rPr>
          <w:rFonts w:asciiTheme="minorHAnsi" w:hAnsiTheme="minorHAnsi"/>
        </w:rPr>
        <w:t>Anything less than 10% is withholding God’s portion.</w:t>
      </w:r>
    </w:p>
    <w:p w14:paraId="7785F368" w14:textId="77777777" w:rsidR="00687F6E" w:rsidRDefault="0014052F" w:rsidP="00687F6E">
      <w:pPr>
        <w:pStyle w:val="NoSpacing"/>
        <w:numPr>
          <w:ilvl w:val="0"/>
          <w:numId w:val="35"/>
        </w:numPr>
        <w:rPr>
          <w:rFonts w:asciiTheme="minorHAnsi" w:hAnsiTheme="minorHAnsi"/>
        </w:rPr>
      </w:pPr>
      <w:r w:rsidRPr="0014052F">
        <w:rPr>
          <w:rFonts w:asciiTheme="minorHAnsi" w:hAnsiTheme="minorHAnsi"/>
        </w:rPr>
        <w:t xml:space="preserve">The tithe is the believer’s declaration: </w:t>
      </w:r>
      <w:r w:rsidRPr="0014052F">
        <w:rPr>
          <w:rFonts w:asciiTheme="minorHAnsi" w:hAnsiTheme="minorHAnsi"/>
          <w:b/>
          <w:bCs/>
        </w:rPr>
        <w:t>“God, You are my Source.”</w:t>
      </w:r>
      <w:r w:rsidR="00687F6E">
        <w:rPr>
          <w:rFonts w:asciiTheme="minorHAnsi" w:hAnsiTheme="minorHAnsi"/>
        </w:rPr>
        <w:t xml:space="preserve"> </w:t>
      </w:r>
    </w:p>
    <w:p w14:paraId="1C072817" w14:textId="456D4411" w:rsidR="00687F6E" w:rsidRPr="00687F6E" w:rsidRDefault="00687F6E" w:rsidP="00687F6E">
      <w:pPr>
        <w:pStyle w:val="NoSpacing"/>
        <w:numPr>
          <w:ilvl w:val="0"/>
          <w:numId w:val="35"/>
        </w:numPr>
        <w:rPr>
          <w:rFonts w:asciiTheme="minorHAnsi" w:hAnsiTheme="minorHAnsi"/>
        </w:rPr>
      </w:pPr>
      <w:r w:rsidRPr="00E612E3">
        <w:t xml:space="preserve">The tithe is </w:t>
      </w:r>
      <w:r w:rsidR="0033735F">
        <w:t>an act</w:t>
      </w:r>
      <w:r w:rsidRPr="00E612E3">
        <w:t xml:space="preserve"> worship, honor, and covenant acknowledgment.</w:t>
      </w:r>
    </w:p>
    <w:p w14:paraId="4D5391CD" w14:textId="77777777" w:rsidR="00687F6E" w:rsidRPr="00687F6E" w:rsidRDefault="00687F6E" w:rsidP="00687F6E">
      <w:pPr>
        <w:pStyle w:val="NoSpacing"/>
        <w:ind w:left="720"/>
        <w:rPr>
          <w:rFonts w:asciiTheme="minorHAnsi" w:hAnsiTheme="minorHAnsi"/>
        </w:rPr>
      </w:pPr>
    </w:p>
    <w:p w14:paraId="6A7863F7" w14:textId="32898065" w:rsidR="001B39C4" w:rsidRPr="005102BC" w:rsidRDefault="007503E2" w:rsidP="009E76A8">
      <w:pPr>
        <w:pStyle w:val="ListParagraph"/>
        <w:numPr>
          <w:ilvl w:val="0"/>
          <w:numId w:val="16"/>
        </w:numPr>
        <w:rPr>
          <w:rFonts w:asciiTheme="minorHAnsi" w:hAnsiTheme="minorHAnsi"/>
          <w:b/>
          <w:bCs/>
        </w:rPr>
      </w:pPr>
      <w:r w:rsidRPr="005102BC">
        <w:rPr>
          <w:rFonts w:asciiTheme="minorHAnsi" w:hAnsiTheme="minorHAnsi"/>
          <w:b/>
          <w:bCs/>
        </w:rPr>
        <w:t>Application</w:t>
      </w:r>
    </w:p>
    <w:p w14:paraId="04932FDE" w14:textId="77777777" w:rsidR="00B91F84" w:rsidRPr="005102BC" w:rsidRDefault="001B39C4" w:rsidP="009E76A8">
      <w:pPr>
        <w:pStyle w:val="ListParagraph"/>
        <w:numPr>
          <w:ilvl w:val="0"/>
          <w:numId w:val="17"/>
        </w:numPr>
        <w:rPr>
          <w:rFonts w:asciiTheme="minorHAnsi" w:hAnsiTheme="minorHAnsi"/>
        </w:rPr>
      </w:pPr>
      <w:r w:rsidRPr="005102BC">
        <w:rPr>
          <w:rFonts w:asciiTheme="minorHAnsi" w:hAnsiTheme="minorHAnsi"/>
        </w:rPr>
        <w:t>The tithe is exact. The tithe is holy. The tithe is God’s. The tithe is the tenth.</w:t>
      </w:r>
    </w:p>
    <w:p w14:paraId="65A7B3F0" w14:textId="77777777" w:rsidR="00B91F84" w:rsidRPr="005102BC" w:rsidRDefault="001B39C4" w:rsidP="009E76A8">
      <w:pPr>
        <w:pStyle w:val="ListParagraph"/>
        <w:numPr>
          <w:ilvl w:val="0"/>
          <w:numId w:val="17"/>
        </w:numPr>
        <w:rPr>
          <w:rFonts w:asciiTheme="minorHAnsi" w:hAnsiTheme="minorHAnsi"/>
        </w:rPr>
      </w:pPr>
      <w:r w:rsidRPr="005102BC">
        <w:rPr>
          <w:rFonts w:asciiTheme="minorHAnsi" w:hAnsiTheme="minorHAnsi"/>
        </w:rPr>
        <w:t>Offerings are beautiful—but they never replace the tithe.</w:t>
      </w:r>
    </w:p>
    <w:p w14:paraId="6BDB2596" w14:textId="181709F3" w:rsidR="00B91F84" w:rsidRPr="005102BC" w:rsidRDefault="001B39C4" w:rsidP="009E76A8">
      <w:pPr>
        <w:pStyle w:val="ListParagraph"/>
        <w:numPr>
          <w:ilvl w:val="0"/>
          <w:numId w:val="17"/>
        </w:numPr>
        <w:rPr>
          <w:rFonts w:asciiTheme="minorHAnsi" w:hAnsiTheme="minorHAnsi"/>
        </w:rPr>
      </w:pPr>
      <w:r w:rsidRPr="005102BC">
        <w:rPr>
          <w:rFonts w:asciiTheme="minorHAnsi" w:hAnsiTheme="minorHAnsi"/>
        </w:rPr>
        <w:t xml:space="preserve">The tithe is obedience. </w:t>
      </w:r>
      <w:r w:rsidR="00B91F84" w:rsidRPr="005102BC">
        <w:rPr>
          <w:rFonts w:asciiTheme="minorHAnsi" w:hAnsiTheme="minorHAnsi"/>
        </w:rPr>
        <w:t>Offerings are the overflow.</w:t>
      </w:r>
    </w:p>
    <w:p w14:paraId="4D3D77CB" w14:textId="77777777" w:rsidR="00B91F84" w:rsidRPr="005102BC" w:rsidRDefault="00B91F84" w:rsidP="00B91F84">
      <w:pPr>
        <w:pStyle w:val="ListParagraph"/>
        <w:rPr>
          <w:rFonts w:asciiTheme="minorHAnsi" w:hAnsiTheme="minorHAnsi"/>
        </w:rPr>
      </w:pPr>
    </w:p>
    <w:p w14:paraId="3A0DCD38" w14:textId="77777777" w:rsidR="001B39C4" w:rsidRPr="005102BC" w:rsidRDefault="001B39C4" w:rsidP="009E76A8">
      <w:pPr>
        <w:pStyle w:val="ListParagraph"/>
        <w:numPr>
          <w:ilvl w:val="0"/>
          <w:numId w:val="3"/>
        </w:numPr>
        <w:rPr>
          <w:rFonts w:asciiTheme="minorHAnsi" w:hAnsiTheme="minorHAnsi"/>
          <w:b/>
          <w:bCs/>
        </w:rPr>
      </w:pPr>
      <w:r w:rsidRPr="005102BC">
        <w:rPr>
          <w:rFonts w:asciiTheme="minorHAnsi" w:hAnsiTheme="minorHAnsi"/>
          <w:b/>
          <w:bCs/>
        </w:rPr>
        <w:t>FINAL APPLICATION</w:t>
      </w:r>
    </w:p>
    <w:p w14:paraId="3E86A49A" w14:textId="77777777" w:rsidR="001B39C4" w:rsidRPr="005102BC" w:rsidRDefault="001B39C4" w:rsidP="009E76A8">
      <w:pPr>
        <w:pStyle w:val="NoSpacing"/>
        <w:numPr>
          <w:ilvl w:val="0"/>
          <w:numId w:val="18"/>
        </w:numPr>
        <w:rPr>
          <w:rFonts w:asciiTheme="minorHAnsi" w:hAnsiTheme="minorHAnsi"/>
        </w:rPr>
      </w:pPr>
      <w:r w:rsidRPr="005102BC">
        <w:rPr>
          <w:rFonts w:asciiTheme="minorHAnsi" w:hAnsiTheme="minorHAnsi"/>
        </w:rPr>
        <w:t>From Eden to Jacob, the tithe has always been God’s covenant claim on the first portion.</w:t>
      </w:r>
    </w:p>
    <w:p w14:paraId="4E6577D1" w14:textId="77777777" w:rsidR="001B39C4" w:rsidRPr="005102BC" w:rsidRDefault="001B39C4" w:rsidP="009E76A8">
      <w:pPr>
        <w:pStyle w:val="NoSpacing"/>
        <w:numPr>
          <w:ilvl w:val="0"/>
          <w:numId w:val="18"/>
        </w:numPr>
        <w:rPr>
          <w:rFonts w:asciiTheme="minorHAnsi" w:hAnsiTheme="minorHAnsi"/>
        </w:rPr>
      </w:pPr>
      <w:r w:rsidRPr="005102BC">
        <w:rPr>
          <w:rFonts w:asciiTheme="minorHAnsi" w:hAnsiTheme="minorHAnsi"/>
        </w:rPr>
        <w:t>The tithe is the believer’s declaration that:</w:t>
      </w:r>
    </w:p>
    <w:p w14:paraId="25B27EE5" w14:textId="77777777" w:rsidR="001B39C4" w:rsidRPr="005102BC" w:rsidRDefault="001B39C4" w:rsidP="009E76A8">
      <w:pPr>
        <w:pStyle w:val="NoSpacing"/>
        <w:numPr>
          <w:ilvl w:val="0"/>
          <w:numId w:val="19"/>
        </w:numPr>
        <w:rPr>
          <w:rFonts w:asciiTheme="minorHAnsi" w:hAnsiTheme="minorHAnsi"/>
        </w:rPr>
      </w:pPr>
      <w:r w:rsidRPr="005102BC">
        <w:rPr>
          <w:rFonts w:asciiTheme="minorHAnsi" w:hAnsiTheme="minorHAnsi"/>
        </w:rPr>
        <w:t>God is first,</w:t>
      </w:r>
    </w:p>
    <w:p w14:paraId="4BBAD53B" w14:textId="28BE7A33" w:rsidR="001B39C4" w:rsidRPr="005102BC" w:rsidRDefault="001B39C4" w:rsidP="009E76A8">
      <w:pPr>
        <w:pStyle w:val="NoSpacing"/>
        <w:numPr>
          <w:ilvl w:val="0"/>
          <w:numId w:val="19"/>
        </w:numPr>
        <w:rPr>
          <w:rFonts w:asciiTheme="minorHAnsi" w:hAnsiTheme="minorHAnsi"/>
        </w:rPr>
      </w:pPr>
      <w:r w:rsidRPr="005102BC">
        <w:rPr>
          <w:rFonts w:asciiTheme="minorHAnsi" w:hAnsiTheme="minorHAnsi"/>
        </w:rPr>
        <w:t xml:space="preserve">God is </w:t>
      </w:r>
      <w:r w:rsidR="003919EA" w:rsidRPr="005102BC">
        <w:rPr>
          <w:rFonts w:asciiTheme="minorHAnsi" w:hAnsiTheme="minorHAnsi"/>
        </w:rPr>
        <w:t xml:space="preserve">my </w:t>
      </w:r>
      <w:r w:rsidRPr="005102BC">
        <w:rPr>
          <w:rFonts w:asciiTheme="minorHAnsi" w:hAnsiTheme="minorHAnsi"/>
        </w:rPr>
        <w:t>Source,</w:t>
      </w:r>
    </w:p>
    <w:p w14:paraId="7C7B3EB7" w14:textId="20B57A51" w:rsidR="001B39C4" w:rsidRPr="005102BC" w:rsidRDefault="001B39C4" w:rsidP="009E76A8">
      <w:pPr>
        <w:pStyle w:val="NoSpacing"/>
        <w:numPr>
          <w:ilvl w:val="0"/>
          <w:numId w:val="18"/>
        </w:numPr>
        <w:rPr>
          <w:rFonts w:asciiTheme="minorHAnsi" w:hAnsiTheme="minorHAnsi"/>
        </w:rPr>
      </w:pPr>
      <w:r w:rsidRPr="005102BC">
        <w:rPr>
          <w:rFonts w:asciiTheme="minorHAnsi" w:hAnsiTheme="minorHAnsi"/>
        </w:rPr>
        <w:t xml:space="preserve">The tithe is about </w:t>
      </w:r>
      <w:r w:rsidRPr="005102BC">
        <w:rPr>
          <w:rFonts w:asciiTheme="minorHAnsi" w:hAnsiTheme="minorHAnsi"/>
          <w:b/>
          <w:bCs/>
        </w:rPr>
        <w:t>honor, faith, and covenant alignment</w:t>
      </w:r>
      <w:r w:rsidRPr="005102BC">
        <w:rPr>
          <w:rFonts w:asciiTheme="minorHAnsi" w:hAnsiTheme="minorHAnsi"/>
        </w:rPr>
        <w:t>.</w:t>
      </w:r>
    </w:p>
    <w:p w14:paraId="388395FF" w14:textId="6E27A9D8" w:rsidR="001B39C4" w:rsidRPr="005102BC" w:rsidRDefault="001B39C4" w:rsidP="009E76A8">
      <w:pPr>
        <w:pStyle w:val="NoSpacing"/>
        <w:numPr>
          <w:ilvl w:val="0"/>
          <w:numId w:val="18"/>
        </w:numPr>
        <w:rPr>
          <w:rFonts w:asciiTheme="minorHAnsi" w:hAnsiTheme="minorHAnsi"/>
        </w:rPr>
      </w:pPr>
      <w:r w:rsidRPr="005102BC">
        <w:rPr>
          <w:rFonts w:asciiTheme="minorHAnsi" w:hAnsiTheme="minorHAnsi"/>
        </w:rPr>
        <w:t xml:space="preserve">The tithe opens the door for His presence, </w:t>
      </w:r>
      <w:r w:rsidR="007503E2" w:rsidRPr="005102BC">
        <w:rPr>
          <w:rFonts w:asciiTheme="minorHAnsi" w:hAnsiTheme="minorHAnsi"/>
        </w:rPr>
        <w:t>the Blessing,</w:t>
      </w:r>
      <w:r w:rsidRPr="005102BC">
        <w:rPr>
          <w:rFonts w:asciiTheme="minorHAnsi" w:hAnsiTheme="minorHAnsi"/>
        </w:rPr>
        <w:t xml:space="preserve"> and His protection to operate in our lives.</w:t>
      </w:r>
    </w:p>
    <w:sectPr w:rsidR="001B39C4" w:rsidRPr="005102BC" w:rsidSect="006F653D">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D40"/>
    <w:multiLevelType w:val="multilevel"/>
    <w:tmpl w:val="0A6C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970A9"/>
    <w:multiLevelType w:val="hybridMultilevel"/>
    <w:tmpl w:val="8BE685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0D1D5F"/>
    <w:multiLevelType w:val="hybridMultilevel"/>
    <w:tmpl w:val="8BE0A510"/>
    <w:lvl w:ilvl="0" w:tplc="F6C0B856">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0582A"/>
    <w:multiLevelType w:val="hybridMultilevel"/>
    <w:tmpl w:val="27B82068"/>
    <w:lvl w:ilvl="0" w:tplc="B06486B8">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36686"/>
    <w:multiLevelType w:val="hybridMultilevel"/>
    <w:tmpl w:val="1FC8B3E4"/>
    <w:lvl w:ilvl="0" w:tplc="B8B2F3F6">
      <w:start w:val="1"/>
      <w:numFmt w:val="upperLetter"/>
      <w:lvlText w:val="%1."/>
      <w:lvlJc w:val="lef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8B3305"/>
    <w:multiLevelType w:val="hybridMultilevel"/>
    <w:tmpl w:val="109450E4"/>
    <w:lvl w:ilvl="0" w:tplc="9AD09E4E">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88042A"/>
    <w:multiLevelType w:val="hybridMultilevel"/>
    <w:tmpl w:val="D2325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9211BE3"/>
    <w:multiLevelType w:val="hybridMultilevel"/>
    <w:tmpl w:val="FDE25E7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6BC7F71"/>
    <w:multiLevelType w:val="hybridMultilevel"/>
    <w:tmpl w:val="2DCEA9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77C5E72"/>
    <w:multiLevelType w:val="multilevel"/>
    <w:tmpl w:val="C2524AF4"/>
    <w:lvl w:ilvl="0">
      <w:start w:val="1"/>
      <w:numFmt w:val="upperLetter"/>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61611"/>
    <w:multiLevelType w:val="hybridMultilevel"/>
    <w:tmpl w:val="4E52315E"/>
    <w:lvl w:ilvl="0" w:tplc="400EC3C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0361FB"/>
    <w:multiLevelType w:val="hybridMultilevel"/>
    <w:tmpl w:val="A0D48DFC"/>
    <w:lvl w:ilvl="0" w:tplc="86DAC1E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193858"/>
    <w:multiLevelType w:val="hybridMultilevel"/>
    <w:tmpl w:val="5C8CD004"/>
    <w:lvl w:ilvl="0" w:tplc="B44200B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214740"/>
    <w:multiLevelType w:val="hybridMultilevel"/>
    <w:tmpl w:val="F7225F02"/>
    <w:lvl w:ilvl="0" w:tplc="4938739C">
      <w:start w:val="1"/>
      <w:numFmt w:val="upperLetter"/>
      <w:lvlText w:val="%1."/>
      <w:lvlJc w:val="lef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BC575E"/>
    <w:multiLevelType w:val="hybridMultilevel"/>
    <w:tmpl w:val="CD6C5716"/>
    <w:lvl w:ilvl="0" w:tplc="11240E8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9F3141"/>
    <w:multiLevelType w:val="hybridMultilevel"/>
    <w:tmpl w:val="7B44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A70E7"/>
    <w:multiLevelType w:val="hybridMultilevel"/>
    <w:tmpl w:val="4C4C6B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67101"/>
    <w:multiLevelType w:val="hybridMultilevel"/>
    <w:tmpl w:val="9992F31A"/>
    <w:lvl w:ilvl="0" w:tplc="E1A2C32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8D204F"/>
    <w:multiLevelType w:val="hybridMultilevel"/>
    <w:tmpl w:val="0534F734"/>
    <w:lvl w:ilvl="0" w:tplc="3656F63E">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77834"/>
    <w:multiLevelType w:val="hybridMultilevel"/>
    <w:tmpl w:val="C542FB22"/>
    <w:lvl w:ilvl="0" w:tplc="FC641D0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6E2632"/>
    <w:multiLevelType w:val="hybridMultilevel"/>
    <w:tmpl w:val="669E5B38"/>
    <w:lvl w:ilvl="0" w:tplc="0EA0831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CD29BB"/>
    <w:multiLevelType w:val="hybridMultilevel"/>
    <w:tmpl w:val="D5EAEB38"/>
    <w:lvl w:ilvl="0" w:tplc="5B183D1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FB7B21"/>
    <w:multiLevelType w:val="hybridMultilevel"/>
    <w:tmpl w:val="AB30EA64"/>
    <w:lvl w:ilvl="0" w:tplc="B830AEFA">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271CAA"/>
    <w:multiLevelType w:val="hybridMultilevel"/>
    <w:tmpl w:val="AA528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3B27E5"/>
    <w:multiLevelType w:val="hybridMultilevel"/>
    <w:tmpl w:val="51EE6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D4676E1"/>
    <w:multiLevelType w:val="hybridMultilevel"/>
    <w:tmpl w:val="6D72169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2075FE"/>
    <w:multiLevelType w:val="hybridMultilevel"/>
    <w:tmpl w:val="98A4394C"/>
    <w:lvl w:ilvl="0" w:tplc="670A86C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76678"/>
    <w:multiLevelType w:val="hybridMultilevel"/>
    <w:tmpl w:val="BB18113A"/>
    <w:lvl w:ilvl="0" w:tplc="4612AE0A">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7DA31F4"/>
    <w:multiLevelType w:val="hybridMultilevel"/>
    <w:tmpl w:val="5B6E0FB0"/>
    <w:lvl w:ilvl="0" w:tplc="37DA0D9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9549EE"/>
    <w:multiLevelType w:val="multilevel"/>
    <w:tmpl w:val="CDC8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603826"/>
    <w:multiLevelType w:val="hybridMultilevel"/>
    <w:tmpl w:val="FAAC64A6"/>
    <w:lvl w:ilvl="0" w:tplc="A17ECB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6D3006"/>
    <w:multiLevelType w:val="hybridMultilevel"/>
    <w:tmpl w:val="5B2E5E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B8E51AC"/>
    <w:multiLevelType w:val="hybridMultilevel"/>
    <w:tmpl w:val="A534269C"/>
    <w:lvl w:ilvl="0" w:tplc="BA781270">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975C5"/>
    <w:multiLevelType w:val="hybridMultilevel"/>
    <w:tmpl w:val="CCCC2FD6"/>
    <w:lvl w:ilvl="0" w:tplc="11240E8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1A7703"/>
    <w:multiLevelType w:val="hybridMultilevel"/>
    <w:tmpl w:val="89367A96"/>
    <w:lvl w:ilvl="0" w:tplc="04090015">
      <w:start w:val="1"/>
      <w:numFmt w:val="upp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5970030">
    <w:abstractNumId w:val="29"/>
  </w:num>
  <w:num w:numId="2" w16cid:durableId="2025862210">
    <w:abstractNumId w:val="9"/>
  </w:num>
  <w:num w:numId="3" w16cid:durableId="2094013794">
    <w:abstractNumId w:val="25"/>
  </w:num>
  <w:num w:numId="4" w16cid:durableId="330498217">
    <w:abstractNumId w:val="31"/>
  </w:num>
  <w:num w:numId="5" w16cid:durableId="1963341324">
    <w:abstractNumId w:val="5"/>
  </w:num>
  <w:num w:numId="6" w16cid:durableId="339089485">
    <w:abstractNumId w:val="32"/>
  </w:num>
  <w:num w:numId="7" w16cid:durableId="500587713">
    <w:abstractNumId w:val="2"/>
  </w:num>
  <w:num w:numId="8" w16cid:durableId="107942220">
    <w:abstractNumId w:val="18"/>
  </w:num>
  <w:num w:numId="9" w16cid:durableId="1562134376">
    <w:abstractNumId w:val="3"/>
  </w:num>
  <w:num w:numId="10" w16cid:durableId="1347098057">
    <w:abstractNumId w:val="24"/>
  </w:num>
  <w:num w:numId="11" w16cid:durableId="273099206">
    <w:abstractNumId w:val="19"/>
  </w:num>
  <w:num w:numId="12" w16cid:durableId="933784504">
    <w:abstractNumId w:val="17"/>
  </w:num>
  <w:num w:numId="13" w16cid:durableId="1264461058">
    <w:abstractNumId w:val="27"/>
  </w:num>
  <w:num w:numId="14" w16cid:durableId="85470074">
    <w:abstractNumId w:val="7"/>
  </w:num>
  <w:num w:numId="15" w16cid:durableId="1428692752">
    <w:abstractNumId w:val="1"/>
  </w:num>
  <w:num w:numId="16" w16cid:durableId="1727411667">
    <w:abstractNumId w:val="8"/>
  </w:num>
  <w:num w:numId="17" w16cid:durableId="205265509">
    <w:abstractNumId w:val="21"/>
  </w:num>
  <w:num w:numId="18" w16cid:durableId="1520192174">
    <w:abstractNumId w:val="14"/>
  </w:num>
  <w:num w:numId="19" w16cid:durableId="1898473427">
    <w:abstractNumId w:val="34"/>
  </w:num>
  <w:num w:numId="20" w16cid:durableId="1685327206">
    <w:abstractNumId w:val="13"/>
  </w:num>
  <w:num w:numId="21" w16cid:durableId="1441341580">
    <w:abstractNumId w:val="20"/>
  </w:num>
  <w:num w:numId="22" w16cid:durableId="1240748202">
    <w:abstractNumId w:val="16"/>
  </w:num>
  <w:num w:numId="23" w16cid:durableId="237912128">
    <w:abstractNumId w:val="4"/>
  </w:num>
  <w:num w:numId="24" w16cid:durableId="1910923299">
    <w:abstractNumId w:val="22"/>
  </w:num>
  <w:num w:numId="25" w16cid:durableId="1799227800">
    <w:abstractNumId w:val="12"/>
  </w:num>
  <w:num w:numId="26" w16cid:durableId="931281342">
    <w:abstractNumId w:val="26"/>
  </w:num>
  <w:num w:numId="27" w16cid:durableId="1922980016">
    <w:abstractNumId w:val="6"/>
  </w:num>
  <w:num w:numId="28" w16cid:durableId="662053953">
    <w:abstractNumId w:val="30"/>
  </w:num>
  <w:num w:numId="29" w16cid:durableId="785539768">
    <w:abstractNumId w:val="33"/>
  </w:num>
  <w:num w:numId="30" w16cid:durableId="424620903">
    <w:abstractNumId w:val="15"/>
  </w:num>
  <w:num w:numId="31" w16cid:durableId="2130127269">
    <w:abstractNumId w:val="23"/>
  </w:num>
  <w:num w:numId="32" w16cid:durableId="797528873">
    <w:abstractNumId w:val="0"/>
  </w:num>
  <w:num w:numId="33" w16cid:durableId="374892463">
    <w:abstractNumId w:val="28"/>
  </w:num>
  <w:num w:numId="34" w16cid:durableId="1173228445">
    <w:abstractNumId w:val="10"/>
  </w:num>
  <w:num w:numId="35" w16cid:durableId="1605839949">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9C4"/>
    <w:rsid w:val="000126A2"/>
    <w:rsid w:val="00032610"/>
    <w:rsid w:val="000412BD"/>
    <w:rsid w:val="00044E29"/>
    <w:rsid w:val="00067A39"/>
    <w:rsid w:val="000D6E68"/>
    <w:rsid w:val="000F78CF"/>
    <w:rsid w:val="00107A27"/>
    <w:rsid w:val="0014052F"/>
    <w:rsid w:val="00194ABE"/>
    <w:rsid w:val="00197AAB"/>
    <w:rsid w:val="001B39C4"/>
    <w:rsid w:val="001D1A65"/>
    <w:rsid w:val="00235B2A"/>
    <w:rsid w:val="002B3DEB"/>
    <w:rsid w:val="00315EC9"/>
    <w:rsid w:val="0033735F"/>
    <w:rsid w:val="003814F5"/>
    <w:rsid w:val="003919EA"/>
    <w:rsid w:val="003A1B25"/>
    <w:rsid w:val="003B170D"/>
    <w:rsid w:val="004228CD"/>
    <w:rsid w:val="00423FE3"/>
    <w:rsid w:val="004A3F16"/>
    <w:rsid w:val="004D4D6E"/>
    <w:rsid w:val="005102BC"/>
    <w:rsid w:val="0051080E"/>
    <w:rsid w:val="00520970"/>
    <w:rsid w:val="00524112"/>
    <w:rsid w:val="00551879"/>
    <w:rsid w:val="00570463"/>
    <w:rsid w:val="005970DA"/>
    <w:rsid w:val="0063622F"/>
    <w:rsid w:val="006551C9"/>
    <w:rsid w:val="00675A31"/>
    <w:rsid w:val="00687F6E"/>
    <w:rsid w:val="00690B5B"/>
    <w:rsid w:val="006A4F6F"/>
    <w:rsid w:val="006C6311"/>
    <w:rsid w:val="006C7791"/>
    <w:rsid w:val="006F585A"/>
    <w:rsid w:val="006F653D"/>
    <w:rsid w:val="007009CC"/>
    <w:rsid w:val="00732C46"/>
    <w:rsid w:val="00744AB8"/>
    <w:rsid w:val="007503E2"/>
    <w:rsid w:val="007558A5"/>
    <w:rsid w:val="007B4686"/>
    <w:rsid w:val="007C03F3"/>
    <w:rsid w:val="00806A37"/>
    <w:rsid w:val="00806E30"/>
    <w:rsid w:val="00807CBE"/>
    <w:rsid w:val="0084672C"/>
    <w:rsid w:val="008670C0"/>
    <w:rsid w:val="008B62C3"/>
    <w:rsid w:val="008F5508"/>
    <w:rsid w:val="009053A3"/>
    <w:rsid w:val="00906BED"/>
    <w:rsid w:val="009259C0"/>
    <w:rsid w:val="009263CF"/>
    <w:rsid w:val="00953E47"/>
    <w:rsid w:val="009668CF"/>
    <w:rsid w:val="009732F8"/>
    <w:rsid w:val="00982F19"/>
    <w:rsid w:val="00991D8C"/>
    <w:rsid w:val="009E76A8"/>
    <w:rsid w:val="009F52E1"/>
    <w:rsid w:val="00A41A02"/>
    <w:rsid w:val="00A7115E"/>
    <w:rsid w:val="00AA0E06"/>
    <w:rsid w:val="00AA674F"/>
    <w:rsid w:val="00B17E68"/>
    <w:rsid w:val="00B34E97"/>
    <w:rsid w:val="00B3620C"/>
    <w:rsid w:val="00B73185"/>
    <w:rsid w:val="00B91F84"/>
    <w:rsid w:val="00B96A5E"/>
    <w:rsid w:val="00BB2AFC"/>
    <w:rsid w:val="00BE6AEB"/>
    <w:rsid w:val="00C03691"/>
    <w:rsid w:val="00C27ABD"/>
    <w:rsid w:val="00C371DF"/>
    <w:rsid w:val="00C51DDB"/>
    <w:rsid w:val="00C87334"/>
    <w:rsid w:val="00CB5F4A"/>
    <w:rsid w:val="00CC36CC"/>
    <w:rsid w:val="00D30AA6"/>
    <w:rsid w:val="00D443F6"/>
    <w:rsid w:val="00D542AD"/>
    <w:rsid w:val="00D77196"/>
    <w:rsid w:val="00D81BF4"/>
    <w:rsid w:val="00DC41F9"/>
    <w:rsid w:val="00DC5DFE"/>
    <w:rsid w:val="00DF7A44"/>
    <w:rsid w:val="00E06421"/>
    <w:rsid w:val="00E6286B"/>
    <w:rsid w:val="00E65E43"/>
    <w:rsid w:val="00E72510"/>
    <w:rsid w:val="00EB052D"/>
    <w:rsid w:val="00ED382A"/>
    <w:rsid w:val="00EF58D7"/>
    <w:rsid w:val="00F20A7B"/>
    <w:rsid w:val="00F66FD3"/>
    <w:rsid w:val="00F8386F"/>
    <w:rsid w:val="00F933F1"/>
    <w:rsid w:val="00F94E59"/>
    <w:rsid w:val="00F979A0"/>
    <w:rsid w:val="00FA0A2E"/>
    <w:rsid w:val="00FE2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7B6C"/>
  <w15:chartTrackingRefBased/>
  <w15:docId w15:val="{E1791A17-4319-45A0-9329-59236E51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9C4"/>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1B39C4"/>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1B39C4"/>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1B39C4"/>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1B39C4"/>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1B39C4"/>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1B39C4"/>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1B39C4"/>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1B39C4"/>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autoRedefine/>
    <w:uiPriority w:val="99"/>
    <w:semiHidden/>
    <w:unhideWhenUsed/>
    <w:rsid w:val="00807CBE"/>
    <w:pPr>
      <w:spacing w:after="0" w:line="240" w:lineRule="auto"/>
    </w:pPr>
    <w:rPr>
      <w:rFonts w:eastAsiaTheme="majorEastAsia"/>
    </w:rPr>
  </w:style>
  <w:style w:type="character" w:customStyle="1" w:styleId="Heading1Char">
    <w:name w:val="Heading 1 Char"/>
    <w:basedOn w:val="DefaultParagraphFont"/>
    <w:link w:val="Heading1"/>
    <w:uiPriority w:val="9"/>
    <w:rsid w:val="001B39C4"/>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1B39C4"/>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1B39C4"/>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1B39C4"/>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1B39C4"/>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1B39C4"/>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1B39C4"/>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1B39C4"/>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1B39C4"/>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1B39C4"/>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1B39C4"/>
    <w:rPr>
      <w:rFonts w:eastAsiaTheme="majorEastAsia"/>
      <w:spacing w:val="-10"/>
      <w:kern w:val="28"/>
      <w:sz w:val="56"/>
      <w:szCs w:val="56"/>
    </w:rPr>
  </w:style>
  <w:style w:type="paragraph" w:styleId="Subtitle">
    <w:name w:val="Subtitle"/>
    <w:basedOn w:val="Normal"/>
    <w:next w:val="Normal"/>
    <w:link w:val="SubtitleChar"/>
    <w:uiPriority w:val="11"/>
    <w:qFormat/>
    <w:rsid w:val="001B39C4"/>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1B39C4"/>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1B39C4"/>
    <w:pPr>
      <w:spacing w:before="160"/>
      <w:jc w:val="center"/>
    </w:pPr>
    <w:rPr>
      <w:i/>
      <w:iCs/>
      <w:color w:val="404040" w:themeColor="text1" w:themeTint="BF"/>
    </w:rPr>
  </w:style>
  <w:style w:type="character" w:customStyle="1" w:styleId="QuoteChar">
    <w:name w:val="Quote Char"/>
    <w:basedOn w:val="DefaultParagraphFont"/>
    <w:link w:val="Quote"/>
    <w:uiPriority w:val="29"/>
    <w:rsid w:val="001B39C4"/>
    <w:rPr>
      <w:i/>
      <w:iCs/>
      <w:color w:val="404040" w:themeColor="text1" w:themeTint="BF"/>
    </w:rPr>
  </w:style>
  <w:style w:type="paragraph" w:styleId="ListParagraph">
    <w:name w:val="List Paragraph"/>
    <w:basedOn w:val="Normal"/>
    <w:uiPriority w:val="34"/>
    <w:qFormat/>
    <w:rsid w:val="001B39C4"/>
    <w:pPr>
      <w:ind w:left="720"/>
      <w:contextualSpacing/>
    </w:pPr>
  </w:style>
  <w:style w:type="character" w:styleId="IntenseEmphasis">
    <w:name w:val="Intense Emphasis"/>
    <w:basedOn w:val="DefaultParagraphFont"/>
    <w:uiPriority w:val="21"/>
    <w:qFormat/>
    <w:rsid w:val="001B39C4"/>
    <w:rPr>
      <w:i/>
      <w:iCs/>
      <w:color w:val="0F4761" w:themeColor="accent1" w:themeShade="BF"/>
    </w:rPr>
  </w:style>
  <w:style w:type="paragraph" w:styleId="IntenseQuote">
    <w:name w:val="Intense Quote"/>
    <w:basedOn w:val="Normal"/>
    <w:next w:val="Normal"/>
    <w:link w:val="IntenseQuoteChar"/>
    <w:uiPriority w:val="30"/>
    <w:qFormat/>
    <w:rsid w:val="001B3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9C4"/>
    <w:rPr>
      <w:i/>
      <w:iCs/>
      <w:color w:val="0F4761" w:themeColor="accent1" w:themeShade="BF"/>
    </w:rPr>
  </w:style>
  <w:style w:type="character" w:styleId="IntenseReference">
    <w:name w:val="Intense Reference"/>
    <w:basedOn w:val="DefaultParagraphFont"/>
    <w:uiPriority w:val="32"/>
    <w:qFormat/>
    <w:rsid w:val="001B39C4"/>
    <w:rPr>
      <w:b/>
      <w:bCs/>
      <w:smallCaps/>
      <w:color w:val="0F4761" w:themeColor="accent1" w:themeShade="BF"/>
      <w:spacing w:val="5"/>
    </w:rPr>
  </w:style>
  <w:style w:type="paragraph" w:styleId="NoSpacing">
    <w:name w:val="No Spacing"/>
    <w:uiPriority w:val="1"/>
    <w:qFormat/>
    <w:rsid w:val="00570463"/>
    <w:pPr>
      <w:spacing w:after="0" w:line="240" w:lineRule="auto"/>
    </w:pPr>
    <w:rPr>
      <w:rFonts w:ascii="Aptos" w:hAnsi="Aptos"/>
    </w:rPr>
  </w:style>
  <w:style w:type="character" w:styleId="Hyperlink">
    <w:name w:val="Hyperlink"/>
    <w:basedOn w:val="DefaultParagraphFont"/>
    <w:uiPriority w:val="99"/>
    <w:unhideWhenUsed/>
    <w:rsid w:val="001D1A65"/>
    <w:rPr>
      <w:color w:val="467886" w:themeColor="hyperlink"/>
      <w:u w:val="single"/>
    </w:rPr>
  </w:style>
  <w:style w:type="character" w:styleId="UnresolvedMention">
    <w:name w:val="Unresolved Mention"/>
    <w:basedOn w:val="DefaultParagraphFont"/>
    <w:uiPriority w:val="99"/>
    <w:semiHidden/>
    <w:unhideWhenUsed/>
    <w:rsid w:val="001D1A65"/>
    <w:rPr>
      <w:color w:val="605E5C"/>
      <w:shd w:val="clear" w:color="auto" w:fill="E1DFDD"/>
    </w:rPr>
  </w:style>
  <w:style w:type="paragraph" w:customStyle="1" w:styleId="reg">
    <w:name w:val="reg"/>
    <w:basedOn w:val="Normal"/>
    <w:rsid w:val="00690B5B"/>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Strong">
    <w:name w:val="Strong"/>
    <w:basedOn w:val="DefaultParagraphFont"/>
    <w:uiPriority w:val="22"/>
    <w:qFormat/>
    <w:rsid w:val="004D4D6E"/>
    <w:rPr>
      <w:b/>
      <w:bCs/>
    </w:rPr>
  </w:style>
  <w:style w:type="character" w:customStyle="1" w:styleId="inqyif">
    <w:name w:val="inqyif"/>
    <w:basedOn w:val="DefaultParagraphFont"/>
    <w:rsid w:val="007B4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genesis/4-4.htm" TargetMode="External"/><Relationship Id="rId13" Type="http://schemas.openxmlformats.org/officeDocument/2006/relationships/hyperlink" Target="https://biblehub.com/hebrews/11-6.htm" TargetMode="External"/><Relationship Id="rId18" Type="http://schemas.openxmlformats.org/officeDocument/2006/relationships/hyperlink" Target="https://biblehub.com/genesis/12-4.htm" TargetMode="External"/><Relationship Id="rId26" Type="http://schemas.openxmlformats.org/officeDocument/2006/relationships/hyperlink" Target="https://biblehub.com/genesis/28-20.htm" TargetMode="External"/><Relationship Id="rId3" Type="http://schemas.openxmlformats.org/officeDocument/2006/relationships/settings" Target="settings.xml"/><Relationship Id="rId21" Type="http://schemas.openxmlformats.org/officeDocument/2006/relationships/hyperlink" Target="https://biblehub.com/genesis/13-17.htm" TargetMode="External"/><Relationship Id="rId7" Type="http://schemas.openxmlformats.org/officeDocument/2006/relationships/hyperlink" Target="https://biblehub.com/genesis/4-3.htm" TargetMode="External"/><Relationship Id="rId12" Type="http://schemas.openxmlformats.org/officeDocument/2006/relationships/hyperlink" Target="https://biblehub.com/genesis/4-8.htm" TargetMode="External"/><Relationship Id="rId17" Type="http://schemas.openxmlformats.org/officeDocument/2006/relationships/hyperlink" Target="https://biblehub.com/genesis/12-3.htm" TargetMode="External"/><Relationship Id="rId25" Type="http://schemas.openxmlformats.org/officeDocument/2006/relationships/hyperlink" Target="https://biblehub.com/genesis/28-19.htm" TargetMode="External"/><Relationship Id="rId2" Type="http://schemas.openxmlformats.org/officeDocument/2006/relationships/styles" Target="styles.xml"/><Relationship Id="rId16" Type="http://schemas.openxmlformats.org/officeDocument/2006/relationships/hyperlink" Target="https://biblehub.com/genesis/12-2.htm" TargetMode="External"/><Relationship Id="rId20" Type="http://schemas.openxmlformats.org/officeDocument/2006/relationships/hyperlink" Target="https://biblehub.com/genesis/13-16.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iblehub.com/genesis/2-17.htm" TargetMode="External"/><Relationship Id="rId11" Type="http://schemas.openxmlformats.org/officeDocument/2006/relationships/hyperlink" Target="https://biblehub.com/genesis/4-7.htm" TargetMode="External"/><Relationship Id="rId24" Type="http://schemas.openxmlformats.org/officeDocument/2006/relationships/hyperlink" Target="https://biblehub.com/genesis/14-20.htm" TargetMode="External"/><Relationship Id="rId5" Type="http://schemas.openxmlformats.org/officeDocument/2006/relationships/hyperlink" Target="https://biblehub.com/genesis/2-16.htm" TargetMode="External"/><Relationship Id="rId15" Type="http://schemas.openxmlformats.org/officeDocument/2006/relationships/hyperlink" Target="https://biblehub.com/malachi/1-8.htm" TargetMode="External"/><Relationship Id="rId23" Type="http://schemas.openxmlformats.org/officeDocument/2006/relationships/hyperlink" Target="https://biblehub.com/genesis/14-19.htm" TargetMode="External"/><Relationship Id="rId28" Type="http://schemas.openxmlformats.org/officeDocument/2006/relationships/hyperlink" Target="https://biblehub.com/genesis/28-22.htm" TargetMode="External"/><Relationship Id="rId10" Type="http://schemas.openxmlformats.org/officeDocument/2006/relationships/hyperlink" Target="https://biblehub.com/genesis/4-6.htm" TargetMode="External"/><Relationship Id="rId19" Type="http://schemas.openxmlformats.org/officeDocument/2006/relationships/hyperlink" Target="https://biblehub.com/genesis/13-15.htm" TargetMode="External"/><Relationship Id="rId4" Type="http://schemas.openxmlformats.org/officeDocument/2006/relationships/webSettings" Target="webSettings.xml"/><Relationship Id="rId9" Type="http://schemas.openxmlformats.org/officeDocument/2006/relationships/hyperlink" Target="https://biblehub.com/genesis/4-5.htm" TargetMode="External"/><Relationship Id="rId14" Type="http://schemas.openxmlformats.org/officeDocument/2006/relationships/hyperlink" Target="https://biblehub.com/malachi/1-7.htm" TargetMode="External"/><Relationship Id="rId22" Type="http://schemas.openxmlformats.org/officeDocument/2006/relationships/hyperlink" Target="https://biblehub.com/genesis/14-18.htm" TargetMode="External"/><Relationship Id="rId27" Type="http://schemas.openxmlformats.org/officeDocument/2006/relationships/hyperlink" Target="https://biblehub.com/genesis/28-21.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6</Pages>
  <Words>2032</Words>
  <Characters>11583</Characters>
  <Application>Microsoft Office Word</Application>
  <DocSecurity>0</DocSecurity>
  <Lines>96</Lines>
  <Paragraphs>27</Paragraphs>
  <ScaleCrop>false</ScaleCrop>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Mooney</dc:creator>
  <cp:keywords/>
  <dc:description/>
  <cp:lastModifiedBy>Rodney Mooney</cp:lastModifiedBy>
  <cp:revision>14</cp:revision>
  <dcterms:created xsi:type="dcterms:W3CDTF">2026-09-27T03:41:00Z</dcterms:created>
  <dcterms:modified xsi:type="dcterms:W3CDTF">2026-09-27T14:31:00Z</dcterms:modified>
</cp:coreProperties>
</file>