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7EF7F39" w14:textId="5A98283E" w:rsidR="003A0FA8" w:rsidRPr="00950ED0" w:rsidRDefault="005F21B6">
      <w:pPr>
        <w:rPr>
          <w:b/>
          <w:bCs/>
        </w:rPr>
      </w:pPr>
      <w:r w:rsidRPr="00950ED0">
        <w:rPr>
          <w:b/>
          <w:bCs/>
        </w:rPr>
        <w:t>Revelation 1</w:t>
      </w:r>
    </w:p>
    <w:p w14:paraId="59D826B4" w14:textId="3FFCB4B3" w:rsidR="00950ED0" w:rsidRDefault="00950ED0">
      <w:r>
        <w:t>Revelation 1:1-8</w:t>
      </w:r>
    </w:p>
    <w:p w14:paraId="775E5B74" w14:textId="762D1ECE" w:rsidR="00950ED0" w:rsidRDefault="00950ED0">
      <w:r>
        <w:t>9/20/26 AM</w:t>
      </w:r>
    </w:p>
    <w:p w14:paraId="0D1AFF54" w14:textId="77777777" w:rsidR="005F21B6" w:rsidRDefault="005F21B6"/>
    <w:p w14:paraId="3529AF89" w14:textId="048CA3A4" w:rsidR="004D555C" w:rsidRDefault="00950ED0" w:rsidP="004D555C">
      <w:r>
        <w:t>If you have your Bible</w:t>
      </w:r>
      <w:r w:rsidR="00A9017B">
        <w:t>s</w:t>
      </w:r>
      <w:r>
        <w:t xml:space="preserve">, you can </w:t>
      </w:r>
      <w:r w:rsidR="004D555C">
        <w:t xml:space="preserve">go ahead and </w:t>
      </w:r>
      <w:r>
        <w:t xml:space="preserve">turn with me to </w:t>
      </w:r>
      <w:r w:rsidR="004D555C">
        <w:t>Revelation 1</w:t>
      </w:r>
      <w:r>
        <w:t>.</w:t>
      </w:r>
    </w:p>
    <w:p w14:paraId="0BDC8F4F" w14:textId="7ED39041" w:rsidR="001B205B" w:rsidRDefault="000550AA" w:rsidP="001B205B">
      <w:pPr>
        <w:pStyle w:val="ListParagraph"/>
        <w:numPr>
          <w:ilvl w:val="0"/>
          <w:numId w:val="6"/>
        </w:numPr>
      </w:pPr>
      <w:r>
        <w:t>Today we’re embarking on a journey through a book that is widely considered</w:t>
      </w:r>
      <w:r w:rsidR="001B205B" w:rsidRPr="001B205B">
        <w:t xml:space="preserve"> one of the most </w:t>
      </w:r>
      <w:r>
        <w:t xml:space="preserve">challenging </w:t>
      </w:r>
      <w:r w:rsidR="001B205B" w:rsidRPr="001B205B">
        <w:t xml:space="preserve">books </w:t>
      </w:r>
      <w:r>
        <w:t>in</w:t>
      </w:r>
      <w:r w:rsidR="001B205B" w:rsidRPr="001B205B">
        <w:t xml:space="preserve"> the Bible.</w:t>
      </w:r>
      <w:r w:rsidR="001B205B" w:rsidRPr="001B205B">
        <w:rPr>
          <w:vertAlign w:val="superscript"/>
        </w:rPr>
        <w:footnoteReference w:id="1"/>
      </w:r>
    </w:p>
    <w:p w14:paraId="6AD61A3E" w14:textId="224C305E" w:rsidR="009A5F69" w:rsidRDefault="009A5F69" w:rsidP="009A5F69">
      <w:pPr>
        <w:pStyle w:val="ListParagraph"/>
        <w:numPr>
          <w:ilvl w:val="1"/>
          <w:numId w:val="6"/>
        </w:numPr>
      </w:pPr>
      <w:r w:rsidRPr="009A5F69">
        <w:t>For centuries, scholars, pastors, and laypeople alike have wrestled with its strange symbol</w:t>
      </w:r>
      <w:r>
        <w:t>i</w:t>
      </w:r>
      <w:r w:rsidRPr="009A5F69">
        <w:t>s</w:t>
      </w:r>
      <w:r>
        <w:t>m</w:t>
      </w:r>
      <w:r w:rsidR="001B093E">
        <w:t xml:space="preserve"> and apocalyptic style.</w:t>
      </w:r>
    </w:p>
    <w:p w14:paraId="51815D2A" w14:textId="32B9A32D" w:rsidR="009A5F69" w:rsidRDefault="009A5F69" w:rsidP="009A5F69">
      <w:pPr>
        <w:pStyle w:val="ListParagraph"/>
        <w:numPr>
          <w:ilvl w:val="1"/>
          <w:numId w:val="6"/>
        </w:numPr>
      </w:pPr>
      <w:r>
        <w:t xml:space="preserve">Even stranger are the fantastical schemes of prophecy </w:t>
      </w:r>
      <w:r w:rsidRPr="009A5F69">
        <w:t>that have been read into the text over the years—especially, the last 1</w:t>
      </w:r>
      <w:r>
        <w:t>5</w:t>
      </w:r>
      <w:r w:rsidRPr="009A5F69">
        <w:t>0 years.</w:t>
      </w:r>
    </w:p>
    <w:p w14:paraId="58609DFF" w14:textId="5BF6888D" w:rsidR="009A5F69" w:rsidRDefault="00523351" w:rsidP="009A5F69">
      <w:pPr>
        <w:pStyle w:val="ListParagraph"/>
        <w:numPr>
          <w:ilvl w:val="0"/>
          <w:numId w:val="6"/>
        </w:numPr>
      </w:pPr>
      <w:r>
        <w:t>T</w:t>
      </w:r>
      <w:r w:rsidR="009A5F69">
        <w:t>he result</w:t>
      </w:r>
      <w:r w:rsidR="009A5F69" w:rsidRPr="009034F0">
        <w:rPr>
          <w:rFonts w:ascii="Calibri" w:hAnsi="Calibri" w:cs="Calibri"/>
          <w:kern w:val="0"/>
        </w:rPr>
        <w:t xml:space="preserve"> </w:t>
      </w:r>
      <w:r w:rsidR="009A5F69" w:rsidRPr="009034F0">
        <w:t>is that for many</w:t>
      </w:r>
      <w:r w:rsidR="009A5F69">
        <w:t>,</w:t>
      </w:r>
      <w:r w:rsidR="009A5F69" w:rsidRPr="009034F0">
        <w:t xml:space="preserve"> Revelation remains a closed book</w:t>
      </w:r>
      <w:r w:rsidR="001B093E">
        <w:t>—a book</w:t>
      </w:r>
      <w:r w:rsidR="00B6507E">
        <w:t xml:space="preserve"> just</w:t>
      </w:r>
      <w:r w:rsidR="001B093E">
        <w:t xml:space="preserve"> too mysterious to understand</w:t>
      </w:r>
      <w:r w:rsidR="009A5F69" w:rsidRPr="009034F0">
        <w:t>.</w:t>
      </w:r>
      <w:r w:rsidR="009A5F69" w:rsidRPr="009034F0">
        <w:rPr>
          <w:vertAlign w:val="superscript"/>
        </w:rPr>
        <w:footnoteReference w:id="2"/>
      </w:r>
    </w:p>
    <w:p w14:paraId="2BF3D9F2" w14:textId="77777777" w:rsidR="001B093E" w:rsidRDefault="001B093E" w:rsidP="00252CF9"/>
    <w:p w14:paraId="75B96E3E" w14:textId="1BE161F1" w:rsidR="00252CF9" w:rsidRPr="00252CF9" w:rsidRDefault="001B093E" w:rsidP="00252CF9">
      <w:pPr>
        <w:rPr>
          <w:b/>
          <w:bCs/>
          <w:color w:val="FF2F92"/>
          <w:u w:val="single"/>
        </w:rPr>
      </w:pPr>
      <w:r>
        <w:rPr>
          <w:b/>
          <w:bCs/>
          <w:color w:val="FF2F92"/>
          <w:u w:val="single"/>
        </w:rPr>
        <w:t xml:space="preserve">But </w:t>
      </w:r>
      <w:r w:rsidR="009A5F69">
        <w:rPr>
          <w:b/>
          <w:bCs/>
          <w:color w:val="FF2F92"/>
          <w:u w:val="single"/>
        </w:rPr>
        <w:t>Revelation</w:t>
      </w:r>
      <w:r w:rsidR="00252CF9" w:rsidRPr="00252CF9">
        <w:rPr>
          <w:b/>
          <w:bCs/>
          <w:color w:val="FF2F92"/>
          <w:u w:val="single"/>
        </w:rPr>
        <w:t xml:space="preserve"> wasn’t written to confuse or divide us. It was </w:t>
      </w:r>
      <w:r w:rsidR="00252CF9" w:rsidRPr="00252CF9">
        <w:rPr>
          <w:b/>
          <w:bCs/>
          <w:color w:val="FF2F92"/>
          <w:u w:val="single"/>
        </w:rPr>
        <w:t>written</w:t>
      </w:r>
      <w:r>
        <w:rPr>
          <w:b/>
          <w:bCs/>
          <w:color w:val="FF2F92"/>
          <w:u w:val="single"/>
        </w:rPr>
        <w:t xml:space="preserve"> </w:t>
      </w:r>
      <w:r w:rsidR="00C039BC">
        <w:rPr>
          <w:b/>
          <w:bCs/>
          <w:color w:val="FF2F92"/>
          <w:u w:val="single"/>
        </w:rPr>
        <w:t xml:space="preserve">to </w:t>
      </w:r>
      <w:r w:rsidR="00252CF9" w:rsidRPr="00252CF9">
        <w:rPr>
          <w:b/>
          <w:bCs/>
          <w:color w:val="FF2F92"/>
          <w:u w:val="single"/>
        </w:rPr>
        <w:t>comfort</w:t>
      </w:r>
      <w:r w:rsidR="009A5F69">
        <w:rPr>
          <w:b/>
          <w:bCs/>
          <w:color w:val="FF2F92"/>
          <w:u w:val="single"/>
        </w:rPr>
        <w:t xml:space="preserve"> and</w:t>
      </w:r>
      <w:r w:rsidR="00252CF9" w:rsidRPr="00252CF9">
        <w:rPr>
          <w:b/>
          <w:bCs/>
          <w:color w:val="FF2F92"/>
          <w:u w:val="single"/>
        </w:rPr>
        <w:t xml:space="preserve"> encourage</w:t>
      </w:r>
      <w:r>
        <w:rPr>
          <w:b/>
          <w:bCs/>
          <w:color w:val="FF2F92"/>
          <w:u w:val="single"/>
        </w:rPr>
        <w:t xml:space="preserve"> God’s people.</w:t>
      </w:r>
      <w:r w:rsidR="00252CF9" w:rsidRPr="00252CF9">
        <w:rPr>
          <w:b/>
          <w:bCs/>
          <w:color w:val="FF2F92"/>
          <w:u w:val="single"/>
          <w:vertAlign w:val="superscript"/>
        </w:rPr>
        <w:footnoteReference w:id="3"/>
      </w:r>
      <w:r>
        <w:rPr>
          <w:b/>
          <w:bCs/>
          <w:color w:val="FF2F92"/>
          <w:u w:val="single"/>
        </w:rPr>
        <w:t xml:space="preserve"> </w:t>
      </w:r>
      <w:r w:rsidRPr="001B093E">
        <w:rPr>
          <w:b/>
          <w:bCs/>
          <w:color w:val="FF2F92"/>
          <w:u w:val="single"/>
        </w:rPr>
        <w:t>It was given to the Church to reveal Christ’s victory, not to obscure it.</w:t>
      </w:r>
    </w:p>
    <w:p w14:paraId="4A873B23" w14:textId="77777777" w:rsidR="00252CF9" w:rsidRDefault="00252CF9" w:rsidP="00252CF9"/>
    <w:p w14:paraId="72DEDFA7" w14:textId="0BB59472" w:rsidR="00252CF9" w:rsidRDefault="00054DCB" w:rsidP="00252CF9">
      <w:r>
        <w:t>To paraphrase Bible scholar Robert Mounce</w:t>
      </w:r>
      <w:r w:rsidR="00252CF9">
        <w:t xml:space="preserve">, </w:t>
      </w:r>
      <w:r w:rsidR="00252CF9" w:rsidRPr="00054DCB">
        <w:rPr>
          <w:i/>
          <w:iCs/>
        </w:rPr>
        <w:t>“</w:t>
      </w:r>
      <w:r w:rsidRPr="00054DCB">
        <w:rPr>
          <w:i/>
          <w:iCs/>
        </w:rPr>
        <w:t>Revelation is not a chronological timetable for the last days</w:t>
      </w:r>
      <w:r>
        <w:rPr>
          <w:i/>
          <w:iCs/>
        </w:rPr>
        <w:t>…rather R</w:t>
      </w:r>
      <w:r w:rsidRPr="00054DCB">
        <w:rPr>
          <w:i/>
          <w:iCs/>
        </w:rPr>
        <w:t>evelation is a call for endurance</w:t>
      </w:r>
      <w:r>
        <w:rPr>
          <w:i/>
          <w:iCs/>
        </w:rPr>
        <w:t xml:space="preserve"> to</w:t>
      </w:r>
      <w:r w:rsidRPr="00054DCB">
        <w:rPr>
          <w:i/>
          <w:iCs/>
        </w:rPr>
        <w:t xml:space="preserve"> people </w:t>
      </w:r>
      <w:r>
        <w:rPr>
          <w:i/>
          <w:iCs/>
        </w:rPr>
        <w:t>experiencing the pressure to conform to the ways of the world</w:t>
      </w:r>
      <w:r w:rsidRPr="00054DCB">
        <w:rPr>
          <w:i/>
          <w:iCs/>
        </w:rPr>
        <w:t xml:space="preserve">. It counsels </w:t>
      </w:r>
      <w:r>
        <w:rPr>
          <w:i/>
          <w:iCs/>
        </w:rPr>
        <w:t>us</w:t>
      </w:r>
      <w:r w:rsidRPr="00054DCB">
        <w:rPr>
          <w:i/>
          <w:iCs/>
        </w:rPr>
        <w:t xml:space="preserve"> to remain faithful to the </w:t>
      </w:r>
      <w:r w:rsidRPr="00054DCB">
        <w:rPr>
          <w:i/>
          <w:iCs/>
        </w:rPr>
        <w:t>end,</w:t>
      </w:r>
      <w:r>
        <w:rPr>
          <w:i/>
          <w:iCs/>
        </w:rPr>
        <w:t xml:space="preserve"> and it</w:t>
      </w:r>
      <w:r w:rsidRPr="00054DCB">
        <w:rPr>
          <w:i/>
          <w:iCs/>
        </w:rPr>
        <w:t xml:space="preserve"> provides encouragement by keeping before the people of God the indisputable fact that as history draws to a </w:t>
      </w:r>
      <w:r w:rsidRPr="00054DCB">
        <w:rPr>
          <w:i/>
          <w:iCs/>
        </w:rPr>
        <w:t>close,</w:t>
      </w:r>
      <w:r w:rsidRPr="00054DCB">
        <w:rPr>
          <w:i/>
          <w:iCs/>
        </w:rPr>
        <w:t xml:space="preserve"> they will share in the victory of the Lamb.</w:t>
      </w:r>
      <w:r w:rsidRPr="00054DCB">
        <w:rPr>
          <w:i/>
          <w:iCs/>
          <w:vertAlign w:val="superscript"/>
        </w:rPr>
        <w:footnoteReference w:id="4"/>
      </w:r>
    </w:p>
    <w:p w14:paraId="4FC16FD0" w14:textId="77777777" w:rsidR="00054DCB" w:rsidRDefault="00054DCB" w:rsidP="00252CF9"/>
    <w:p w14:paraId="6B8B3EBB" w14:textId="77777777" w:rsidR="001B093E" w:rsidRPr="001B093E" w:rsidRDefault="001B093E" w:rsidP="00252CF9">
      <w:pPr>
        <w:rPr>
          <w:b/>
          <w:bCs/>
        </w:rPr>
      </w:pPr>
      <w:r w:rsidRPr="001B093E">
        <w:rPr>
          <w:b/>
          <w:bCs/>
        </w:rPr>
        <w:t xml:space="preserve">Church, </w:t>
      </w:r>
      <w:r w:rsidRPr="001B093E">
        <w:rPr>
          <w:b/>
          <w:bCs/>
        </w:rPr>
        <w:t xml:space="preserve">Revelation is and always will be the very Word of God. </w:t>
      </w:r>
    </w:p>
    <w:p w14:paraId="094FAF4A" w14:textId="77777777" w:rsidR="001B093E" w:rsidRDefault="001B093E" w:rsidP="00252CF9">
      <w:pPr>
        <w:pStyle w:val="ListParagraph"/>
        <w:numPr>
          <w:ilvl w:val="0"/>
          <w:numId w:val="6"/>
        </w:numPr>
      </w:pPr>
      <w:r>
        <w:t>Does it seem</w:t>
      </w:r>
      <w:r w:rsidRPr="001B093E">
        <w:t xml:space="preserve"> mysterious</w:t>
      </w:r>
      <w:r>
        <w:t xml:space="preserve"> and complex to modern readers?</w:t>
      </w:r>
      <w:r w:rsidRPr="001B093E">
        <w:t xml:space="preserve"> </w:t>
      </w:r>
      <w:r>
        <w:t>Y</w:t>
      </w:r>
      <w:r w:rsidRPr="001B093E">
        <w:t xml:space="preserve">es. </w:t>
      </w:r>
    </w:p>
    <w:p w14:paraId="73017643" w14:textId="4EC8C54F" w:rsidR="001B093E" w:rsidRDefault="001B093E" w:rsidP="00252CF9">
      <w:pPr>
        <w:pStyle w:val="ListParagraph"/>
        <w:numPr>
          <w:ilvl w:val="0"/>
          <w:numId w:val="6"/>
        </w:numPr>
      </w:pPr>
      <w:r w:rsidRPr="001B093E">
        <w:t xml:space="preserve">But we </w:t>
      </w:r>
      <w:r>
        <w:t>must</w:t>
      </w:r>
      <w:r w:rsidRPr="001B093E">
        <w:t xml:space="preserve"> remember that </w:t>
      </w:r>
      <w:r>
        <w:t>Revelation</w:t>
      </w:r>
      <w:r w:rsidRPr="001B093E">
        <w:t xml:space="preserve"> is God’s inspired Word. </w:t>
      </w:r>
    </w:p>
    <w:p w14:paraId="5F18047D" w14:textId="545DB790" w:rsidR="001B093E" w:rsidRDefault="001B093E" w:rsidP="001B093E">
      <w:pPr>
        <w:pStyle w:val="ListParagraph"/>
        <w:numPr>
          <w:ilvl w:val="0"/>
          <w:numId w:val="6"/>
        </w:numPr>
      </w:pPr>
      <w:r w:rsidRPr="001B093E">
        <w:t>His Word is a gift to us</w:t>
      </w:r>
      <w:r>
        <w:t xml:space="preserve"> a</w:t>
      </w:r>
      <w:r w:rsidRPr="001B093E">
        <w:t xml:space="preserve">nd because we know that God’s Word is a gift, and that none of it will ever return void, we can know that the book of Revelation, even though it seems difficult, can be used by God to bless us, strengthen us, and give us clarity on who </w:t>
      </w:r>
      <w:r>
        <w:t>He</w:t>
      </w:r>
      <w:r w:rsidRPr="001B093E">
        <w:t xml:space="preserve"> is. </w:t>
      </w:r>
    </w:p>
    <w:p w14:paraId="08C95828" w14:textId="77A43487" w:rsidR="001B093E" w:rsidRDefault="001B093E" w:rsidP="001B093E">
      <w:pPr>
        <w:pStyle w:val="ListParagraph"/>
        <w:numPr>
          <w:ilvl w:val="0"/>
          <w:numId w:val="6"/>
        </w:numPr>
      </w:pPr>
      <w:r>
        <w:t>And that is my aim in this series: to give us clarity and help us see the</w:t>
      </w:r>
      <w:r w:rsidR="009D3DB0">
        <w:t xml:space="preserve"> powerful</w:t>
      </w:r>
      <w:r>
        <w:t xml:space="preserve"> gospel </w:t>
      </w:r>
      <w:r w:rsidR="009D3DB0">
        <w:t xml:space="preserve">at work </w:t>
      </w:r>
      <w:r>
        <w:t>in the book of Revelation.</w:t>
      </w:r>
    </w:p>
    <w:p w14:paraId="2C472960" w14:textId="77777777" w:rsidR="00054DCB" w:rsidRDefault="00054DCB" w:rsidP="00054DCB"/>
    <w:p w14:paraId="03094158" w14:textId="13E52109" w:rsidR="00252CF9" w:rsidRPr="009D3DB0" w:rsidRDefault="00054DCB" w:rsidP="00252CF9">
      <w:pPr>
        <w:rPr>
          <w:b/>
          <w:bCs/>
        </w:rPr>
      </w:pPr>
      <w:r w:rsidRPr="009D3DB0">
        <w:rPr>
          <w:b/>
          <w:bCs/>
        </w:rPr>
        <w:t>So, t</w:t>
      </w:r>
      <w:r w:rsidR="00252CF9" w:rsidRPr="009D3DB0">
        <w:rPr>
          <w:b/>
          <w:bCs/>
        </w:rPr>
        <w:t xml:space="preserve">oday </w:t>
      </w:r>
      <w:r w:rsidRPr="009D3DB0">
        <w:rPr>
          <w:b/>
          <w:bCs/>
        </w:rPr>
        <w:t xml:space="preserve">we’re going to </w:t>
      </w:r>
      <w:r w:rsidR="00252CF9" w:rsidRPr="009D3DB0">
        <w:rPr>
          <w:b/>
          <w:bCs/>
        </w:rPr>
        <w:t xml:space="preserve">dip our toes into </w:t>
      </w:r>
      <w:r w:rsidR="009D3DB0" w:rsidRPr="009D3DB0">
        <w:rPr>
          <w:b/>
          <w:bCs/>
        </w:rPr>
        <w:t>the waters</w:t>
      </w:r>
      <w:r w:rsidR="00252CF9" w:rsidRPr="009D3DB0">
        <w:rPr>
          <w:b/>
          <w:bCs/>
        </w:rPr>
        <w:t xml:space="preserve"> by looking at the first 8 verses.</w:t>
      </w:r>
    </w:p>
    <w:p w14:paraId="476DC526" w14:textId="77777777" w:rsidR="009D3DB0" w:rsidRDefault="009D3DB0" w:rsidP="009D3DB0">
      <w:r>
        <w:t xml:space="preserve">And if you’ve been here a while, you’ve probably noticed that I typically preach through books of the Bible covering every verse in the book. </w:t>
      </w:r>
    </w:p>
    <w:p w14:paraId="3FEE203F" w14:textId="1E6F8238" w:rsidR="009D3DB0" w:rsidRDefault="009D3DB0" w:rsidP="009D3DB0">
      <w:pPr>
        <w:pStyle w:val="ListParagraph"/>
        <w:numPr>
          <w:ilvl w:val="0"/>
          <w:numId w:val="6"/>
        </w:numPr>
      </w:pPr>
      <w:r>
        <w:lastRenderedPageBreak/>
        <w:t>In this series, we aren’t going cover every verse, but we will look at many passages in the book of Revelation.</w:t>
      </w:r>
    </w:p>
    <w:p w14:paraId="398BB9B4" w14:textId="77777777" w:rsidR="009D3DB0" w:rsidRDefault="009D3DB0" w:rsidP="009D3DB0">
      <w:pPr>
        <w:pStyle w:val="ListParagraph"/>
        <w:numPr>
          <w:ilvl w:val="1"/>
          <w:numId w:val="6"/>
        </w:numPr>
      </w:pPr>
      <w:r>
        <w:t xml:space="preserve">And as we study this book together, I will be preaching the book of Revelation from a Wesleyan holiness perspective. </w:t>
      </w:r>
    </w:p>
    <w:p w14:paraId="22B666A1" w14:textId="77777777" w:rsidR="00435F9A" w:rsidRDefault="009D3DB0" w:rsidP="00435F9A">
      <w:pPr>
        <w:pStyle w:val="ListParagraph"/>
        <w:numPr>
          <w:ilvl w:val="1"/>
          <w:numId w:val="6"/>
        </w:numPr>
      </w:pPr>
      <w:r>
        <w:t xml:space="preserve">We are in a COG congregation, so the teaching in this series will remain consistent with the </w:t>
      </w:r>
      <w:r w:rsidR="00435F9A">
        <w:t>beliefs and theology of our movement.</w:t>
      </w:r>
    </w:p>
    <w:p w14:paraId="164F4D01" w14:textId="77777777" w:rsidR="00435F9A" w:rsidRDefault="009D3DB0" w:rsidP="00435F9A">
      <w:pPr>
        <w:pStyle w:val="ListParagraph"/>
        <w:numPr>
          <w:ilvl w:val="1"/>
          <w:numId w:val="6"/>
        </w:numPr>
      </w:pPr>
      <w:r>
        <w:t xml:space="preserve">And </w:t>
      </w:r>
      <w:r w:rsidR="00435F9A">
        <w:t xml:space="preserve">if </w:t>
      </w:r>
      <w:r>
        <w:t xml:space="preserve">you </w:t>
      </w:r>
      <w:r w:rsidR="00435F9A">
        <w:t xml:space="preserve">have a different church background, </w:t>
      </w:r>
      <w:r>
        <w:t>may not</w:t>
      </w:r>
      <w:r w:rsidR="005F21B6">
        <w:t xml:space="preserve"> agree with me on every interpretation that I share concerning the verses we’re going to deal with in this series</w:t>
      </w:r>
      <w:r w:rsidR="00435F9A">
        <w:t>, b</w:t>
      </w:r>
      <w:r w:rsidR="005F21B6">
        <w:t>ut I hope you agree with me on the main things we talk about and on the emphasis of Revelation which is Jesus Christ as Lord.</w:t>
      </w:r>
    </w:p>
    <w:p w14:paraId="69297228" w14:textId="7B8E1F2F" w:rsidR="005F21B6" w:rsidRDefault="005F21B6" w:rsidP="00435F9A">
      <w:pPr>
        <w:pStyle w:val="ListParagraph"/>
        <w:numPr>
          <w:ilvl w:val="1"/>
          <w:numId w:val="6"/>
        </w:numPr>
      </w:pPr>
      <w:r>
        <w:t xml:space="preserve">The triumph of Jesus over all of God’s enemies. </w:t>
      </w:r>
    </w:p>
    <w:p w14:paraId="7025D144" w14:textId="77777777" w:rsidR="005F21B6" w:rsidRDefault="005F21B6" w:rsidP="005F21B6"/>
    <w:p w14:paraId="37D90739" w14:textId="7B71AD50" w:rsidR="005F21B6" w:rsidRDefault="005F21B6" w:rsidP="005F21B6">
      <w:r>
        <w:t xml:space="preserve">So, </w:t>
      </w:r>
      <w:r w:rsidR="00435F9A">
        <w:t>with that being said</w:t>
      </w:r>
      <w:r>
        <w:t xml:space="preserve">, let’s jump in and </w:t>
      </w:r>
      <w:r w:rsidR="00435F9A">
        <w:t>look</w:t>
      </w:r>
      <w:r>
        <w:t xml:space="preserve"> at the first 8 verses today.</w:t>
      </w:r>
    </w:p>
    <w:p w14:paraId="08797FA9" w14:textId="45F38BD7" w:rsidR="00CB5EE7" w:rsidRPr="00BB0F40" w:rsidRDefault="00E61FB6" w:rsidP="00CB5EE7">
      <w:pPr>
        <w:rPr>
          <w:i/>
          <w:iCs/>
          <w:color w:val="0432FF"/>
        </w:rPr>
      </w:pPr>
      <w:r w:rsidRPr="00BB0F40">
        <w:rPr>
          <w:b/>
          <w:bCs/>
          <w:i/>
          <w:iCs/>
          <w:color w:val="0432FF"/>
        </w:rPr>
        <w:t>Revelation 1:1-8</w:t>
      </w:r>
      <w:r w:rsidR="00CB5EE7" w:rsidRPr="00BB0F40">
        <w:rPr>
          <w:b/>
          <w:bCs/>
          <w:i/>
          <w:iCs/>
          <w:color w:val="0432FF"/>
        </w:rPr>
        <w:t xml:space="preserve"> </w:t>
      </w:r>
      <w:r w:rsidR="00BB0F40" w:rsidRPr="00BB0F40">
        <w:rPr>
          <w:b/>
          <w:bCs/>
          <w:i/>
          <w:iCs/>
          <w:color w:val="0432FF"/>
        </w:rPr>
        <w:t>ESV</w:t>
      </w:r>
      <w:r w:rsidR="00CB5EE7" w:rsidRPr="00BB0F40">
        <w:rPr>
          <w:i/>
          <w:iCs/>
          <w:color w:val="0432FF"/>
        </w:rPr>
        <w:t xml:space="preserve"> </w:t>
      </w:r>
      <w:r w:rsidR="00BB0F40" w:rsidRPr="00BB0F40">
        <w:rPr>
          <w:i/>
          <w:iCs/>
          <w:color w:val="0432FF"/>
        </w:rPr>
        <w:t xml:space="preserve">The revelation of Jesus Christ, which God gave him to show to his servants the things that must soon take place. He made it known by sending his angel to his servant John, </w:t>
      </w:r>
      <w:r w:rsidR="00BB0F40" w:rsidRPr="00BB0F40">
        <w:rPr>
          <w:b/>
          <w:i/>
          <w:iCs/>
          <w:color w:val="0432FF"/>
        </w:rPr>
        <w:t>2 </w:t>
      </w:r>
      <w:r w:rsidR="00BB0F40" w:rsidRPr="00BB0F40">
        <w:rPr>
          <w:i/>
          <w:iCs/>
          <w:color w:val="0432FF"/>
        </w:rPr>
        <w:t xml:space="preserve">who bore witness to the word of God and to the testimony of Jesus Christ, even to all that he saw. </w:t>
      </w:r>
      <w:r w:rsidR="00BB0F40" w:rsidRPr="00BB0F40">
        <w:rPr>
          <w:b/>
          <w:i/>
          <w:iCs/>
          <w:color w:val="0432FF"/>
        </w:rPr>
        <w:t>3 </w:t>
      </w:r>
      <w:r w:rsidR="00BB0F40" w:rsidRPr="00BB0F40">
        <w:rPr>
          <w:i/>
          <w:iCs/>
          <w:color w:val="0432FF"/>
        </w:rPr>
        <w:t xml:space="preserve">Blessed is the one who reads aloud the words of this prophecy, and blessed are those who hear, and who keep what is written in it, for the time is near. </w:t>
      </w:r>
      <w:r w:rsidR="00BB0F40" w:rsidRPr="00BB0F40">
        <w:rPr>
          <w:b/>
          <w:i/>
          <w:iCs/>
          <w:color w:val="0432FF"/>
        </w:rPr>
        <w:t>4 </w:t>
      </w:r>
      <w:r w:rsidR="00BB0F40" w:rsidRPr="00BB0F40">
        <w:rPr>
          <w:i/>
          <w:iCs/>
          <w:color w:val="0432FF"/>
        </w:rPr>
        <w:t xml:space="preserve">John to the seven churches that are in Asia: Grace to you and peace from him who is and who was and who is to come, and from the seven spirits who are before his throne, </w:t>
      </w:r>
      <w:r w:rsidR="00BB0F40" w:rsidRPr="00BB0F40">
        <w:rPr>
          <w:b/>
          <w:i/>
          <w:iCs/>
          <w:color w:val="0432FF"/>
        </w:rPr>
        <w:t>5 </w:t>
      </w:r>
      <w:r w:rsidR="00BB0F40" w:rsidRPr="00BB0F40">
        <w:rPr>
          <w:i/>
          <w:iCs/>
          <w:color w:val="0432FF"/>
        </w:rPr>
        <w:t xml:space="preserve">and from Jesus Christ the faithful witness, the firstborn of the dead, and the ruler of kings on earth. To him who loves us and has freed us from our sins by his blood </w:t>
      </w:r>
      <w:r w:rsidR="00BB0F40" w:rsidRPr="00BB0F40">
        <w:rPr>
          <w:b/>
          <w:i/>
          <w:iCs/>
          <w:color w:val="0432FF"/>
        </w:rPr>
        <w:t>6 </w:t>
      </w:r>
      <w:r w:rsidR="00BB0F40" w:rsidRPr="00BB0F40">
        <w:rPr>
          <w:i/>
          <w:iCs/>
          <w:color w:val="0432FF"/>
        </w:rPr>
        <w:t xml:space="preserve">and made us a kingdom, priests to his God and Father, to him be glory and dominion forever and ever. Amen. </w:t>
      </w:r>
      <w:r w:rsidR="00BB0F40" w:rsidRPr="00BB0F40">
        <w:rPr>
          <w:b/>
          <w:i/>
          <w:iCs/>
          <w:color w:val="0432FF"/>
        </w:rPr>
        <w:t>7 </w:t>
      </w:r>
      <w:r w:rsidR="00BB0F40" w:rsidRPr="00BB0F40">
        <w:rPr>
          <w:i/>
          <w:iCs/>
          <w:color w:val="0432FF"/>
        </w:rPr>
        <w:t xml:space="preserve">Behold, he is coming with the clouds, and every eye will see him, even those who pierced him, and all tribes of the earth will wail on account of him. Even so. Amen. </w:t>
      </w:r>
      <w:r w:rsidR="00BB0F40" w:rsidRPr="00BB0F40">
        <w:rPr>
          <w:b/>
          <w:i/>
          <w:iCs/>
          <w:color w:val="0432FF"/>
        </w:rPr>
        <w:t>8 </w:t>
      </w:r>
      <w:r w:rsidR="00BB0F40" w:rsidRPr="00BB0F40">
        <w:rPr>
          <w:i/>
          <w:iCs/>
          <w:color w:val="0432FF"/>
        </w:rPr>
        <w:t>“I am the Alpha and the Omega,” says the Lord God, “who is and who was and who is to come, the Almighty.”</w:t>
      </w:r>
    </w:p>
    <w:p w14:paraId="18C832C8" w14:textId="77777777" w:rsidR="00BB0F40" w:rsidRDefault="00BB0F40" w:rsidP="00CB5EE7"/>
    <w:p w14:paraId="7A9CB6E3" w14:textId="4308E47D" w:rsidR="0021049F" w:rsidRDefault="0021049F" w:rsidP="00CB5EE7">
      <w:r>
        <w:t xml:space="preserve">These verses form the prologue to this book </w:t>
      </w:r>
      <w:r w:rsidR="00BB3366">
        <w:t xml:space="preserve">and like a good </w:t>
      </w:r>
      <w:r>
        <w:t>introduction</w:t>
      </w:r>
      <w:r w:rsidR="00BB3366">
        <w:t xml:space="preserve">, </w:t>
      </w:r>
      <w:r>
        <w:t xml:space="preserve">these opening verses answer two critical questions: </w:t>
      </w:r>
      <w:r w:rsidR="00B10968">
        <w:t xml:space="preserve">1) </w:t>
      </w:r>
      <w:r>
        <w:t xml:space="preserve">what is the book of Revelation and </w:t>
      </w:r>
      <w:r w:rsidR="00B10968">
        <w:t xml:space="preserve">2) </w:t>
      </w:r>
      <w:r>
        <w:t>why should we pay attention to it?</w:t>
      </w:r>
    </w:p>
    <w:p w14:paraId="38FC37B2" w14:textId="77777777" w:rsidR="0021049F" w:rsidRDefault="0021049F" w:rsidP="00CB5EE7"/>
    <w:p w14:paraId="4EA0CA76" w14:textId="25D902CB" w:rsidR="0021049F" w:rsidRDefault="0021049F" w:rsidP="00CB5EE7">
      <w:r>
        <w:t>Let’s consider the first question “what is the book of Revelation</w:t>
      </w:r>
      <w:r w:rsidR="00D93397">
        <w:t>?</w:t>
      </w:r>
      <w:r>
        <w:t>”</w:t>
      </w:r>
    </w:p>
    <w:p w14:paraId="6B84DF8C" w14:textId="77777777" w:rsidR="00CF3F66" w:rsidRPr="007E5599" w:rsidRDefault="00CF3F66" w:rsidP="00CF3F66">
      <w:pPr>
        <w:pStyle w:val="ListParagraph"/>
        <w:numPr>
          <w:ilvl w:val="0"/>
          <w:numId w:val="2"/>
        </w:numPr>
        <w:rPr>
          <w:b/>
          <w:bCs/>
          <w:color w:val="C00000"/>
          <w:u w:val="single"/>
        </w:rPr>
      </w:pPr>
      <w:r>
        <w:rPr>
          <w:b/>
          <w:bCs/>
          <w:color w:val="C00000"/>
          <w:u w:val="single"/>
        </w:rPr>
        <w:t>Well, a</w:t>
      </w:r>
      <w:r w:rsidRPr="007E5599">
        <w:rPr>
          <w:b/>
          <w:bCs/>
          <w:color w:val="C00000"/>
          <w:u w:val="single"/>
        </w:rPr>
        <w:t xml:space="preserve">t the outset, John tells us </w:t>
      </w:r>
      <w:r>
        <w:rPr>
          <w:b/>
          <w:bCs/>
          <w:color w:val="C00000"/>
          <w:u w:val="single"/>
        </w:rPr>
        <w:t xml:space="preserve">that it’s </w:t>
      </w:r>
      <w:r w:rsidRPr="007E5599">
        <w:rPr>
          <w:b/>
          <w:bCs/>
          <w:color w:val="C00000"/>
          <w:u w:val="single"/>
        </w:rPr>
        <w:t>a “revelation.”</w:t>
      </w:r>
    </w:p>
    <w:p w14:paraId="6380E5A2" w14:textId="3D6AEC13" w:rsidR="00CF3F66" w:rsidRPr="002C1816" w:rsidRDefault="00CF3F66" w:rsidP="00CF3F66">
      <w:pPr>
        <w:rPr>
          <w:i/>
          <w:iCs/>
          <w:color w:val="0432FF"/>
        </w:rPr>
      </w:pPr>
      <w:r w:rsidRPr="002C1816">
        <w:rPr>
          <w:b/>
          <w:bCs/>
          <w:i/>
          <w:iCs/>
          <w:color w:val="0432FF"/>
        </w:rPr>
        <w:t>Revelation 1:1 ESV</w:t>
      </w:r>
      <w:r w:rsidRPr="00BB0F40">
        <w:rPr>
          <w:i/>
          <w:iCs/>
          <w:color w:val="0432FF"/>
        </w:rPr>
        <w:t xml:space="preserve"> The revelation of Jesus Christ</w:t>
      </w:r>
      <w:r w:rsidR="00BB0F40">
        <w:rPr>
          <w:i/>
          <w:iCs/>
          <w:color w:val="0432FF"/>
        </w:rPr>
        <w:t>…</w:t>
      </w:r>
    </w:p>
    <w:p w14:paraId="62F667B8" w14:textId="77777777" w:rsidR="00CF3F66" w:rsidRDefault="00CF3F66" w:rsidP="00CF3F66">
      <w:r w:rsidRPr="00F12D72">
        <w:t xml:space="preserve">The first word in the Greek is </w:t>
      </w:r>
      <w:proofErr w:type="spellStart"/>
      <w:r w:rsidRPr="007E5599">
        <w:rPr>
          <w:i/>
          <w:iCs/>
        </w:rPr>
        <w:t>apokalypsis</w:t>
      </w:r>
      <w:proofErr w:type="spellEnd"/>
      <w:r w:rsidRPr="00F12D72">
        <w:t xml:space="preserve"> (</w:t>
      </w:r>
      <w:r>
        <w:t>where we get our word “</w:t>
      </w:r>
      <w:r w:rsidRPr="00F12D72">
        <w:t>apocalypse</w:t>
      </w:r>
      <w:r>
        <w:t>”).</w:t>
      </w:r>
    </w:p>
    <w:p w14:paraId="21F5DEF4" w14:textId="77777777" w:rsidR="00CF3F66" w:rsidRDefault="00CF3F66" w:rsidP="00CF3F66">
      <w:pPr>
        <w:pStyle w:val="ListParagraph"/>
        <w:numPr>
          <w:ilvl w:val="0"/>
          <w:numId w:val="1"/>
        </w:numPr>
      </w:pPr>
      <w:r>
        <w:t>And i</w:t>
      </w:r>
      <w:r w:rsidRPr="00F12D72">
        <w:t xml:space="preserve">n our time </w:t>
      </w:r>
      <w:r>
        <w:t xml:space="preserve">the word </w:t>
      </w:r>
      <w:r w:rsidRPr="00F12D72">
        <w:t xml:space="preserve">“apocalypse” </w:t>
      </w:r>
      <w:r>
        <w:t>ha</w:t>
      </w:r>
      <w:r w:rsidRPr="007E5599">
        <w:t xml:space="preserve">s </w:t>
      </w:r>
      <w:r>
        <w:t xml:space="preserve">become </w:t>
      </w:r>
      <w:r w:rsidRPr="007E5599">
        <w:t>a synonym for chaos and catastrophe.</w:t>
      </w:r>
      <w:r w:rsidRPr="007E5599">
        <w:rPr>
          <w:vertAlign w:val="superscript"/>
        </w:rPr>
        <w:footnoteReference w:id="5"/>
      </w:r>
    </w:p>
    <w:p w14:paraId="7076F9B3" w14:textId="77777777" w:rsidR="00CF3F66" w:rsidRDefault="00CF3F66" w:rsidP="00CF3F66">
      <w:pPr>
        <w:pStyle w:val="ListParagraph"/>
        <w:numPr>
          <w:ilvl w:val="1"/>
          <w:numId w:val="1"/>
        </w:numPr>
      </w:pPr>
      <w:r>
        <w:t xml:space="preserve">We speak of </w:t>
      </w:r>
      <w:r w:rsidRPr="00F12D72">
        <w:t>hurricanes</w:t>
      </w:r>
      <w:r>
        <w:t xml:space="preserve">, </w:t>
      </w:r>
      <w:r w:rsidRPr="00F12D72">
        <w:t>earthquakes</w:t>
      </w:r>
      <w:r>
        <w:t>,</w:t>
      </w:r>
      <w:r w:rsidRPr="00F12D72">
        <w:t xml:space="preserve"> </w:t>
      </w:r>
      <w:r>
        <w:t>and</w:t>
      </w:r>
      <w:r w:rsidRPr="00F12D72">
        <w:t xml:space="preserve"> </w:t>
      </w:r>
      <w:r>
        <w:t xml:space="preserve">acts of </w:t>
      </w:r>
      <w:r w:rsidRPr="00F12D72">
        <w:t>terroris</w:t>
      </w:r>
      <w:r>
        <w:t>m</w:t>
      </w:r>
      <w:r w:rsidRPr="00F12D72">
        <w:t xml:space="preserve"> as “apocalyptic.” </w:t>
      </w:r>
    </w:p>
    <w:p w14:paraId="1F5637AC" w14:textId="77777777" w:rsidR="00CF3F66" w:rsidRDefault="00CF3F66" w:rsidP="00CF3F66">
      <w:pPr>
        <w:pStyle w:val="ListParagraph"/>
        <w:numPr>
          <w:ilvl w:val="1"/>
          <w:numId w:val="1"/>
        </w:numPr>
      </w:pPr>
      <w:r w:rsidRPr="00712280">
        <w:t xml:space="preserve">But that’s not what </w:t>
      </w:r>
      <w:r>
        <w:t xml:space="preserve">the word </w:t>
      </w:r>
      <w:r w:rsidRPr="00712280">
        <w:t>apocalypse means in the Bible.</w:t>
      </w:r>
    </w:p>
    <w:p w14:paraId="7C22685C" w14:textId="7EF57CC9" w:rsidR="00CF3F66" w:rsidRDefault="00CF3F66" w:rsidP="00AB13C6">
      <w:pPr>
        <w:pStyle w:val="ListParagraph"/>
        <w:numPr>
          <w:ilvl w:val="1"/>
          <w:numId w:val="1"/>
        </w:numPr>
      </w:pPr>
      <w:r>
        <w:lastRenderedPageBreak/>
        <w:t xml:space="preserve">Apocalypse </w:t>
      </w:r>
      <w:r w:rsidRPr="00F12D72">
        <w:t>simply mean</w:t>
      </w:r>
      <w:r>
        <w:t>s</w:t>
      </w:r>
      <w:r w:rsidRPr="00F12D72">
        <w:t xml:space="preserve"> “</w:t>
      </w:r>
      <w:r>
        <w:t>to uncover</w:t>
      </w:r>
      <w:r w:rsidR="00AB13C6">
        <w:t>,</w:t>
      </w:r>
      <w:r>
        <w:t>”</w:t>
      </w:r>
      <w:r w:rsidRPr="00F12D72">
        <w:t xml:space="preserve"> </w:t>
      </w:r>
      <w:r w:rsidR="00AB13C6">
        <w:t>t</w:t>
      </w:r>
      <w:r>
        <w:t>o unveil</w:t>
      </w:r>
      <w:r w:rsidRPr="00F12D72">
        <w:t xml:space="preserve"> what </w:t>
      </w:r>
      <w:r>
        <w:t xml:space="preserve">has previously been </w:t>
      </w:r>
      <w:r w:rsidRPr="00F12D72">
        <w:t>“hidden.”</w:t>
      </w:r>
    </w:p>
    <w:p w14:paraId="60B8F183" w14:textId="77777777" w:rsidR="00BE5F83" w:rsidRDefault="00CF3F66" w:rsidP="00CF3F66">
      <w:pPr>
        <w:pStyle w:val="ListParagraph"/>
        <w:numPr>
          <w:ilvl w:val="0"/>
          <w:numId w:val="1"/>
        </w:numPr>
      </w:pPr>
      <w:r>
        <w:t xml:space="preserve">So, we tend to think of this book as a book that cannot be understood, but right out of the gate we have a description of what </w:t>
      </w:r>
      <w:r w:rsidRPr="007E5599">
        <w:t xml:space="preserve">Revelation is </w:t>
      </w:r>
      <w:r>
        <w:t>supposed to do—it’s meant to uncover something we need to know.</w:t>
      </w:r>
    </w:p>
    <w:p w14:paraId="7396AD17" w14:textId="5E5088B1" w:rsidR="00387BA4" w:rsidRDefault="00387BA4" w:rsidP="00387BA4">
      <w:pPr>
        <w:pStyle w:val="ListParagraph"/>
        <w:numPr>
          <w:ilvl w:val="1"/>
          <w:numId w:val="1"/>
        </w:numPr>
      </w:pPr>
      <w:r w:rsidRPr="00387BA4">
        <w:t>Jesus used the word two times when he declared, “I thank you, Father, Lord of heaven and earth, that you have hidden these things from the wise and understanding and revealed [</w:t>
      </w:r>
      <w:proofErr w:type="spellStart"/>
      <w:r w:rsidRPr="00387BA4">
        <w:t>apocalypsed</w:t>
      </w:r>
      <w:proofErr w:type="spellEnd"/>
      <w:r w:rsidRPr="00387BA4">
        <w:t xml:space="preserve">] them to little children.… And no one knows the </w:t>
      </w:r>
      <w:proofErr w:type="gramStart"/>
      <w:r w:rsidRPr="00387BA4">
        <w:t>Father</w:t>
      </w:r>
      <w:proofErr w:type="gramEnd"/>
      <w:r w:rsidRPr="00387BA4">
        <w:t xml:space="preserve"> except the </w:t>
      </w:r>
      <w:proofErr w:type="gramStart"/>
      <w:r w:rsidRPr="00387BA4">
        <w:t>Son</w:t>
      </w:r>
      <w:proofErr w:type="gramEnd"/>
      <w:r w:rsidRPr="00387BA4">
        <w:t xml:space="preserve"> and anyone to whom the </w:t>
      </w:r>
      <w:proofErr w:type="gramStart"/>
      <w:r w:rsidRPr="00387BA4">
        <w:t>Son</w:t>
      </w:r>
      <w:proofErr w:type="gramEnd"/>
      <w:r w:rsidRPr="00387BA4">
        <w:t xml:space="preserve"> chooses to reveal [apocalypse] him” (Matt. 11:25–27). Later in the Gospel of </w:t>
      </w:r>
      <w:proofErr w:type="gramStart"/>
      <w:r w:rsidRPr="00387BA4">
        <w:t>Matthew</w:t>
      </w:r>
      <w:proofErr w:type="gramEnd"/>
      <w:r w:rsidRPr="00387BA4">
        <w:t xml:space="preserve"> we read that after Peter affirmed that Jesus is “the Christ, the Son of the living God,” Jesus said that flesh and blood hadn’t revealed [</w:t>
      </w:r>
      <w:proofErr w:type="spellStart"/>
      <w:r w:rsidRPr="00387BA4">
        <w:t>apocalypsed</w:t>
      </w:r>
      <w:proofErr w:type="spellEnd"/>
      <w:r w:rsidRPr="00387BA4">
        <w:t>] this to Peter but rather, “my Father who is in heaven” (Matt. 16:16–17).</w:t>
      </w:r>
      <w:r w:rsidRPr="00387BA4">
        <w:rPr>
          <w:vertAlign w:val="superscript"/>
        </w:rPr>
        <w:footnoteReference w:id="6"/>
      </w:r>
    </w:p>
    <w:p w14:paraId="50FC38C3" w14:textId="77777777" w:rsidR="00BE5F83" w:rsidRDefault="00BE5F83" w:rsidP="00CF3F66">
      <w:pPr>
        <w:rPr>
          <w:b/>
          <w:bCs/>
          <w:color w:val="000000" w:themeColor="text1"/>
        </w:rPr>
      </w:pPr>
    </w:p>
    <w:p w14:paraId="501D452C" w14:textId="12BBFD97" w:rsidR="00CF3F66" w:rsidRPr="002C1816" w:rsidRDefault="00CF3F66" w:rsidP="00CF3F66">
      <w:pPr>
        <w:rPr>
          <w:b/>
          <w:bCs/>
          <w:color w:val="000000" w:themeColor="text1"/>
        </w:rPr>
      </w:pPr>
      <w:r w:rsidRPr="002C1816">
        <w:rPr>
          <w:b/>
          <w:bCs/>
          <w:color w:val="000000" w:themeColor="text1"/>
        </w:rPr>
        <w:t>But it’s not just an uncovering. Specifically, it’s the Revelation of Jesus Christ.</w:t>
      </w:r>
    </w:p>
    <w:p w14:paraId="0DF38DC4" w14:textId="77777777" w:rsidR="00CF3F66" w:rsidRDefault="00CF3F66" w:rsidP="00CF3F66">
      <w:pPr>
        <w:pStyle w:val="ListParagraph"/>
        <w:numPr>
          <w:ilvl w:val="0"/>
          <w:numId w:val="1"/>
        </w:numPr>
      </w:pPr>
      <w:r>
        <w:t>It’s not the “Revelation of St. John the apostle,” even though he identifies himself as the author of this letter.</w:t>
      </w:r>
    </w:p>
    <w:p w14:paraId="53925771" w14:textId="77777777" w:rsidR="00CF3F66" w:rsidRDefault="00CF3F66" w:rsidP="00CF3F66">
      <w:pPr>
        <w:pStyle w:val="ListParagraph"/>
        <w:numPr>
          <w:ilvl w:val="0"/>
          <w:numId w:val="1"/>
        </w:numPr>
      </w:pPr>
      <w:r>
        <w:t xml:space="preserve">And it’s </w:t>
      </w:r>
      <w:r w:rsidRPr="00BC2B74">
        <w:t xml:space="preserve">not the </w:t>
      </w:r>
      <w:r>
        <w:t>“R</w:t>
      </w:r>
      <w:r w:rsidRPr="00BC2B74">
        <w:t>evelation of future events</w:t>
      </w:r>
      <w:r>
        <w:t>.”</w:t>
      </w:r>
      <w:r w:rsidRPr="00BC2B74">
        <w:rPr>
          <w:vertAlign w:val="superscript"/>
        </w:rPr>
        <w:footnoteReference w:id="7"/>
      </w:r>
      <w:r>
        <w:t xml:space="preserve"> </w:t>
      </w:r>
    </w:p>
    <w:p w14:paraId="30316F94" w14:textId="77777777" w:rsidR="00CF3F66" w:rsidRDefault="00CF3F66" w:rsidP="00CF3F66"/>
    <w:p w14:paraId="73925F53" w14:textId="77777777" w:rsidR="00CF3F66" w:rsidRDefault="00CF3F66" w:rsidP="00CF3F66">
      <w:r>
        <w:t>It is</w:t>
      </w:r>
      <w:r w:rsidRPr="00BC2B74">
        <w:t xml:space="preserve"> </w:t>
      </w:r>
      <w:r w:rsidRPr="002C1816">
        <w:rPr>
          <w:i/>
          <w:iCs/>
        </w:rPr>
        <w:t>“The Revelation of Jesus Christ.”</w:t>
      </w:r>
      <w:r w:rsidRPr="00BC2B74">
        <w:t xml:space="preserve"> </w:t>
      </w:r>
    </w:p>
    <w:p w14:paraId="515FD5D5" w14:textId="77777777" w:rsidR="00CF3F66" w:rsidRDefault="00CF3F66" w:rsidP="00CF3F66">
      <w:pPr>
        <w:pStyle w:val="ListParagraph"/>
        <w:numPr>
          <w:ilvl w:val="0"/>
          <w:numId w:val="1"/>
        </w:numPr>
      </w:pPr>
      <w:r>
        <w:t xml:space="preserve">It’s </w:t>
      </w:r>
      <w:r w:rsidRPr="00591E72">
        <w:t>both about Christ, the living Lord, and it is from Christ</w:t>
      </w:r>
      <w:r>
        <w:t xml:space="preserve"> the King of Kings</w:t>
      </w:r>
      <w:r w:rsidRPr="00591E72">
        <w:t xml:space="preserve">. </w:t>
      </w:r>
    </w:p>
    <w:p w14:paraId="649B2EC2" w14:textId="441E69D4" w:rsidR="00CF3F66" w:rsidRDefault="00AB13C6" w:rsidP="00CF3F66">
      <w:pPr>
        <w:pStyle w:val="ListParagraph"/>
        <w:numPr>
          <w:ilvl w:val="0"/>
          <w:numId w:val="1"/>
        </w:numPr>
      </w:pPr>
      <w:r>
        <w:t>I</w:t>
      </w:r>
      <w:r w:rsidR="00CF3F66" w:rsidRPr="00591E72">
        <w:t>t</w:t>
      </w:r>
      <w:r w:rsidR="00CF3F66">
        <w:t>’</w:t>
      </w:r>
      <w:r w:rsidR="00CF3F66" w:rsidRPr="00591E72">
        <w:t>s given by God to Christ, who mediates it through his angel to John, who bears witness to God</w:t>
      </w:r>
      <w:r w:rsidR="00CF3F66">
        <w:t>’</w:t>
      </w:r>
      <w:r w:rsidR="00CF3F66" w:rsidRPr="00591E72">
        <w:t>s servants.</w:t>
      </w:r>
      <w:r w:rsidR="00CF3F66">
        <w:rPr>
          <w:rStyle w:val="FootnoteReference"/>
        </w:rPr>
        <w:footnoteReference w:id="8"/>
      </w:r>
    </w:p>
    <w:p w14:paraId="305DB546" w14:textId="77777777" w:rsidR="00CF3F66" w:rsidRDefault="00CF3F66" w:rsidP="00CF3F66"/>
    <w:p w14:paraId="16000E62" w14:textId="77777777" w:rsidR="00CF3F66" w:rsidRPr="003D7C2E" w:rsidRDefault="00CF3F66" w:rsidP="00CF3F66">
      <w:pPr>
        <w:rPr>
          <w:b/>
          <w:bCs/>
        </w:rPr>
      </w:pPr>
      <w:r w:rsidRPr="003D7C2E">
        <w:rPr>
          <w:b/>
          <w:bCs/>
        </w:rPr>
        <w:t>So, what we are reading here is not something that originated in someone’s imagination. It is the Revelation of Jesus Christ.</w:t>
      </w:r>
    </w:p>
    <w:p w14:paraId="073B2182" w14:textId="77777777" w:rsidR="00CF3F66" w:rsidRDefault="00CF3F66" w:rsidP="00CF3F66"/>
    <w:p w14:paraId="30230DD0" w14:textId="77777777" w:rsidR="00CF3F66" w:rsidRPr="005B3576" w:rsidRDefault="00CF3F66" w:rsidP="00CF3F66">
      <w:pPr>
        <w:rPr>
          <w:b/>
          <w:bCs/>
          <w:color w:val="FF2F92"/>
          <w:u w:val="single"/>
        </w:rPr>
      </w:pPr>
      <w:r w:rsidRPr="005B3576">
        <w:rPr>
          <w:b/>
          <w:bCs/>
          <w:color w:val="FF2F92"/>
          <w:u w:val="single"/>
        </w:rPr>
        <w:t xml:space="preserve">And even though it’s not used here in a technical sense, the </w:t>
      </w:r>
      <w:r>
        <w:rPr>
          <w:b/>
          <w:bCs/>
          <w:color w:val="FF2F92"/>
          <w:u w:val="single"/>
        </w:rPr>
        <w:t xml:space="preserve">Greek </w:t>
      </w:r>
      <w:r w:rsidRPr="005B3576">
        <w:rPr>
          <w:b/>
          <w:bCs/>
          <w:color w:val="FF2F92"/>
          <w:u w:val="single"/>
        </w:rPr>
        <w:t xml:space="preserve">word apocalypse </w:t>
      </w:r>
      <w:r>
        <w:rPr>
          <w:b/>
          <w:bCs/>
          <w:color w:val="FF2F92"/>
          <w:u w:val="single"/>
        </w:rPr>
        <w:t xml:space="preserve">is important because it </w:t>
      </w:r>
      <w:r w:rsidRPr="005B3576">
        <w:rPr>
          <w:b/>
          <w:bCs/>
          <w:color w:val="FF2F92"/>
          <w:u w:val="single"/>
        </w:rPr>
        <w:t>describes the literary style in which this book is written.</w:t>
      </w:r>
      <w:r w:rsidRPr="005B3576">
        <w:rPr>
          <w:b/>
          <w:bCs/>
          <w:color w:val="FF2F92"/>
          <w:u w:val="single"/>
          <w:vertAlign w:val="superscript"/>
        </w:rPr>
        <w:footnoteReference w:id="9"/>
      </w:r>
    </w:p>
    <w:p w14:paraId="4BD5C260" w14:textId="7700AA2E" w:rsidR="00CF3F66" w:rsidRPr="007D58A0" w:rsidRDefault="00CF3F66" w:rsidP="00CF3F66">
      <w:pPr>
        <w:pStyle w:val="ListParagraph"/>
        <w:numPr>
          <w:ilvl w:val="0"/>
          <w:numId w:val="1"/>
        </w:numPr>
      </w:pPr>
      <w:r>
        <w:rPr>
          <w:bCs/>
        </w:rPr>
        <w:t>If you’ve ever read the book of</w:t>
      </w:r>
      <w:r w:rsidRPr="007D58A0">
        <w:rPr>
          <w:bCs/>
        </w:rPr>
        <w:t xml:space="preserve"> Revelation</w:t>
      </w:r>
      <w:r>
        <w:rPr>
          <w:bCs/>
        </w:rPr>
        <w:t>, then you’v</w:t>
      </w:r>
      <w:r w:rsidRPr="007D58A0">
        <w:rPr>
          <w:bCs/>
        </w:rPr>
        <w:t>e notice</w:t>
      </w:r>
      <w:r>
        <w:rPr>
          <w:bCs/>
        </w:rPr>
        <w:t>d</w:t>
      </w:r>
      <w:r w:rsidRPr="007D58A0">
        <w:rPr>
          <w:bCs/>
        </w:rPr>
        <w:t xml:space="preserve"> a difference in the </w:t>
      </w:r>
      <w:r w:rsidR="00C708F2">
        <w:rPr>
          <w:bCs/>
        </w:rPr>
        <w:t>style</w:t>
      </w:r>
      <w:r w:rsidRPr="007D58A0">
        <w:rPr>
          <w:bCs/>
        </w:rPr>
        <w:t xml:space="preserve"> of th</w:t>
      </w:r>
      <w:r w:rsidR="00C708F2">
        <w:rPr>
          <w:bCs/>
        </w:rPr>
        <w:t>e</w:t>
      </w:r>
      <w:r w:rsidRPr="007D58A0">
        <w:rPr>
          <w:bCs/>
        </w:rPr>
        <w:t xml:space="preserve"> </w:t>
      </w:r>
      <w:r w:rsidR="00C708F2">
        <w:rPr>
          <w:bCs/>
        </w:rPr>
        <w:t>b</w:t>
      </w:r>
      <w:r w:rsidRPr="007D58A0">
        <w:rPr>
          <w:bCs/>
        </w:rPr>
        <w:t xml:space="preserve">ook </w:t>
      </w:r>
      <w:r>
        <w:rPr>
          <w:bCs/>
        </w:rPr>
        <w:t>compared</w:t>
      </w:r>
      <w:r w:rsidRPr="007D58A0">
        <w:rPr>
          <w:bCs/>
        </w:rPr>
        <w:t xml:space="preserve"> </w:t>
      </w:r>
      <w:r>
        <w:rPr>
          <w:bCs/>
        </w:rPr>
        <w:t>to other books in the NT</w:t>
      </w:r>
      <w:r w:rsidRPr="007D58A0">
        <w:rPr>
          <w:bCs/>
        </w:rPr>
        <w:t xml:space="preserve">. </w:t>
      </w:r>
    </w:p>
    <w:p w14:paraId="628EB73D" w14:textId="77777777" w:rsidR="00CF3F66" w:rsidRPr="008B2470" w:rsidRDefault="00CF3F66" w:rsidP="00CF3F66">
      <w:pPr>
        <w:pStyle w:val="ListParagraph"/>
        <w:numPr>
          <w:ilvl w:val="0"/>
          <w:numId w:val="1"/>
        </w:numPr>
        <w:rPr>
          <w:b/>
        </w:rPr>
      </w:pPr>
      <w:r w:rsidRPr="008B2470">
        <w:rPr>
          <w:b/>
        </w:rPr>
        <w:t xml:space="preserve">Revelation belongs to a genre called apocalyptic literature. </w:t>
      </w:r>
    </w:p>
    <w:p w14:paraId="18187B40" w14:textId="42FDC5C3" w:rsidR="00CF3F66" w:rsidRPr="00596AFA" w:rsidRDefault="00CF3F66" w:rsidP="00CF3F66">
      <w:pPr>
        <w:pStyle w:val="ListParagraph"/>
        <w:numPr>
          <w:ilvl w:val="1"/>
          <w:numId w:val="1"/>
        </w:numPr>
      </w:pPr>
      <w:r>
        <w:rPr>
          <w:bCs/>
        </w:rPr>
        <w:t xml:space="preserve">Apocalyptic writings </w:t>
      </w:r>
      <w:r w:rsidRPr="007D58A0">
        <w:rPr>
          <w:bCs/>
        </w:rPr>
        <w:t xml:space="preserve">are characterized </w:t>
      </w:r>
      <w:proofErr w:type="gramStart"/>
      <w:r w:rsidRPr="007D58A0">
        <w:rPr>
          <w:bCs/>
        </w:rPr>
        <w:t>by the use of</w:t>
      </w:r>
      <w:proofErr w:type="gramEnd"/>
      <w:r w:rsidRPr="007D58A0">
        <w:rPr>
          <w:bCs/>
        </w:rPr>
        <w:t xml:space="preserve"> symbols, </w:t>
      </w:r>
      <w:r>
        <w:rPr>
          <w:bCs/>
        </w:rPr>
        <w:t>visions, and images.</w:t>
      </w:r>
      <w:r w:rsidR="008B2470">
        <w:rPr>
          <w:bCs/>
        </w:rPr>
        <w:t xml:space="preserve"> Picture-writing.</w:t>
      </w:r>
    </w:p>
    <w:p w14:paraId="3E86A654" w14:textId="53EB7467" w:rsidR="00596AFA" w:rsidRDefault="00596AFA" w:rsidP="00596AFA">
      <w:pPr>
        <w:pStyle w:val="ListParagraph"/>
        <w:numPr>
          <w:ilvl w:val="1"/>
          <w:numId w:val="1"/>
        </w:numPr>
      </w:pPr>
      <w:r>
        <w:t xml:space="preserve">The symbols </w:t>
      </w:r>
      <w:r w:rsidRPr="001344E2">
        <w:t xml:space="preserve">describe earthly events from a heavenly </w:t>
      </w:r>
      <w:r w:rsidRPr="001344E2">
        <w:t>perspective</w:t>
      </w:r>
      <w:r w:rsidRPr="001344E2">
        <w:rPr>
          <w:vertAlign w:val="superscript"/>
        </w:rPr>
        <w:footnoteReference w:id="10"/>
      </w:r>
    </w:p>
    <w:p w14:paraId="634E2F68" w14:textId="391C5978" w:rsidR="008B2470" w:rsidRPr="008B2470" w:rsidRDefault="00596AFA" w:rsidP="008B2470">
      <w:pPr>
        <w:pStyle w:val="ListParagraph"/>
        <w:numPr>
          <w:ilvl w:val="2"/>
          <w:numId w:val="1"/>
        </w:numPr>
      </w:pPr>
      <w:r>
        <w:rPr>
          <w:bCs/>
        </w:rPr>
        <w:lastRenderedPageBreak/>
        <w:t>Many of the</w:t>
      </w:r>
      <w:r w:rsidR="008B2470">
        <w:rPr>
          <w:bCs/>
        </w:rPr>
        <w:t xml:space="preserve"> symbols in Revelation are </w:t>
      </w:r>
      <w:r w:rsidRPr="001344E2">
        <w:rPr>
          <w:bCs/>
        </w:rPr>
        <w:t xml:space="preserve">drawn from other </w:t>
      </w:r>
      <w:r>
        <w:rPr>
          <w:bCs/>
        </w:rPr>
        <w:t>books</w:t>
      </w:r>
      <w:r w:rsidRPr="001344E2">
        <w:rPr>
          <w:bCs/>
        </w:rPr>
        <w:t xml:space="preserve"> in the Bible like Daniel, Ezekiel, Zechariah, and the Song of Solomon</w:t>
      </w:r>
      <w:r>
        <w:rPr>
          <w:bCs/>
        </w:rPr>
        <w:t>.</w:t>
      </w:r>
      <w:r w:rsidRPr="007D58A0">
        <w:rPr>
          <w:vertAlign w:val="superscript"/>
        </w:rPr>
        <w:footnoteReference w:id="11"/>
      </w:r>
    </w:p>
    <w:p w14:paraId="7869114E" w14:textId="3D584A98" w:rsidR="00596AFA" w:rsidRPr="00596AFA" w:rsidRDefault="008B2470" w:rsidP="001344E2">
      <w:pPr>
        <w:pStyle w:val="ListParagraph"/>
        <w:numPr>
          <w:ilvl w:val="1"/>
          <w:numId w:val="1"/>
        </w:numPr>
      </w:pPr>
      <w:r>
        <w:rPr>
          <w:bCs/>
        </w:rPr>
        <w:t>It seems strange to us because we tend to prefer straightforward writing in America. But the truth is</w:t>
      </w:r>
      <w:r w:rsidR="00596AFA">
        <w:rPr>
          <w:bCs/>
        </w:rPr>
        <w:t xml:space="preserve"> we </w:t>
      </w:r>
      <w:r>
        <w:rPr>
          <w:bCs/>
        </w:rPr>
        <w:t xml:space="preserve">too </w:t>
      </w:r>
      <w:r w:rsidR="00596AFA">
        <w:rPr>
          <w:bCs/>
        </w:rPr>
        <w:t>use symbols</w:t>
      </w:r>
      <w:r>
        <w:rPr>
          <w:bCs/>
        </w:rPr>
        <w:t xml:space="preserve"> to communicate</w:t>
      </w:r>
      <w:r w:rsidR="00596AFA">
        <w:rPr>
          <w:bCs/>
        </w:rPr>
        <w:t>.</w:t>
      </w:r>
    </w:p>
    <w:p w14:paraId="6987C10B" w14:textId="77777777" w:rsidR="008B2470" w:rsidRDefault="00596AFA" w:rsidP="008B2470">
      <w:pPr>
        <w:pStyle w:val="ListParagraph"/>
        <w:numPr>
          <w:ilvl w:val="2"/>
          <w:numId w:val="1"/>
        </w:numPr>
      </w:pPr>
      <w:r>
        <w:t>Bear, snake, cats and dogs, chickens coming home to roost.</w:t>
      </w:r>
    </w:p>
    <w:p w14:paraId="0B20FEC3" w14:textId="007D7F42" w:rsidR="00CF3F66" w:rsidRDefault="00CF3F66" w:rsidP="008B2470">
      <w:pPr>
        <w:pStyle w:val="ListParagraph"/>
        <w:numPr>
          <w:ilvl w:val="2"/>
          <w:numId w:val="1"/>
        </w:numPr>
      </w:pPr>
      <w:r>
        <w:t xml:space="preserve">Symbolic writing was a popular </w:t>
      </w:r>
      <w:r w:rsidRPr="00FF26A6">
        <w:t xml:space="preserve">style </w:t>
      </w:r>
      <w:r w:rsidRPr="005B3576">
        <w:t>in Judaic culture around the time of Christ,</w:t>
      </w:r>
      <w:r>
        <w:t xml:space="preserve"> and the symbols, visions, and images were used to</w:t>
      </w:r>
      <w:r w:rsidRPr="008B2470">
        <w:rPr>
          <w:bCs/>
        </w:rPr>
        <w:t xml:space="preserve"> </w:t>
      </w:r>
      <w:r w:rsidRPr="00FF26A6">
        <w:t>sp</w:t>
      </w:r>
      <w:r>
        <w:t>eak</w:t>
      </w:r>
      <w:r w:rsidRPr="00FF26A6">
        <w:t xml:space="preserve"> of the coming intervention of God into the affairs of man.</w:t>
      </w:r>
      <w:r w:rsidRPr="00FF26A6">
        <w:rPr>
          <w:vertAlign w:val="superscript"/>
        </w:rPr>
        <w:footnoteReference w:id="12"/>
      </w:r>
    </w:p>
    <w:p w14:paraId="79A61D89" w14:textId="77777777" w:rsidR="008B2470" w:rsidRDefault="008B2470" w:rsidP="008B2470"/>
    <w:p w14:paraId="4D223B17" w14:textId="74C7FCE3" w:rsidR="00CF3F66" w:rsidRPr="008B2470" w:rsidRDefault="00CF3F66" w:rsidP="00CF3F66">
      <w:pPr>
        <w:rPr>
          <w:b/>
          <w:bCs/>
        </w:rPr>
      </w:pPr>
      <w:r w:rsidRPr="008B2470">
        <w:rPr>
          <w:b/>
          <w:bCs/>
        </w:rPr>
        <w:t xml:space="preserve">It’s </w:t>
      </w:r>
      <w:proofErr w:type="gramStart"/>
      <w:r w:rsidRPr="008B2470">
        <w:rPr>
          <w:b/>
          <w:bCs/>
        </w:rPr>
        <w:t>really important</w:t>
      </w:r>
      <w:proofErr w:type="gramEnd"/>
      <w:r w:rsidRPr="008B2470">
        <w:rPr>
          <w:b/>
          <w:bCs/>
        </w:rPr>
        <w:t xml:space="preserve"> for us to recognize the style of Revelation otherwise, we’re bound to end up with a distorted understanding of what the book is all about.</w:t>
      </w:r>
      <w:r w:rsidRPr="008B2470">
        <w:rPr>
          <w:b/>
          <w:bCs/>
          <w:vertAlign w:val="superscript"/>
        </w:rPr>
        <w:footnoteReference w:id="13"/>
      </w:r>
    </w:p>
    <w:p w14:paraId="3541AE15" w14:textId="0CA6E7D4" w:rsidR="00CF3F66" w:rsidRDefault="00CF3F66" w:rsidP="00CF3F66">
      <w:r>
        <w:t xml:space="preserve">I like what Warren </w:t>
      </w:r>
      <w:proofErr w:type="spellStart"/>
      <w:r>
        <w:t>Wiersbe</w:t>
      </w:r>
      <w:proofErr w:type="spellEnd"/>
      <w:r>
        <w:t xml:space="preserve"> wrote about interpreting the apocalyptic language of Revelation, </w:t>
      </w:r>
      <w:r w:rsidRPr="003D7C2E">
        <w:rPr>
          <w:i/>
          <w:iCs/>
        </w:rPr>
        <w:t>“In understanding John’s symbolism, we must be careful not to allow our imaginations to run wild. Biblical symbols are consistent with the whole of biblical revelation. Some symbols are explained (Rev. 1:20; 4:5; 5:8)</w:t>
      </w:r>
      <w:r w:rsidR="00816F78">
        <w:rPr>
          <w:i/>
          <w:iCs/>
        </w:rPr>
        <w:t xml:space="preserve"> and</w:t>
      </w:r>
      <w:r w:rsidRPr="003D7C2E">
        <w:rPr>
          <w:i/>
          <w:iCs/>
        </w:rPr>
        <w:t xml:space="preserve"> others are understood from</w:t>
      </w:r>
      <w:r w:rsidR="00816F78">
        <w:rPr>
          <w:i/>
          <w:iCs/>
        </w:rPr>
        <w:t xml:space="preserve"> OT</w:t>
      </w:r>
      <w:r w:rsidRPr="003D7C2E">
        <w:rPr>
          <w:i/>
          <w:iCs/>
        </w:rPr>
        <w:t xml:space="preserve"> symbolism (Rev. 2:7, 17; 4:</w:t>
      </w:r>
      <w:proofErr w:type="gramStart"/>
      <w:r w:rsidRPr="003D7C2E">
        <w:rPr>
          <w:i/>
          <w:iCs/>
        </w:rPr>
        <w:t>7)</w:t>
      </w:r>
      <w:r>
        <w:rPr>
          <w:i/>
          <w:iCs/>
        </w:rPr>
        <w:t>…</w:t>
      </w:r>
      <w:proofErr w:type="gramEnd"/>
      <w:r w:rsidRPr="003D7C2E">
        <w:rPr>
          <w:i/>
          <w:iCs/>
        </w:rPr>
        <w:t xml:space="preserve"> Nearly 300 references to the </w:t>
      </w:r>
      <w:r w:rsidR="00816F78">
        <w:rPr>
          <w:i/>
          <w:iCs/>
        </w:rPr>
        <w:t>OT</w:t>
      </w:r>
      <w:r w:rsidRPr="003D7C2E">
        <w:rPr>
          <w:i/>
          <w:iCs/>
        </w:rPr>
        <w:t xml:space="preserve"> are found in Revelation! This means that we must anchor our interpretations to what God has already revealed, lest we misinterpret this</w:t>
      </w:r>
      <w:r>
        <w:rPr>
          <w:i/>
          <w:iCs/>
        </w:rPr>
        <w:t>…</w:t>
      </w:r>
      <w:r w:rsidRPr="003D7C2E">
        <w:rPr>
          <w:i/>
          <w:iCs/>
        </w:rPr>
        <w:t>book.”</w:t>
      </w:r>
      <w:r w:rsidRPr="00A740D9">
        <w:rPr>
          <w:vertAlign w:val="superscript"/>
        </w:rPr>
        <w:footnoteReference w:id="14"/>
      </w:r>
    </w:p>
    <w:p w14:paraId="33C03578" w14:textId="77777777" w:rsidR="00CF3F66" w:rsidRDefault="00CF3F66" w:rsidP="00CF3F66"/>
    <w:p w14:paraId="5ED82940" w14:textId="5B408BB0" w:rsidR="008E1FC5" w:rsidRDefault="008E1FC5" w:rsidP="00CF3F66">
      <w:r>
        <w:t>Revelation isn’t meant to be a mystery—it’s an uncovering.</w:t>
      </w:r>
    </w:p>
    <w:p w14:paraId="1BC02018" w14:textId="762096A7" w:rsidR="00CF3F66" w:rsidRPr="00F64BA1" w:rsidRDefault="008E1FC5" w:rsidP="00CF3F66">
      <w:pPr>
        <w:pStyle w:val="ListParagraph"/>
        <w:numPr>
          <w:ilvl w:val="0"/>
          <w:numId w:val="2"/>
        </w:numPr>
        <w:rPr>
          <w:b/>
          <w:bCs/>
          <w:color w:val="C00000"/>
          <w:u w:val="single"/>
        </w:rPr>
      </w:pPr>
      <w:r>
        <w:rPr>
          <w:b/>
          <w:bCs/>
          <w:color w:val="C00000"/>
          <w:u w:val="single"/>
        </w:rPr>
        <w:t>But John</w:t>
      </w:r>
      <w:r w:rsidR="00CF3F66">
        <w:rPr>
          <w:b/>
          <w:bCs/>
          <w:color w:val="C00000"/>
          <w:u w:val="single"/>
        </w:rPr>
        <w:t xml:space="preserve"> also</w:t>
      </w:r>
      <w:r w:rsidR="00CF3F66" w:rsidRPr="00591E72">
        <w:rPr>
          <w:b/>
          <w:bCs/>
          <w:color w:val="C00000"/>
          <w:u w:val="single"/>
        </w:rPr>
        <w:t xml:space="preserve"> invites us to read </w:t>
      </w:r>
      <w:r w:rsidR="00CF3F66">
        <w:rPr>
          <w:b/>
          <w:bCs/>
          <w:color w:val="C00000"/>
          <w:u w:val="single"/>
        </w:rPr>
        <w:t>this book</w:t>
      </w:r>
      <w:r w:rsidR="00CF3F66" w:rsidRPr="00591E72">
        <w:rPr>
          <w:b/>
          <w:bCs/>
          <w:color w:val="C00000"/>
          <w:u w:val="single"/>
        </w:rPr>
        <w:t xml:space="preserve"> as prophecy.</w:t>
      </w:r>
    </w:p>
    <w:p w14:paraId="349C0705" w14:textId="705F878D" w:rsidR="00CF3F66" w:rsidRPr="00F64BA1" w:rsidRDefault="00CF3F66" w:rsidP="00CF3F66">
      <w:pPr>
        <w:rPr>
          <w:i/>
          <w:iCs/>
          <w:color w:val="0432FF"/>
        </w:rPr>
      </w:pPr>
      <w:r w:rsidRPr="00F64BA1">
        <w:rPr>
          <w:b/>
          <w:bCs/>
          <w:i/>
          <w:iCs/>
          <w:color w:val="0432FF"/>
        </w:rPr>
        <w:t xml:space="preserve">Revelation 1:3 ESV </w:t>
      </w:r>
      <w:r w:rsidRPr="00F64BA1">
        <w:rPr>
          <w:i/>
          <w:iCs/>
          <w:color w:val="0432FF"/>
        </w:rPr>
        <w:t>Blessed is the one who reads aloud the words of this prophecy</w:t>
      </w:r>
      <w:r w:rsidR="00BB0F40">
        <w:rPr>
          <w:i/>
          <w:iCs/>
          <w:color w:val="0432FF"/>
        </w:rPr>
        <w:t>…</w:t>
      </w:r>
    </w:p>
    <w:p w14:paraId="60C61D89" w14:textId="77777777" w:rsidR="00CF3F66" w:rsidRDefault="00CF3F66" w:rsidP="00CF3F66">
      <w:pPr>
        <w:rPr>
          <w:b/>
          <w:bCs/>
        </w:rPr>
      </w:pPr>
    </w:p>
    <w:p w14:paraId="2B67FEFE" w14:textId="77777777" w:rsidR="00CF3F66" w:rsidRPr="00C3312F" w:rsidRDefault="00CF3F66" w:rsidP="00CF3F66">
      <w:pPr>
        <w:rPr>
          <w:b/>
          <w:bCs/>
        </w:rPr>
      </w:pPr>
      <w:r>
        <w:rPr>
          <w:b/>
          <w:bCs/>
        </w:rPr>
        <w:t>Now w</w:t>
      </w:r>
      <w:r w:rsidRPr="009A3905">
        <w:rPr>
          <w:b/>
          <w:bCs/>
        </w:rPr>
        <w:t xml:space="preserve">hen we </w:t>
      </w:r>
      <w:r>
        <w:rPr>
          <w:b/>
          <w:bCs/>
        </w:rPr>
        <w:t>hear the word</w:t>
      </w:r>
      <w:r w:rsidRPr="009A3905">
        <w:rPr>
          <w:b/>
          <w:bCs/>
        </w:rPr>
        <w:t xml:space="preserve"> prophecy, we </w:t>
      </w:r>
      <w:r>
        <w:rPr>
          <w:b/>
          <w:bCs/>
        </w:rPr>
        <w:t>most likely</w:t>
      </w:r>
      <w:r w:rsidRPr="009A3905">
        <w:rPr>
          <w:b/>
          <w:bCs/>
        </w:rPr>
        <w:t xml:space="preserve"> think of </w:t>
      </w:r>
      <w:r>
        <w:rPr>
          <w:b/>
          <w:bCs/>
        </w:rPr>
        <w:t>foretelling</w:t>
      </w:r>
      <w:r w:rsidRPr="009A3905">
        <w:rPr>
          <w:b/>
          <w:bCs/>
        </w:rPr>
        <w:t xml:space="preserve"> the future</w:t>
      </w:r>
      <w:r>
        <w:rPr>
          <w:b/>
          <w:bCs/>
        </w:rPr>
        <w:t>/predictions of the future</w:t>
      </w:r>
      <w:r w:rsidRPr="009A3905">
        <w:rPr>
          <w:b/>
          <w:bCs/>
        </w:rPr>
        <w:t>.</w:t>
      </w:r>
    </w:p>
    <w:p w14:paraId="4FAE112B" w14:textId="77777777" w:rsidR="00CF3F66" w:rsidRDefault="00CF3F66" w:rsidP="00CF3F66">
      <w:r>
        <w:t>But i</w:t>
      </w:r>
      <w:r w:rsidRPr="001369BC">
        <w:t>n</w:t>
      </w:r>
      <w:r w:rsidRPr="000E3295">
        <w:t xml:space="preserve"> the Bible, prophecy </w:t>
      </w:r>
      <w:r>
        <w:t xml:space="preserve">is more about </w:t>
      </w:r>
      <w:r w:rsidRPr="002C1816">
        <w:t>encoura</w:t>
      </w:r>
      <w:r>
        <w:t>ging God’s people</w:t>
      </w:r>
      <w:r w:rsidRPr="002C1816">
        <w:t xml:space="preserve"> to walk in the way of </w:t>
      </w:r>
      <w:r>
        <w:t>the Lord than it is about predicting the future</w:t>
      </w:r>
      <w:r w:rsidRPr="00043099">
        <w:t>.</w:t>
      </w:r>
      <w:r w:rsidRPr="00043099">
        <w:rPr>
          <w:vertAlign w:val="superscript"/>
        </w:rPr>
        <w:footnoteReference w:id="15"/>
      </w:r>
    </w:p>
    <w:p w14:paraId="50AFDB7E" w14:textId="77777777" w:rsidR="00CF3F66" w:rsidRDefault="00CF3F66" w:rsidP="00CF3F66"/>
    <w:p w14:paraId="05844B4A" w14:textId="77777777" w:rsidR="00CF3F66" w:rsidRPr="00147EDA" w:rsidRDefault="00CF3F66" w:rsidP="00CF3F66">
      <w:pPr>
        <w:rPr>
          <w:b/>
          <w:bCs/>
          <w:color w:val="FF2F92"/>
          <w:u w:val="single"/>
        </w:rPr>
      </w:pPr>
      <w:r w:rsidRPr="00147EDA">
        <w:rPr>
          <w:b/>
          <w:bCs/>
          <w:color w:val="FF2F92"/>
          <w:u w:val="single"/>
        </w:rPr>
        <w:t xml:space="preserve">This is the way that Revelation distinguishes true from false prophecy. </w:t>
      </w:r>
    </w:p>
    <w:p w14:paraId="3F49198B" w14:textId="77777777" w:rsidR="00CF3F66" w:rsidRDefault="00CF3F66" w:rsidP="00CF3F66">
      <w:pPr>
        <w:pStyle w:val="ListParagraph"/>
        <w:numPr>
          <w:ilvl w:val="0"/>
          <w:numId w:val="1"/>
        </w:numPr>
      </w:pPr>
      <w:r>
        <w:t xml:space="preserve">In chapter 2, </w:t>
      </w:r>
      <w:r w:rsidRPr="008F5753">
        <w:t xml:space="preserve">the woman nicknamed </w:t>
      </w:r>
      <w:r>
        <w:t>“</w:t>
      </w:r>
      <w:r w:rsidRPr="008F5753">
        <w:t>Jezebel</w:t>
      </w:r>
      <w:r>
        <w:t>”</w:t>
      </w:r>
      <w:r w:rsidRPr="008F5753">
        <w:t xml:space="preserve"> is denounced </w:t>
      </w:r>
      <w:r>
        <w:t xml:space="preserve">as a false prophet </w:t>
      </w:r>
      <w:r w:rsidRPr="008F5753">
        <w:t xml:space="preserve">because she encouraged people to eat what had been sacrificed to idols and to practice </w:t>
      </w:r>
      <w:r>
        <w:t xml:space="preserve">sexual </w:t>
      </w:r>
      <w:r w:rsidRPr="008F5753">
        <w:t xml:space="preserve">immorality (2:20). </w:t>
      </w:r>
    </w:p>
    <w:p w14:paraId="7265C428" w14:textId="77777777" w:rsidR="00CF3F66" w:rsidRDefault="00CF3F66" w:rsidP="00CF3F66">
      <w:pPr>
        <w:pStyle w:val="ListParagraph"/>
        <w:numPr>
          <w:ilvl w:val="1"/>
          <w:numId w:val="1"/>
        </w:numPr>
      </w:pPr>
      <w:r w:rsidRPr="008F5753">
        <w:t xml:space="preserve">Revelation does not suggest that she was a false prophet because she spoke wrongly concerning the future but </w:t>
      </w:r>
      <w:r>
        <w:t xml:space="preserve">rather </w:t>
      </w:r>
      <w:r w:rsidRPr="008F5753">
        <w:t>because her teaching drew people away from God.</w:t>
      </w:r>
    </w:p>
    <w:p w14:paraId="45232A7E" w14:textId="77777777" w:rsidR="00CF3F66" w:rsidRDefault="00CF3F66" w:rsidP="00CF3F66">
      <w:pPr>
        <w:pStyle w:val="ListParagraph"/>
        <w:numPr>
          <w:ilvl w:val="0"/>
          <w:numId w:val="1"/>
        </w:numPr>
      </w:pPr>
      <w:r>
        <w:t>Later visions in this book depict a false prophet as a beast that seems to have the ability to perform miracles.</w:t>
      </w:r>
    </w:p>
    <w:p w14:paraId="7121F644" w14:textId="77777777" w:rsidR="00CF3F66" w:rsidRDefault="00CF3F66" w:rsidP="00CF3F66">
      <w:pPr>
        <w:pStyle w:val="ListParagraph"/>
        <w:numPr>
          <w:ilvl w:val="1"/>
          <w:numId w:val="1"/>
        </w:numPr>
      </w:pPr>
      <w:r>
        <w:lastRenderedPageBreak/>
        <w:t>But in chapters 16 and 19, the false prophet is condemned</w:t>
      </w:r>
      <w:r w:rsidRPr="00C3312F">
        <w:t xml:space="preserve"> </w:t>
      </w:r>
      <w:r>
        <w:t>for luring people into false worship, not for incorrect predictions of the future (13:11-18: 16:13-14; 19:20).</w:t>
      </w:r>
    </w:p>
    <w:p w14:paraId="3B2A23CC" w14:textId="77777777" w:rsidR="00CF3F66" w:rsidRDefault="00CF3F66" w:rsidP="00CF3F66"/>
    <w:p w14:paraId="5AAC14B6" w14:textId="77777777" w:rsidR="00CF3F66" w:rsidRDefault="00CF3F66" w:rsidP="00CF3F66">
      <w:r>
        <w:t>PAUSE</w:t>
      </w:r>
    </w:p>
    <w:p w14:paraId="16A36E86" w14:textId="30CC9C0C" w:rsidR="00CF3F66" w:rsidRDefault="00CF3F66" w:rsidP="00CF3F66">
      <w:r>
        <w:t>Church, the point is, when we think of prophecy as only pertaining to the future, then we end up reading Revelation like it’s a historical roadmap</w:t>
      </w:r>
      <w:r w:rsidRPr="00043099">
        <w:t>,</w:t>
      </w:r>
      <w:r>
        <w:t xml:space="preserve"> and we read it as something to be studied but not </w:t>
      </w:r>
      <w:r w:rsidR="00147EDA">
        <w:t xml:space="preserve">really </w:t>
      </w:r>
      <w:r>
        <w:t>taken to heart.</w:t>
      </w:r>
      <w:r w:rsidRPr="00043099">
        <w:rPr>
          <w:vertAlign w:val="superscript"/>
        </w:rPr>
        <w:footnoteReference w:id="16"/>
      </w:r>
    </w:p>
    <w:p w14:paraId="16D3CD72" w14:textId="77777777" w:rsidR="00CF3F66" w:rsidRDefault="00CF3F66" w:rsidP="00CF3F66"/>
    <w:p w14:paraId="567D3BD2" w14:textId="03E895AE" w:rsidR="00CF3F66" w:rsidRDefault="00CF3F66" w:rsidP="00CF3F66">
      <w:r>
        <w:t>But t</w:t>
      </w:r>
      <w:r w:rsidRPr="00667B10">
        <w:t xml:space="preserve">he preface to Revelation says that John wants people to respond to his prophecy by </w:t>
      </w:r>
      <w:r>
        <w:t>“</w:t>
      </w:r>
      <w:r w:rsidRPr="00667B10">
        <w:t>keeping</w:t>
      </w:r>
      <w:r>
        <w:t>”</w:t>
      </w:r>
      <w:r w:rsidRPr="00667B10">
        <w:t xml:space="preserve"> it (Rev. 1:3</w:t>
      </w:r>
      <w:r w:rsidR="00147EDA">
        <w:t>).</w:t>
      </w:r>
    </w:p>
    <w:p w14:paraId="1D6CC3FA" w14:textId="61F6680D" w:rsidR="00CF3F66" w:rsidRDefault="00CF3F66" w:rsidP="00CF3F66">
      <w:pPr>
        <w:pStyle w:val="ListParagraph"/>
        <w:numPr>
          <w:ilvl w:val="0"/>
          <w:numId w:val="1"/>
        </w:numPr>
      </w:pPr>
      <w:r w:rsidRPr="00667B10">
        <w:t>If</w:t>
      </w:r>
      <w:r w:rsidR="00147EDA">
        <w:t xml:space="preserve"> he</w:t>
      </w:r>
      <w:r w:rsidRPr="00667B10">
        <w:t xml:space="preserve"> primarily intended to dispense information about the future, we </w:t>
      </w:r>
      <w:r>
        <w:t>would</w:t>
      </w:r>
      <w:r w:rsidRPr="00667B10">
        <w:t xml:space="preserve"> expect 1:3 to speak of the blessing that comes on those that </w:t>
      </w:r>
      <w:r>
        <w:t>“</w:t>
      </w:r>
      <w:r w:rsidRPr="00667B10">
        <w:t>understand</w:t>
      </w:r>
      <w:r>
        <w:t xml:space="preserve"> or decipher”</w:t>
      </w:r>
      <w:r w:rsidRPr="00667B10">
        <w:t xml:space="preserve"> his book. </w:t>
      </w:r>
    </w:p>
    <w:p w14:paraId="70A71BBE" w14:textId="0CC2F447" w:rsidR="00CF3F66" w:rsidRDefault="00CF3F66" w:rsidP="00CF3F66">
      <w:pPr>
        <w:pStyle w:val="ListParagraph"/>
        <w:numPr>
          <w:ilvl w:val="0"/>
          <w:numId w:val="1"/>
        </w:numPr>
      </w:pPr>
      <w:r w:rsidRPr="00667B10">
        <w:t xml:space="preserve">The word </w:t>
      </w:r>
      <w:r>
        <w:t>“</w:t>
      </w:r>
      <w:r w:rsidRPr="00667B10">
        <w:t>keeping,</w:t>
      </w:r>
      <w:r>
        <w:t>”</w:t>
      </w:r>
      <w:r w:rsidRPr="00667B10">
        <w:t xml:space="preserve"> howeve</w:t>
      </w:r>
      <w:r>
        <w:t>r</w:t>
      </w:r>
      <w:r w:rsidRPr="00667B10">
        <w:t>, is associated with repentance and a manner of life that is consistent with Christ (2:26; 3:3).</w:t>
      </w:r>
    </w:p>
    <w:p w14:paraId="55E044A1" w14:textId="2E2206E2" w:rsidR="00CF3F66" w:rsidRDefault="00CF3F66" w:rsidP="00CF3F66">
      <w:pPr>
        <w:pStyle w:val="ListParagraph"/>
        <w:numPr>
          <w:ilvl w:val="1"/>
          <w:numId w:val="1"/>
        </w:numPr>
      </w:pPr>
      <w:r w:rsidRPr="00667B10">
        <w:t>It entails obedience to God</w:t>
      </w:r>
      <w:r>
        <w:t>’</w:t>
      </w:r>
      <w:r w:rsidRPr="00667B10">
        <w:t>s commands (12:17; 14:12) and a refusal to deny one</w:t>
      </w:r>
      <w:r>
        <w:t>’</w:t>
      </w:r>
      <w:r w:rsidRPr="00667B10">
        <w:t>s relationship with Christ (3:8).</w:t>
      </w:r>
    </w:p>
    <w:p w14:paraId="17B5B107" w14:textId="77777777" w:rsidR="00CF3F66" w:rsidRDefault="00CF3F66" w:rsidP="00CF3F66">
      <w:pPr>
        <w:pStyle w:val="ListParagraph"/>
        <w:numPr>
          <w:ilvl w:val="1"/>
          <w:numId w:val="1"/>
        </w:numPr>
      </w:pPr>
      <w:r w:rsidRPr="00667B10">
        <w:t xml:space="preserve">To </w:t>
      </w:r>
      <w:r>
        <w:t>“</w:t>
      </w:r>
      <w:r w:rsidRPr="00667B10">
        <w:t>keep</w:t>
      </w:r>
      <w:r>
        <w:t>”</w:t>
      </w:r>
      <w:r w:rsidRPr="00667B10">
        <w:t xml:space="preserve"> the message of Revelation</w:t>
      </w:r>
      <w:r>
        <w:t>’</w:t>
      </w:r>
      <w:r w:rsidRPr="00667B10">
        <w:t xml:space="preserve">s prophecy means to </w:t>
      </w:r>
      <w:r>
        <w:t>“</w:t>
      </w:r>
      <w:r w:rsidRPr="00667B10">
        <w:t>worship God</w:t>
      </w:r>
      <w:r>
        <w:t>”</w:t>
      </w:r>
      <w:r w:rsidRPr="00667B10">
        <w:t xml:space="preserve"> (22:9).</w:t>
      </w:r>
      <w:r>
        <w:rPr>
          <w:rStyle w:val="FootnoteReference"/>
        </w:rPr>
        <w:footnoteReference w:id="17"/>
      </w:r>
    </w:p>
    <w:p w14:paraId="30551988" w14:textId="77777777" w:rsidR="00CF3F66" w:rsidRDefault="00CF3F66" w:rsidP="00CF3F66"/>
    <w:p w14:paraId="4BC154E4" w14:textId="3B21E41A" w:rsidR="00CF3F66" w:rsidRDefault="00CF3F66" w:rsidP="00CF3F66">
      <w:r>
        <w:t>To paraphrase John Wesley’s commentary on this te</w:t>
      </w:r>
      <w:r w:rsidR="00147EDA">
        <w:t>x</w:t>
      </w:r>
      <w:r>
        <w:t xml:space="preserve">t, </w:t>
      </w:r>
      <w:r w:rsidRPr="00667B10">
        <w:t>John wants his audience not simply to understand God</w:t>
      </w:r>
      <w:r>
        <w:t>’</w:t>
      </w:r>
      <w:r w:rsidRPr="00667B10">
        <w:t>s message but to respond in faithfulness and obedience.</w:t>
      </w:r>
      <w:r>
        <w:t xml:space="preserve"> Hi</w:t>
      </w:r>
      <w:r w:rsidRPr="00667B10">
        <w:t>s goal is not merely information but transformation.</w:t>
      </w:r>
      <w:r>
        <w:rPr>
          <w:rStyle w:val="FootnoteReference"/>
        </w:rPr>
        <w:footnoteReference w:id="18"/>
      </w:r>
    </w:p>
    <w:p w14:paraId="52E28A8A" w14:textId="77777777" w:rsidR="00CF3F66" w:rsidRDefault="00CF3F66" w:rsidP="00CF3F66"/>
    <w:p w14:paraId="57E9B68F" w14:textId="77777777" w:rsidR="00CF3F66" w:rsidRDefault="00CF3F66" w:rsidP="00CF3F66">
      <w:r>
        <w:t>Then …</w:t>
      </w:r>
    </w:p>
    <w:p w14:paraId="3C0D7167" w14:textId="01EE8F61" w:rsidR="00CF3F66" w:rsidRPr="0019350E" w:rsidRDefault="00CF3F66" w:rsidP="00CF3F66">
      <w:pPr>
        <w:pStyle w:val="ListParagraph"/>
        <w:numPr>
          <w:ilvl w:val="0"/>
          <w:numId w:val="2"/>
        </w:numPr>
        <w:rPr>
          <w:b/>
          <w:bCs/>
          <w:color w:val="C00000"/>
          <w:u w:val="single"/>
        </w:rPr>
      </w:pPr>
      <w:r w:rsidRPr="0064154B">
        <w:rPr>
          <w:b/>
          <w:bCs/>
          <w:color w:val="C00000"/>
          <w:u w:val="single"/>
        </w:rPr>
        <w:t>John places his prophe</w:t>
      </w:r>
      <w:r w:rsidR="00147EDA">
        <w:rPr>
          <w:b/>
          <w:bCs/>
          <w:color w:val="C00000"/>
          <w:u w:val="single"/>
        </w:rPr>
        <w:t>cy</w:t>
      </w:r>
      <w:r w:rsidRPr="0064154B">
        <w:rPr>
          <w:b/>
          <w:bCs/>
          <w:color w:val="C00000"/>
          <w:u w:val="single"/>
        </w:rPr>
        <w:t xml:space="preserve"> in the framework of a letter</w:t>
      </w:r>
      <w:r>
        <w:rPr>
          <w:b/>
          <w:bCs/>
          <w:color w:val="C00000"/>
          <w:u w:val="single"/>
        </w:rPr>
        <w:t>.</w:t>
      </w:r>
    </w:p>
    <w:p w14:paraId="08D7B788" w14:textId="77777777" w:rsidR="00CF3F66" w:rsidRDefault="00CF3F66" w:rsidP="00CF3F66">
      <w:pPr>
        <w:rPr>
          <w:i/>
          <w:iCs/>
          <w:color w:val="0432FF"/>
        </w:rPr>
      </w:pPr>
      <w:r w:rsidRPr="002125CE">
        <w:rPr>
          <w:b/>
          <w:bCs/>
          <w:i/>
          <w:iCs/>
          <w:color w:val="0432FF"/>
        </w:rPr>
        <w:t>Revelation 1:1 NLT</w:t>
      </w:r>
      <w:r w:rsidRPr="002125CE">
        <w:rPr>
          <w:i/>
          <w:iCs/>
          <w:color w:val="0432FF"/>
        </w:rPr>
        <w:t xml:space="preserve"> This is a revelation from Jesus Christ, which God gave him to show </w:t>
      </w:r>
      <w:r w:rsidRPr="002125CE">
        <w:rPr>
          <w:i/>
          <w:iCs/>
          <w:color w:val="0432FF"/>
          <w:u w:val="single"/>
        </w:rPr>
        <w:t>his servants</w:t>
      </w:r>
      <w:r w:rsidRPr="002125CE">
        <w:rPr>
          <w:i/>
          <w:iCs/>
          <w:color w:val="0432FF"/>
        </w:rPr>
        <w:t xml:space="preserve"> the events that must soon take place…</w:t>
      </w:r>
    </w:p>
    <w:p w14:paraId="56A897F9" w14:textId="77777777" w:rsidR="00CF3F66" w:rsidRPr="002125CE" w:rsidRDefault="00CF3F66" w:rsidP="00CF3F66">
      <w:pPr>
        <w:rPr>
          <w:i/>
          <w:iCs/>
          <w:color w:val="0432FF"/>
        </w:rPr>
      </w:pPr>
      <w:r w:rsidRPr="002125CE">
        <w:rPr>
          <w:b/>
          <w:bCs/>
          <w:i/>
          <w:iCs/>
          <w:color w:val="0432FF"/>
        </w:rPr>
        <w:t>Revelation 1:4 NLT</w:t>
      </w:r>
      <w:r>
        <w:rPr>
          <w:i/>
          <w:iCs/>
          <w:color w:val="0432FF"/>
        </w:rPr>
        <w:t xml:space="preserve"> </w:t>
      </w:r>
      <w:r w:rsidRPr="002125CE">
        <w:rPr>
          <w:i/>
          <w:iCs/>
          <w:color w:val="0432FF"/>
        </w:rPr>
        <w:t xml:space="preserve">This letter is from John to the seven churches in the province of Asia. </w:t>
      </w:r>
    </w:p>
    <w:p w14:paraId="1CDB14CF" w14:textId="77777777" w:rsidR="00CF3F66" w:rsidRDefault="00CF3F66" w:rsidP="00CF3F66">
      <w:pPr>
        <w:rPr>
          <w:i/>
          <w:iCs/>
          <w:color w:val="0432FF"/>
        </w:rPr>
      </w:pPr>
      <w:r w:rsidRPr="002125CE">
        <w:rPr>
          <w:i/>
          <w:iCs/>
          <w:color w:val="0432FF"/>
        </w:rPr>
        <w:t>Grace and peace to yo</w:t>
      </w:r>
      <w:r>
        <w:rPr>
          <w:i/>
          <w:iCs/>
          <w:color w:val="0432FF"/>
        </w:rPr>
        <w:t>u…</w:t>
      </w:r>
    </w:p>
    <w:p w14:paraId="4B5870EA" w14:textId="37FF1B42" w:rsidR="00CF3F66" w:rsidRPr="00147EDA" w:rsidRDefault="00CF3F66" w:rsidP="00CF3F66">
      <w:pPr>
        <w:rPr>
          <w:i/>
          <w:iCs/>
          <w:color w:val="0432FF"/>
        </w:rPr>
      </w:pPr>
      <w:r w:rsidRPr="002125CE">
        <w:rPr>
          <w:b/>
          <w:bCs/>
          <w:i/>
          <w:iCs/>
          <w:color w:val="0432FF"/>
        </w:rPr>
        <w:t>Revelation 22:21 NLT</w:t>
      </w:r>
      <w:r>
        <w:rPr>
          <w:i/>
          <w:iCs/>
          <w:color w:val="0432FF"/>
        </w:rPr>
        <w:t xml:space="preserve"> </w:t>
      </w:r>
      <w:r w:rsidRPr="002125CE">
        <w:rPr>
          <w:i/>
          <w:iCs/>
          <w:color w:val="0432FF"/>
        </w:rPr>
        <w:t>May the grace of the Lord Jesus be with God’s holy people</w:t>
      </w:r>
      <w:r w:rsidR="00BB0F40">
        <w:rPr>
          <w:i/>
          <w:iCs/>
          <w:color w:val="0432FF"/>
        </w:rPr>
        <w:t>.</w:t>
      </w:r>
    </w:p>
    <w:p w14:paraId="47C7ACA4" w14:textId="769AFED0" w:rsidR="00CF3F66" w:rsidRPr="00450D99" w:rsidRDefault="00CF3F66" w:rsidP="00CF3F66">
      <w:pPr>
        <w:rPr>
          <w:iCs/>
        </w:rPr>
      </w:pPr>
      <w:r w:rsidRPr="002125CE">
        <w:rPr>
          <w:iCs/>
        </w:rPr>
        <w:t>Its beginning and ending place it in the same category as the Letters of Peter and Paul, of James and Jude</w:t>
      </w:r>
      <w:r>
        <w:rPr>
          <w:iCs/>
        </w:rPr>
        <w:t>. Revelation is not an appendix to the NT—i</w:t>
      </w:r>
      <w:r w:rsidRPr="00190BEF">
        <w:rPr>
          <w:iCs/>
        </w:rPr>
        <w:t xml:space="preserve">t’s a </w:t>
      </w:r>
      <w:r>
        <w:rPr>
          <w:iCs/>
        </w:rPr>
        <w:t>letter</w:t>
      </w:r>
      <w:r w:rsidRPr="00190BEF">
        <w:rPr>
          <w:iCs/>
        </w:rPr>
        <w:t>.</w:t>
      </w:r>
      <w:r w:rsidRPr="00190BEF">
        <w:rPr>
          <w:vertAlign w:val="superscript"/>
        </w:rPr>
        <w:footnoteReference w:id="19"/>
      </w:r>
    </w:p>
    <w:p w14:paraId="5236E3B9" w14:textId="77777777" w:rsidR="00CF3F66" w:rsidRPr="007A6930" w:rsidRDefault="00CF3F66" w:rsidP="00CF3F66">
      <w:pPr>
        <w:rPr>
          <w:b/>
          <w:bCs/>
          <w:color w:val="EE0000"/>
        </w:rPr>
      </w:pPr>
      <w:r w:rsidRPr="007A6930">
        <w:rPr>
          <w:b/>
          <w:bCs/>
        </w:rPr>
        <w:lastRenderedPageBreak/>
        <w:t>John identifies himself as the author and while some modern scholars want to debate his identity, the consensus of classic Christianity is that Revelation is the work of John the apostle.</w:t>
      </w:r>
      <w:r w:rsidRPr="007A6930">
        <w:rPr>
          <w:b/>
          <w:bCs/>
          <w:vertAlign w:val="superscript"/>
        </w:rPr>
        <w:footnoteReference w:id="20"/>
      </w:r>
      <w:r w:rsidRPr="007A6930">
        <w:rPr>
          <w:b/>
          <w:bCs/>
        </w:rPr>
        <w:t xml:space="preserve"> </w:t>
      </w:r>
    </w:p>
    <w:p w14:paraId="1D8B6848" w14:textId="71436460" w:rsidR="00147EDA" w:rsidRPr="00147EDA" w:rsidRDefault="00147EDA" w:rsidP="00147EDA">
      <w:pPr>
        <w:pStyle w:val="ListParagraph"/>
        <w:numPr>
          <w:ilvl w:val="0"/>
          <w:numId w:val="1"/>
        </w:numPr>
        <w:rPr>
          <w:color w:val="000000" w:themeColor="text1"/>
        </w:rPr>
      </w:pPr>
      <w:r w:rsidRPr="00147EDA">
        <w:rPr>
          <w:color w:val="000000" w:themeColor="text1"/>
        </w:rPr>
        <w:t>The same John who authored a Gospel and three Epistles in the NT.</w:t>
      </w:r>
    </w:p>
    <w:p w14:paraId="44A869C0" w14:textId="77777777" w:rsidR="00147EDA" w:rsidRDefault="00147EDA" w:rsidP="00147EDA">
      <w:pPr>
        <w:pStyle w:val="ListParagraph"/>
        <w:numPr>
          <w:ilvl w:val="0"/>
          <w:numId w:val="1"/>
        </w:numPr>
        <w:rPr>
          <w:color w:val="000000" w:themeColor="text1"/>
        </w:rPr>
      </w:pPr>
      <w:r>
        <w:rPr>
          <w:color w:val="000000" w:themeColor="text1"/>
        </w:rPr>
        <w:t xml:space="preserve">In the mid </w:t>
      </w:r>
      <w:r w:rsidRPr="00A96C79">
        <w:rPr>
          <w:color w:val="000000" w:themeColor="text1"/>
        </w:rPr>
        <w:t>2</w:t>
      </w:r>
      <w:r w:rsidRPr="00A96C79">
        <w:rPr>
          <w:color w:val="000000" w:themeColor="text1"/>
          <w:vertAlign w:val="superscript"/>
        </w:rPr>
        <w:t>nd</w:t>
      </w:r>
      <w:r w:rsidRPr="00A96C79">
        <w:rPr>
          <w:color w:val="000000" w:themeColor="text1"/>
        </w:rPr>
        <w:t>-century</w:t>
      </w:r>
      <w:r>
        <w:rPr>
          <w:color w:val="000000" w:themeColor="text1"/>
        </w:rPr>
        <w:t xml:space="preserve">, </w:t>
      </w:r>
      <w:r w:rsidR="00CF3F66" w:rsidRPr="00A96C79">
        <w:rPr>
          <w:color w:val="000000" w:themeColor="text1"/>
        </w:rPr>
        <w:t>Irenaeus who was the bishop of Lyon, wrote of John the apostle as the author as a matter of recognized fact.</w:t>
      </w:r>
      <w:r w:rsidR="00CF3F66" w:rsidRPr="00A96C79">
        <w:rPr>
          <w:color w:val="000000" w:themeColor="text1"/>
          <w:vertAlign w:val="superscript"/>
        </w:rPr>
        <w:footnoteReference w:id="21"/>
      </w:r>
    </w:p>
    <w:p w14:paraId="20FAC42D" w14:textId="390D0C94" w:rsidR="00CF3F66" w:rsidRPr="00147EDA" w:rsidRDefault="00CF3F66" w:rsidP="00147EDA">
      <w:pPr>
        <w:pStyle w:val="ListParagraph"/>
        <w:numPr>
          <w:ilvl w:val="0"/>
          <w:numId w:val="1"/>
        </w:numPr>
        <w:rPr>
          <w:color w:val="000000" w:themeColor="text1"/>
        </w:rPr>
      </w:pPr>
      <w:r w:rsidRPr="00147EDA">
        <w:t xml:space="preserve">And </w:t>
      </w:r>
      <w:r w:rsidR="00147EDA" w:rsidRPr="00147EDA">
        <w:t>John</w:t>
      </w:r>
      <w:r w:rsidRPr="00147EDA">
        <w:t xml:space="preserve"> identifies the recipients as “the seven churches that are</w:t>
      </w:r>
      <w:r w:rsidR="00147EDA" w:rsidRPr="00147EDA">
        <w:t xml:space="preserve"> </w:t>
      </w:r>
      <w:r w:rsidRPr="00147EDA">
        <w:t>in the Roman province of Asia (present-day Turkey).</w:t>
      </w:r>
    </w:p>
    <w:p w14:paraId="67C15866" w14:textId="77777777" w:rsidR="00147EDA" w:rsidRDefault="00147EDA" w:rsidP="00147EDA"/>
    <w:p w14:paraId="77C35A2B" w14:textId="3A54F8BB" w:rsidR="00147EDA" w:rsidRPr="00147EDA" w:rsidRDefault="00147EDA" w:rsidP="00147EDA">
      <w:pPr>
        <w:rPr>
          <w:color w:val="000000" w:themeColor="text1"/>
        </w:rPr>
      </w:pPr>
      <w:r w:rsidRPr="00147EDA">
        <w:rPr>
          <w:b/>
          <w:bCs/>
        </w:rPr>
        <w:t>These were real congregations made up of real people</w:t>
      </w:r>
      <w:r>
        <w:rPr>
          <w:b/>
          <w:bCs/>
          <w:color w:val="000000" w:themeColor="text1"/>
        </w:rPr>
        <w:t xml:space="preserve"> a</w:t>
      </w:r>
      <w:r w:rsidR="00CF3F66" w:rsidRPr="007A6930">
        <w:rPr>
          <w:b/>
          <w:bCs/>
          <w:color w:val="000000" w:themeColor="text1"/>
        </w:rPr>
        <w:t xml:space="preserve">nd evidence </w:t>
      </w:r>
      <w:r>
        <w:rPr>
          <w:b/>
          <w:bCs/>
          <w:color w:val="000000" w:themeColor="text1"/>
        </w:rPr>
        <w:t>suggests that John wrote this letter t</w:t>
      </w:r>
      <w:r w:rsidRPr="007A6930">
        <w:rPr>
          <w:b/>
          <w:bCs/>
          <w:color w:val="000000" w:themeColor="text1"/>
        </w:rPr>
        <w:t>oward the end of Emperor Domitian</w:t>
      </w:r>
      <w:r>
        <w:rPr>
          <w:b/>
          <w:bCs/>
          <w:color w:val="000000" w:themeColor="text1"/>
        </w:rPr>
        <w:t>’s reign</w:t>
      </w:r>
      <w:r w:rsidRPr="007A6930">
        <w:rPr>
          <w:b/>
          <w:bCs/>
          <w:color w:val="000000" w:themeColor="text1"/>
        </w:rPr>
        <w:t>, somewhere between A.D. 90-95.</w:t>
      </w:r>
    </w:p>
    <w:p w14:paraId="5724A015" w14:textId="77777777" w:rsidR="00CF3F66" w:rsidRDefault="00CF3F66" w:rsidP="00CF3F66">
      <w:pPr>
        <w:pStyle w:val="ListParagraph"/>
        <w:numPr>
          <w:ilvl w:val="0"/>
          <w:numId w:val="1"/>
        </w:numPr>
      </w:pPr>
      <w:r w:rsidRPr="0019350E">
        <w:t xml:space="preserve">Domitian </w:t>
      </w:r>
      <w:r>
        <w:t xml:space="preserve">was a </w:t>
      </w:r>
      <w:r w:rsidRPr="0019350E">
        <w:t>brilliant</w:t>
      </w:r>
      <w:r>
        <w:t xml:space="preserve"> man</w:t>
      </w:r>
      <w:r w:rsidRPr="0019350E">
        <w:t xml:space="preserve">, </w:t>
      </w:r>
      <w:r>
        <w:t>but</w:t>
      </w:r>
      <w:r w:rsidRPr="00B374C0">
        <w:t xml:space="preserve"> he </w:t>
      </w:r>
      <w:r>
        <w:t xml:space="preserve">also </w:t>
      </w:r>
      <w:r w:rsidRPr="00B374C0">
        <w:t>viciously persecuted the church</w:t>
      </w:r>
      <w:r>
        <w:t xml:space="preserve"> and</w:t>
      </w:r>
      <w:r w:rsidRPr="00B374C0">
        <w:t xml:space="preserve"> </w:t>
      </w:r>
      <w:r>
        <w:t>demanded</w:t>
      </w:r>
      <w:r w:rsidRPr="00B374C0">
        <w:t xml:space="preserve"> that he be worshiped as a </w:t>
      </w:r>
      <w:r>
        <w:t>god.</w:t>
      </w:r>
      <w:r w:rsidRPr="00B374C0">
        <w:rPr>
          <w:vertAlign w:val="superscript"/>
        </w:rPr>
        <w:footnoteReference w:id="22"/>
      </w:r>
    </w:p>
    <w:p w14:paraId="26032C42" w14:textId="60341BD0" w:rsidR="00CF3F66" w:rsidRDefault="004172A5" w:rsidP="00CF3F66">
      <w:pPr>
        <w:pStyle w:val="ListParagraph"/>
        <w:numPr>
          <w:ilvl w:val="1"/>
          <w:numId w:val="1"/>
        </w:numPr>
      </w:pPr>
      <w:r>
        <w:t>During his reign, p</w:t>
      </w:r>
      <w:r w:rsidR="00CF3F66">
        <w:t>eople were required to</w:t>
      </w:r>
      <w:r w:rsidR="00CF3F66" w:rsidRPr="00990095">
        <w:t xml:space="preserve"> go to one of the temples designated for the worship of Caesar, take a pinch of incense, cast it on the altar, and say, “Caesar is Lord.”</w:t>
      </w:r>
    </w:p>
    <w:p w14:paraId="62C5ACB4" w14:textId="568353AB" w:rsidR="00CF3F66" w:rsidRDefault="004172A5" w:rsidP="00CF3F66">
      <w:pPr>
        <w:pStyle w:val="ListParagraph"/>
        <w:numPr>
          <w:ilvl w:val="1"/>
          <w:numId w:val="1"/>
        </w:numPr>
      </w:pPr>
      <w:r>
        <w:t>And w</w:t>
      </w:r>
      <w:r w:rsidR="00CF3F66" w:rsidRPr="00990095">
        <w:t xml:space="preserve">henever </w:t>
      </w:r>
      <w:r>
        <w:t>Domitian</w:t>
      </w:r>
      <w:r w:rsidR="00CF3F66" w:rsidRPr="00990095">
        <w:t xml:space="preserve"> entered the Roman Senate, all </w:t>
      </w:r>
      <w:r>
        <w:t>were required to</w:t>
      </w:r>
      <w:r w:rsidR="00CF3F66" w:rsidRPr="00990095">
        <w:t xml:space="preserve"> stand and s</w:t>
      </w:r>
      <w:r>
        <w:t>hout</w:t>
      </w:r>
      <w:r w:rsidR="00CF3F66" w:rsidRPr="00990095">
        <w:t xml:space="preserve">, </w:t>
      </w:r>
      <w:r w:rsidR="00CF3F66" w:rsidRPr="004172A5">
        <w:rPr>
          <w:i/>
          <w:iCs/>
        </w:rPr>
        <w:t>“Worthy are you</w:t>
      </w:r>
      <w:r w:rsidRPr="004172A5">
        <w:rPr>
          <w:i/>
          <w:iCs/>
        </w:rPr>
        <w:t>, Caeser,</w:t>
      </w:r>
      <w:r w:rsidR="00CF3F66" w:rsidRPr="004172A5">
        <w:rPr>
          <w:i/>
          <w:iCs/>
        </w:rPr>
        <w:t xml:space="preserve"> to receive power and riches and wisdom and might and honor and glory and blessing.”</w:t>
      </w:r>
    </w:p>
    <w:p w14:paraId="4E5F6C85" w14:textId="1DB02ACC" w:rsidR="004172A5" w:rsidRPr="00811C98" w:rsidRDefault="004172A5" w:rsidP="004172A5">
      <w:pPr>
        <w:pStyle w:val="ListParagraph"/>
        <w:numPr>
          <w:ilvl w:val="1"/>
          <w:numId w:val="1"/>
        </w:numPr>
      </w:pPr>
      <w:r w:rsidRPr="0019350E">
        <w:t xml:space="preserve">Citizens of the Empire were allowed to believe pretty much whatever they wanted to believe, </w:t>
      </w:r>
      <w:proofErr w:type="gramStart"/>
      <w:r w:rsidRPr="0019350E">
        <w:t>as long as</w:t>
      </w:r>
      <w:proofErr w:type="gramEnd"/>
      <w:r w:rsidRPr="0019350E">
        <w:t xml:space="preserve"> they </w:t>
      </w:r>
      <w:r>
        <w:t>embrac</w:t>
      </w:r>
      <w:r w:rsidRPr="0019350E">
        <w:t>ed</w:t>
      </w:r>
      <w:r>
        <w:t xml:space="preserve"> the empire and gave their allegiance</w:t>
      </w:r>
      <w:r w:rsidRPr="0019350E">
        <w:t xml:space="preserve"> </w:t>
      </w:r>
      <w:r>
        <w:t xml:space="preserve">to </w:t>
      </w:r>
      <w:r w:rsidRPr="0019350E">
        <w:t>the</w:t>
      </w:r>
      <w:r>
        <w:t xml:space="preserve"> emperor.</w:t>
      </w:r>
    </w:p>
    <w:p w14:paraId="0430DFC2" w14:textId="35DC993F" w:rsidR="00CF3F66" w:rsidRDefault="00A71886" w:rsidP="004172A5">
      <w:pPr>
        <w:pStyle w:val="ListParagraph"/>
        <w:numPr>
          <w:ilvl w:val="0"/>
          <w:numId w:val="1"/>
        </w:numPr>
      </w:pPr>
      <w:r>
        <w:t>But o</w:t>
      </w:r>
      <w:r w:rsidR="004172A5">
        <w:t>nly Jesus c</w:t>
      </w:r>
      <w:r>
        <w:t>an</w:t>
      </w:r>
      <w:r w:rsidR="004172A5">
        <w:t xml:space="preserve"> be called Lord and </w:t>
      </w:r>
      <w:r>
        <w:t>a</w:t>
      </w:r>
      <w:r w:rsidR="004172A5">
        <w:t xml:space="preserve"> life of discipleship to Christ demand</w:t>
      </w:r>
      <w:r>
        <w:t>s</w:t>
      </w:r>
      <w:r w:rsidR="004172A5">
        <w:t xml:space="preserve"> a </w:t>
      </w:r>
      <w:r w:rsidR="00CF3F66" w:rsidRPr="002D32B9">
        <w:t>separation from</w:t>
      </w:r>
      <w:r w:rsidR="004172A5">
        <w:t xml:space="preserve"> the</w:t>
      </w:r>
      <w:r w:rsidR="00CF3F66" w:rsidRPr="002D32B9">
        <w:t xml:space="preserve"> </w:t>
      </w:r>
      <w:r w:rsidRPr="002D32B9">
        <w:t>activ</w:t>
      </w:r>
      <w:r>
        <w:t>i</w:t>
      </w:r>
      <w:r w:rsidRPr="002D32B9">
        <w:t>t</w:t>
      </w:r>
      <w:r>
        <w:t>ies of the Empire that are considered “normal</w:t>
      </w:r>
      <w:r w:rsidR="004172A5">
        <w:t>.</w:t>
      </w:r>
      <w:r>
        <w:t>”</w:t>
      </w:r>
    </w:p>
    <w:p w14:paraId="54F2AB90" w14:textId="77777777" w:rsidR="00A71886" w:rsidRDefault="00A71886" w:rsidP="00A71886">
      <w:pPr>
        <w:pStyle w:val="ListParagraph"/>
        <w:numPr>
          <w:ilvl w:val="1"/>
          <w:numId w:val="1"/>
        </w:numPr>
      </w:pPr>
      <w:r>
        <w:t xml:space="preserve">But for the Christians of </w:t>
      </w:r>
      <w:proofErr w:type="gramStart"/>
      <w:r>
        <w:t>John’s day</w:t>
      </w:r>
      <w:proofErr w:type="gramEnd"/>
      <w:r>
        <w:t xml:space="preserve">, going against the Empire was considered treasonous. </w:t>
      </w:r>
    </w:p>
    <w:p w14:paraId="6204BADD" w14:textId="382A9714" w:rsidR="00CF3F66" w:rsidRPr="002D32B9" w:rsidRDefault="00CF3F66" w:rsidP="00A71886">
      <w:pPr>
        <w:pStyle w:val="ListParagraph"/>
        <w:numPr>
          <w:ilvl w:val="2"/>
          <w:numId w:val="1"/>
        </w:numPr>
      </w:pPr>
      <w:r w:rsidRPr="002D32B9">
        <w:t>Some of the</w:t>
      </w:r>
      <w:r w:rsidR="00A71886">
        <w:t xml:space="preserve">m </w:t>
      </w:r>
      <w:r w:rsidRPr="002D32B9">
        <w:t xml:space="preserve">were harassed, </w:t>
      </w:r>
      <w:r>
        <w:t>others</w:t>
      </w:r>
      <w:r w:rsidRPr="002D32B9">
        <w:t xml:space="preserve"> likely </w:t>
      </w:r>
      <w:r>
        <w:t xml:space="preserve">lost their jobs and were </w:t>
      </w:r>
      <w:r w:rsidRPr="002D32B9">
        <w:t xml:space="preserve">excluded from </w:t>
      </w:r>
      <w:r>
        <w:t>club</w:t>
      </w:r>
      <w:r w:rsidRPr="002D32B9">
        <w:t>s</w:t>
      </w:r>
      <w:r>
        <w:t xml:space="preserve"> and organizations</w:t>
      </w:r>
      <w:r w:rsidRPr="002D32B9">
        <w:t xml:space="preserve"> and others investigated by government officials.</w:t>
      </w:r>
    </w:p>
    <w:p w14:paraId="6A81A2A0" w14:textId="34673B90" w:rsidR="00CF3F66" w:rsidRPr="002D32B9" w:rsidRDefault="00CF3F66" w:rsidP="004172A5">
      <w:pPr>
        <w:pStyle w:val="ListParagraph"/>
        <w:numPr>
          <w:ilvl w:val="2"/>
          <w:numId w:val="1"/>
        </w:numPr>
      </w:pPr>
      <w:r w:rsidRPr="002D32B9">
        <w:t>John was exiled as punishment for his behavior</w:t>
      </w:r>
      <w:r>
        <w:t xml:space="preserve"> and a</w:t>
      </w:r>
      <w:r w:rsidRPr="002D32B9">
        <w:t xml:space="preserve">t least one of the faithful was </w:t>
      </w:r>
      <w:proofErr w:type="gramStart"/>
      <w:r w:rsidRPr="002D32B9">
        <w:t>actually killed</w:t>
      </w:r>
      <w:proofErr w:type="gramEnd"/>
      <w:r>
        <w:t>.</w:t>
      </w:r>
    </w:p>
    <w:p w14:paraId="0A48B503" w14:textId="77777777" w:rsidR="00CF3F66" w:rsidRPr="00A71886" w:rsidRDefault="00CF3F66" w:rsidP="00CF3F66">
      <w:pPr>
        <w:pStyle w:val="ListParagraph"/>
        <w:numPr>
          <w:ilvl w:val="1"/>
          <w:numId w:val="1"/>
        </w:numPr>
        <w:rPr>
          <w:b/>
          <w:bCs/>
          <w:color w:val="FF2F92"/>
          <w:u w:val="single"/>
        </w:rPr>
      </w:pPr>
      <w:r w:rsidRPr="00A71886">
        <w:rPr>
          <w:b/>
          <w:bCs/>
          <w:color w:val="FF2F92"/>
          <w:u w:val="single"/>
        </w:rPr>
        <w:t>So, there was tremendous pressure to compromise, to go along with the flow—to not cause problems.</w:t>
      </w:r>
    </w:p>
    <w:p w14:paraId="2254E23F" w14:textId="77777777" w:rsidR="00CF3F66" w:rsidRDefault="00CF3F66" w:rsidP="00CF3F66"/>
    <w:p w14:paraId="2D786088" w14:textId="77777777" w:rsidR="00CF3F66" w:rsidRDefault="00CF3F66" w:rsidP="00CF3F66">
      <w:r>
        <w:t>And it’s to these persecuted Christians that John wrote calling them to uncompromising faithfulness and loyalty to Christ.</w:t>
      </w:r>
      <w:r>
        <w:rPr>
          <w:rStyle w:val="FootnoteReference"/>
        </w:rPr>
        <w:footnoteReference w:id="23"/>
      </w:r>
    </w:p>
    <w:p w14:paraId="33582A82" w14:textId="77777777" w:rsidR="00CE5908" w:rsidRDefault="00CE5908" w:rsidP="00CF3F66"/>
    <w:p w14:paraId="7BD5E4D1" w14:textId="20D5E112" w:rsidR="00CE5908" w:rsidRPr="00CE5908" w:rsidRDefault="00CE5908" w:rsidP="00CF3F66">
      <w:pPr>
        <w:rPr>
          <w:b/>
          <w:bCs/>
        </w:rPr>
      </w:pPr>
      <w:r w:rsidRPr="00CE5908">
        <w:rPr>
          <w:b/>
          <w:bCs/>
        </w:rPr>
        <w:t>Revelation is a letter anchored in history.</w:t>
      </w:r>
    </w:p>
    <w:p w14:paraId="7E1C0C7B" w14:textId="490788C7" w:rsidR="00CF3F66" w:rsidRDefault="00CF3F66" w:rsidP="00CF3F66">
      <w:pPr>
        <w:pStyle w:val="ListParagraph"/>
        <w:numPr>
          <w:ilvl w:val="0"/>
          <w:numId w:val="1"/>
        </w:numPr>
      </w:pPr>
      <w:r w:rsidRPr="007C051C">
        <w:t>We must not think of it as a kind of intellectual puzzle sent to a relaxed church with time on its hands and an inclination for solving mysteries. It was sent to a little, persecuted, frustrated church, one which did not know what to make of the situation in which it found itself. John writes to meet the need of that church.</w:t>
      </w:r>
      <w:r>
        <w:t>”</w:t>
      </w:r>
      <w:r w:rsidRPr="007C051C">
        <w:rPr>
          <w:vertAlign w:val="superscript"/>
        </w:rPr>
        <w:footnoteReference w:id="24"/>
      </w:r>
    </w:p>
    <w:p w14:paraId="1517CB0A" w14:textId="77777777" w:rsidR="00CF3F66" w:rsidRDefault="00CF3F66" w:rsidP="00CF3F66"/>
    <w:p w14:paraId="4CD4F7F4" w14:textId="77777777" w:rsidR="00CF3F66" w:rsidRDefault="00CF3F66" w:rsidP="00CF3F66">
      <w:r>
        <w:t>PAUSE</w:t>
      </w:r>
    </w:p>
    <w:p w14:paraId="213923C2" w14:textId="071BE6C1" w:rsidR="00CF3F66" w:rsidRDefault="00CF3F66" w:rsidP="00CF3F66">
      <w:r>
        <w:t xml:space="preserve">To quote scholar Craig Koester, </w:t>
      </w:r>
      <w:r w:rsidRPr="00CE5908">
        <w:rPr>
          <w:i/>
          <w:iCs/>
        </w:rPr>
        <w:t>“Instead of first asking how Revelation relates to the headlines in today</w:t>
      </w:r>
      <w:r w:rsidR="00CE5908" w:rsidRPr="00CE5908">
        <w:rPr>
          <w:i/>
          <w:iCs/>
        </w:rPr>
        <w:t>’</w:t>
      </w:r>
      <w:r w:rsidRPr="00CE5908">
        <w:rPr>
          <w:i/>
          <w:iCs/>
        </w:rPr>
        <w:t>s news, we must ask how it relates to the situation of the Christians of John</w:t>
      </w:r>
      <w:r w:rsidR="00CE5908" w:rsidRPr="00CE5908">
        <w:rPr>
          <w:i/>
          <w:iCs/>
        </w:rPr>
        <w:t>’</w:t>
      </w:r>
      <w:r w:rsidRPr="00CE5908">
        <w:rPr>
          <w:i/>
          <w:iCs/>
        </w:rPr>
        <w:t>s own time</w:t>
      </w:r>
      <w:r w:rsidR="00CE5908" w:rsidRPr="00CE5908">
        <w:rPr>
          <w:i/>
          <w:iCs/>
        </w:rPr>
        <w:t>…</w:t>
      </w:r>
      <w:r w:rsidRPr="00CE5908">
        <w:rPr>
          <w:i/>
          <w:iCs/>
        </w:rPr>
        <w:t>Looking at ways in which the book addressed the situation of its first readers invites modern readers to explore ways in which it continues to address our situations today.”</w:t>
      </w:r>
      <w:r>
        <w:rPr>
          <w:rStyle w:val="FootnoteReference"/>
        </w:rPr>
        <w:footnoteReference w:id="25"/>
      </w:r>
    </w:p>
    <w:p w14:paraId="281D9455" w14:textId="77777777" w:rsidR="00CF3F66" w:rsidRDefault="00CF3F66" w:rsidP="00CF3F66"/>
    <w:p w14:paraId="11D045F7" w14:textId="4DC70AB2" w:rsidR="00CF3F66" w:rsidRDefault="00CF3F66" w:rsidP="00CF3F66">
      <w:r>
        <w:t>So, what is this book? It’s the revelation of Jesus Christ (</w:t>
      </w:r>
      <w:r w:rsidR="00CE5908">
        <w:t xml:space="preserve">both </w:t>
      </w:r>
      <w:r>
        <w:t xml:space="preserve">from and about Christ), it’s a prophecy to be kept, and it’s a letter </w:t>
      </w:r>
      <w:r w:rsidRPr="00CF3F66">
        <w:t xml:space="preserve">originally sent to seven actual local churches in Asia Minor, </w:t>
      </w:r>
      <w:r w:rsidR="00CE5908">
        <w:t>but a letter that</w:t>
      </w:r>
      <w:r w:rsidRPr="00CF3F66">
        <w:t xml:space="preserve"> </w:t>
      </w:r>
      <w:r w:rsidRPr="00CF3F66">
        <w:rPr>
          <w:i/>
        </w:rPr>
        <w:t>any</w:t>
      </w:r>
      <w:r w:rsidRPr="00CF3F66">
        <w:t xml:space="preserve"> believer may read and profit from it (Rev. 1:3).</w:t>
      </w:r>
      <w:r w:rsidRPr="00CF3F66">
        <w:rPr>
          <w:vertAlign w:val="superscript"/>
        </w:rPr>
        <w:footnoteReference w:id="26"/>
      </w:r>
    </w:p>
    <w:p w14:paraId="05E1AF7B" w14:textId="77777777" w:rsidR="00F64BA1" w:rsidRDefault="00F64BA1" w:rsidP="00F64BA1"/>
    <w:p w14:paraId="3D126165" w14:textId="77777777" w:rsidR="008440B2" w:rsidRDefault="00CF3F66" w:rsidP="008440B2">
      <w:r>
        <w:t xml:space="preserve">Let’s move onto the second question: </w:t>
      </w:r>
      <w:r w:rsidR="00D93397">
        <w:t xml:space="preserve">Why should we pay attention to </w:t>
      </w:r>
      <w:r>
        <w:t>the book of Revelation</w:t>
      </w:r>
      <w:r w:rsidR="00D93397">
        <w:t>?</w:t>
      </w:r>
      <w:r>
        <w:t xml:space="preserve"> For starters…</w:t>
      </w:r>
    </w:p>
    <w:p w14:paraId="5307A636" w14:textId="14FE3AD6" w:rsidR="00D93397" w:rsidRPr="008440B2" w:rsidRDefault="00D93397" w:rsidP="008440B2">
      <w:pPr>
        <w:pStyle w:val="ListParagraph"/>
        <w:numPr>
          <w:ilvl w:val="0"/>
          <w:numId w:val="11"/>
        </w:numPr>
        <w:rPr>
          <w:b/>
          <w:bCs/>
          <w:color w:val="C00000"/>
        </w:rPr>
      </w:pPr>
      <w:r w:rsidRPr="008440B2">
        <w:rPr>
          <w:b/>
          <w:bCs/>
          <w:color w:val="C00000"/>
          <w:u w:val="single"/>
        </w:rPr>
        <w:t>God promises a blessing to those who read it and take it to heart.</w:t>
      </w:r>
    </w:p>
    <w:p w14:paraId="1C4A98AE" w14:textId="2F09033F" w:rsidR="00890BD3" w:rsidRDefault="003F6EDE" w:rsidP="00CF3F66">
      <w:r>
        <w:rPr>
          <w:b/>
          <w:bCs/>
          <w:i/>
          <w:iCs/>
          <w:color w:val="0432FF"/>
        </w:rPr>
        <w:t>Revelation 1:</w:t>
      </w:r>
      <w:r w:rsidRPr="00CB5EE7">
        <w:rPr>
          <w:b/>
          <w:bCs/>
          <w:i/>
          <w:iCs/>
          <w:color w:val="0432FF"/>
        </w:rPr>
        <w:t>3</w:t>
      </w:r>
      <w:r>
        <w:rPr>
          <w:b/>
          <w:bCs/>
          <w:i/>
          <w:iCs/>
          <w:color w:val="0432FF"/>
        </w:rPr>
        <w:t xml:space="preserve"> NLT</w:t>
      </w:r>
      <w:r w:rsidRPr="00CB5EE7">
        <w:rPr>
          <w:b/>
          <w:bCs/>
          <w:i/>
          <w:iCs/>
          <w:color w:val="0432FF"/>
        </w:rPr>
        <w:t> </w:t>
      </w:r>
      <w:r w:rsidRPr="00CB5EE7">
        <w:rPr>
          <w:i/>
          <w:iCs/>
          <w:color w:val="0432FF"/>
        </w:rPr>
        <w:t>God blesses the one who reads the words of this prophecy to the church, and he blesses all who listen to its message and obey what it says, for the time is near.</w:t>
      </w:r>
    </w:p>
    <w:p w14:paraId="007B6C6C" w14:textId="4977448F" w:rsidR="00890BD3" w:rsidRDefault="00CA63F1" w:rsidP="00E64288">
      <w:r>
        <w:t xml:space="preserve">John tells us at the beginning, </w:t>
      </w:r>
      <w:r w:rsidR="00E64288">
        <w:t xml:space="preserve">that </w:t>
      </w:r>
      <w:r>
        <w:t>i</w:t>
      </w:r>
      <w:r w:rsidR="00890BD3">
        <w:t>f we read, hear, and keep these words, we will be blessed.</w:t>
      </w:r>
    </w:p>
    <w:p w14:paraId="1E10928F" w14:textId="77777777" w:rsidR="00CA63F1" w:rsidRDefault="00CA63F1" w:rsidP="00CA63F1"/>
    <w:p w14:paraId="034A19C2" w14:textId="7960F22F" w:rsidR="00CA63F1" w:rsidRPr="00CA63F1" w:rsidRDefault="00CA63F1" w:rsidP="00CA63F1">
      <w:r>
        <w:t xml:space="preserve">In her book </w:t>
      </w:r>
      <w:r>
        <w:rPr>
          <w:i/>
          <w:iCs/>
        </w:rPr>
        <w:t>Experiencing the Promise of Revelation</w:t>
      </w:r>
      <w:r>
        <w:t xml:space="preserve">, Nancy Guthrie wrote, </w:t>
      </w:r>
      <w:r w:rsidRPr="00E64288">
        <w:rPr>
          <w:i/>
          <w:iCs/>
        </w:rPr>
        <w:t>“</w:t>
      </w:r>
      <w:r w:rsidRPr="00E64288">
        <w:rPr>
          <w:i/>
          <w:iCs/>
        </w:rPr>
        <w:t>Revelation</w:t>
      </w:r>
      <w:r w:rsidR="00E64288">
        <w:rPr>
          <w:i/>
          <w:iCs/>
        </w:rPr>
        <w:t>…</w:t>
      </w:r>
      <w:r w:rsidRPr="00E64288">
        <w:rPr>
          <w:i/>
          <w:iCs/>
        </w:rPr>
        <w:t>was written to convey a message and stir the imagination rather than to trace an argument. It was written to evoke worship, confidence, anticipation, and hope in those who heard it read to them. It was written for listeners to get a sense of the big picture rather than obsess over the details. And the same goes for us.</w:t>
      </w:r>
      <w:r w:rsidR="00E64288" w:rsidRPr="00E64288">
        <w:rPr>
          <w:i/>
          <w:iCs/>
        </w:rPr>
        <w:t>”</w:t>
      </w:r>
      <w:r w:rsidRPr="00CA63F1">
        <w:rPr>
          <w:vertAlign w:val="superscript"/>
        </w:rPr>
        <w:footnoteReference w:id="27"/>
      </w:r>
    </w:p>
    <w:p w14:paraId="4B48A87F" w14:textId="77777777" w:rsidR="00890BD3" w:rsidRDefault="00890BD3" w:rsidP="00890BD3"/>
    <w:p w14:paraId="24E34535" w14:textId="0A0919F4" w:rsidR="0058439F" w:rsidRDefault="00CA63F1" w:rsidP="00CA63F1">
      <w:r>
        <w:t xml:space="preserve">Because Revelation is the Word of </w:t>
      </w:r>
      <w:r w:rsidR="008440B2">
        <w:t>God,</w:t>
      </w:r>
      <w:r>
        <w:t xml:space="preserve"> we need to </w:t>
      </w:r>
      <w:r w:rsidR="00890BD3" w:rsidRPr="00890BD3">
        <w:t>read and hear th</w:t>
      </w:r>
      <w:r>
        <w:t>is</w:t>
      </w:r>
      <w:r w:rsidR="00890BD3" w:rsidRPr="00890BD3">
        <w:t xml:space="preserve"> book</w:t>
      </w:r>
      <w:r w:rsidR="008440B2">
        <w:t xml:space="preserve">. </w:t>
      </w:r>
      <w:r w:rsidR="00E64288">
        <w:t>And r</w:t>
      </w:r>
      <w:r w:rsidR="008440B2">
        <w:t xml:space="preserve">ather than obsessing over details, </w:t>
      </w:r>
      <w:r w:rsidR="00E64288">
        <w:t xml:space="preserve">maybe </w:t>
      </w:r>
      <w:r w:rsidR="008440B2">
        <w:t xml:space="preserve">we read it and imagine </w:t>
      </w:r>
      <w:r w:rsidR="008440B2" w:rsidRPr="0058439F">
        <w:t>being in one of th</w:t>
      </w:r>
      <w:r w:rsidR="008440B2">
        <w:t>os</w:t>
      </w:r>
      <w:r w:rsidR="008440B2" w:rsidRPr="0058439F">
        <w:t>e seven churches in Asia Minor</w:t>
      </w:r>
      <w:r w:rsidR="00E64288">
        <w:t>,</w:t>
      </w:r>
      <w:r w:rsidR="008440B2" w:rsidRPr="0058439F">
        <w:t xml:space="preserve"> hearing it for the first time.</w:t>
      </w:r>
    </w:p>
    <w:p w14:paraId="415543F4" w14:textId="7DE5CEA5" w:rsidR="008440B2" w:rsidRDefault="00E64288" w:rsidP="008440B2">
      <w:pPr>
        <w:pStyle w:val="ListParagraph"/>
        <w:numPr>
          <w:ilvl w:val="0"/>
          <w:numId w:val="1"/>
        </w:numPr>
      </w:pPr>
      <w:r>
        <w:t>Imagine</w:t>
      </w:r>
      <w:r w:rsidR="008440B2">
        <w:t xml:space="preserve"> </w:t>
      </w:r>
      <w:r>
        <w:t>being</w:t>
      </w:r>
      <w:r w:rsidR="008440B2">
        <w:t xml:space="preserve"> in their shoes and being told that either we embrace, applaud, and bow to the empire, or we’ll be exiled to Patmos.</w:t>
      </w:r>
    </w:p>
    <w:p w14:paraId="51620F0D" w14:textId="77777777" w:rsidR="00C3714D" w:rsidRDefault="00C3714D" w:rsidP="00C3714D"/>
    <w:p w14:paraId="20738F7E" w14:textId="1C895C2E" w:rsidR="008440B2" w:rsidRPr="00C3714D" w:rsidRDefault="00C3714D" w:rsidP="0058439F">
      <w:pPr>
        <w:rPr>
          <w:b/>
          <w:bCs/>
        </w:rPr>
      </w:pPr>
      <w:r w:rsidRPr="00C3714D">
        <w:rPr>
          <w:b/>
          <w:bCs/>
        </w:rPr>
        <w:t xml:space="preserve">We should read </w:t>
      </w:r>
      <w:r w:rsidR="008440B2" w:rsidRPr="00C3714D">
        <w:rPr>
          <w:b/>
          <w:bCs/>
        </w:rPr>
        <w:t xml:space="preserve">Revelation </w:t>
      </w:r>
      <w:r w:rsidRPr="00C3714D">
        <w:rPr>
          <w:b/>
          <w:bCs/>
        </w:rPr>
        <w:t>because it</w:t>
      </w:r>
      <w:r w:rsidR="008440B2" w:rsidRPr="00C3714D">
        <w:rPr>
          <w:b/>
          <w:bCs/>
        </w:rPr>
        <w:t xml:space="preserve"> counsels </w:t>
      </w:r>
      <w:r w:rsidRPr="00C3714D">
        <w:rPr>
          <w:b/>
          <w:bCs/>
        </w:rPr>
        <w:t>us</w:t>
      </w:r>
      <w:r w:rsidR="008440B2" w:rsidRPr="00C3714D">
        <w:rPr>
          <w:b/>
          <w:bCs/>
        </w:rPr>
        <w:t xml:space="preserve"> to remain faithful to the end</w:t>
      </w:r>
      <w:r w:rsidRPr="00C3714D">
        <w:rPr>
          <w:b/>
          <w:bCs/>
        </w:rPr>
        <w:t xml:space="preserve"> and</w:t>
      </w:r>
      <w:r w:rsidR="008440B2" w:rsidRPr="00C3714D">
        <w:rPr>
          <w:b/>
          <w:bCs/>
        </w:rPr>
        <w:t xml:space="preserve"> provides encouragement by keeping before </w:t>
      </w:r>
      <w:r w:rsidRPr="00C3714D">
        <w:rPr>
          <w:b/>
          <w:bCs/>
        </w:rPr>
        <w:t>us</w:t>
      </w:r>
      <w:r w:rsidR="008440B2" w:rsidRPr="00C3714D">
        <w:rPr>
          <w:b/>
          <w:bCs/>
        </w:rPr>
        <w:t xml:space="preserve"> the indisputable fact that as history draws to a </w:t>
      </w:r>
      <w:r w:rsidR="008440B2" w:rsidRPr="00C3714D">
        <w:rPr>
          <w:b/>
          <w:bCs/>
        </w:rPr>
        <w:t>close,</w:t>
      </w:r>
      <w:r w:rsidR="008440B2" w:rsidRPr="00C3714D">
        <w:rPr>
          <w:b/>
          <w:bCs/>
        </w:rPr>
        <w:t xml:space="preserve"> </w:t>
      </w:r>
      <w:r w:rsidRPr="00C3714D">
        <w:rPr>
          <w:b/>
          <w:bCs/>
        </w:rPr>
        <w:t>God’s people</w:t>
      </w:r>
      <w:r w:rsidR="008440B2" w:rsidRPr="00C3714D">
        <w:rPr>
          <w:b/>
          <w:bCs/>
        </w:rPr>
        <w:t xml:space="preserve"> will share in the victory of the Lamb.</w:t>
      </w:r>
      <w:r w:rsidR="008440B2" w:rsidRPr="00C3714D">
        <w:rPr>
          <w:b/>
          <w:bCs/>
          <w:vertAlign w:val="superscript"/>
        </w:rPr>
        <w:footnoteReference w:id="28"/>
      </w:r>
    </w:p>
    <w:p w14:paraId="12178958" w14:textId="532D8191" w:rsidR="008440B2" w:rsidRDefault="0058439F" w:rsidP="0058439F">
      <w:r w:rsidRPr="0058439F">
        <w:t xml:space="preserve">But </w:t>
      </w:r>
      <w:r w:rsidR="008440B2">
        <w:t>we should do more than read Revelation</w:t>
      </w:r>
      <w:r w:rsidRPr="0058439F">
        <w:t>. Verse 3 promises a blessing to those who keep what is written in it.</w:t>
      </w:r>
    </w:p>
    <w:p w14:paraId="2830C974" w14:textId="0835EF9A" w:rsidR="008440B2" w:rsidRDefault="00C3714D" w:rsidP="008440B2">
      <w:pPr>
        <w:pStyle w:val="ListParagraph"/>
        <w:numPr>
          <w:ilvl w:val="0"/>
          <w:numId w:val="1"/>
        </w:numPr>
      </w:pPr>
      <w:r>
        <w:t>Church, t</w:t>
      </w:r>
      <w:r w:rsidR="0058439F" w:rsidRPr="0058439F">
        <w:t>his is a book that’s meant to lead to obedience.</w:t>
      </w:r>
    </w:p>
    <w:p w14:paraId="7F21339A" w14:textId="77777777" w:rsidR="00F23DCA" w:rsidRDefault="00F23DCA" w:rsidP="008440B2">
      <w:pPr>
        <w:pStyle w:val="ListParagraph"/>
        <w:numPr>
          <w:ilvl w:val="0"/>
          <w:numId w:val="1"/>
        </w:numPr>
      </w:pPr>
      <w:r w:rsidRPr="00F23DCA">
        <w:t xml:space="preserve">The blessing is for those whose lives are impacted and shaped by what is in it. </w:t>
      </w:r>
    </w:p>
    <w:p w14:paraId="4121515E" w14:textId="1CFDD9BF" w:rsidR="00F23DCA" w:rsidRDefault="00C3714D" w:rsidP="00F23DCA">
      <w:pPr>
        <w:pStyle w:val="ListParagraph"/>
        <w:numPr>
          <w:ilvl w:val="1"/>
          <w:numId w:val="1"/>
        </w:numPr>
      </w:pPr>
      <w:r>
        <w:t xml:space="preserve">It </w:t>
      </w:r>
      <w:r w:rsidR="00F23DCA" w:rsidRPr="00F23DCA">
        <w:t>changes their priorities. It builds up their courage. It impacts how they spend their money. It leads them to worship in spirit and in truth. It sends them to their knees in prayer. It emboldens their witness. It takes away their fear of death.</w:t>
      </w:r>
      <w:r w:rsidR="00F23DCA" w:rsidRPr="00F23DCA">
        <w:rPr>
          <w:vertAlign w:val="superscript"/>
        </w:rPr>
        <w:footnoteReference w:id="29"/>
      </w:r>
    </w:p>
    <w:p w14:paraId="2FD5B579" w14:textId="77777777" w:rsidR="00F23DCA" w:rsidRPr="0058439F" w:rsidRDefault="00F23DCA" w:rsidP="00F23DCA"/>
    <w:p w14:paraId="0FF0BB4B" w14:textId="4C6D3B9E" w:rsidR="00F23DCA" w:rsidRDefault="0058439F" w:rsidP="00F23DCA">
      <w:r w:rsidRPr="0058439F">
        <w:t xml:space="preserve">Revelation is the only book of the Bible that begins with a blessing and ends with a warning. If </w:t>
      </w:r>
      <w:r w:rsidR="00F23DCA">
        <w:t>we</w:t>
      </w:r>
      <w:r w:rsidRPr="0058439F">
        <w:t xml:space="preserve"> want God to bless u</w:t>
      </w:r>
      <w:r w:rsidR="00F23DCA">
        <w:t>s</w:t>
      </w:r>
      <w:r w:rsidRPr="0058439F">
        <w:t xml:space="preserve">, then </w:t>
      </w:r>
      <w:r w:rsidR="00F23DCA">
        <w:t>we</w:t>
      </w:r>
      <w:r w:rsidRPr="0058439F">
        <w:t xml:space="preserve"> need to hear and obey the message of this book.</w:t>
      </w:r>
    </w:p>
    <w:p w14:paraId="5FE0A52B" w14:textId="77777777" w:rsidR="00F23DCA" w:rsidRDefault="00F23DCA" w:rsidP="00F23DCA"/>
    <w:p w14:paraId="7C3757A8" w14:textId="6A7AB876" w:rsidR="00F23DCA" w:rsidRDefault="00F23DCA" w:rsidP="00F23DCA">
      <w:r>
        <w:t xml:space="preserve">Another reason why we should pay attention to </w:t>
      </w:r>
      <w:r w:rsidR="00C3714D">
        <w:t>Revelation</w:t>
      </w:r>
      <w:r>
        <w:t>…</w:t>
      </w:r>
    </w:p>
    <w:p w14:paraId="6E0FC2F9" w14:textId="5845CBCD" w:rsidR="00AC7065" w:rsidRDefault="008440B2" w:rsidP="00AC7065">
      <w:pPr>
        <w:pStyle w:val="ListParagraph"/>
        <w:numPr>
          <w:ilvl w:val="0"/>
          <w:numId w:val="11"/>
        </w:numPr>
        <w:rPr>
          <w:b/>
          <w:bCs/>
          <w:color w:val="C00000"/>
          <w:u w:val="single"/>
        </w:rPr>
      </w:pPr>
      <w:r w:rsidRPr="00F23DCA">
        <w:rPr>
          <w:b/>
          <w:bCs/>
          <w:color w:val="C00000"/>
          <w:u w:val="single"/>
        </w:rPr>
        <w:t>The time is near.</w:t>
      </w:r>
    </w:p>
    <w:p w14:paraId="26C1FCE4" w14:textId="77777777" w:rsidR="00686B56" w:rsidRPr="007B2462" w:rsidRDefault="00686B56" w:rsidP="00686B56">
      <w:pPr>
        <w:rPr>
          <w:b/>
          <w:bCs/>
        </w:rPr>
      </w:pPr>
      <w:r w:rsidRPr="007B2462">
        <w:rPr>
          <w:b/>
          <w:bCs/>
        </w:rPr>
        <w:t xml:space="preserve">Throughout this book, John emphasizes the nearness of Christ’s return. </w:t>
      </w:r>
    </w:p>
    <w:p w14:paraId="7B0F7E28" w14:textId="77777777" w:rsidR="00686B56" w:rsidRDefault="00686B56" w:rsidP="00686B56">
      <w:pPr>
        <w:pStyle w:val="ListParagraph"/>
        <w:numPr>
          <w:ilvl w:val="0"/>
          <w:numId w:val="1"/>
        </w:numPr>
      </w:pPr>
      <w:r>
        <w:t>In verse 1 he says this revelation from Jesus and about Jesus concerns events that must soon take place.</w:t>
      </w:r>
    </w:p>
    <w:p w14:paraId="1C67C1BD" w14:textId="77777777" w:rsidR="00686B56" w:rsidRDefault="00686B56" w:rsidP="00686B56">
      <w:pPr>
        <w:pStyle w:val="ListParagraph"/>
        <w:numPr>
          <w:ilvl w:val="0"/>
          <w:numId w:val="1"/>
        </w:numPr>
      </w:pPr>
      <w:r>
        <w:t>In verse 3 it says the time is near.</w:t>
      </w:r>
    </w:p>
    <w:p w14:paraId="53803737" w14:textId="77777777" w:rsidR="00686B56" w:rsidRDefault="00686B56" w:rsidP="00686B56">
      <w:pPr>
        <w:pStyle w:val="ListParagraph"/>
        <w:numPr>
          <w:ilvl w:val="0"/>
          <w:numId w:val="1"/>
        </w:numPr>
      </w:pPr>
      <w:r>
        <w:t>In chapter 22 Jesus tells us that He’s coming soon three times.</w:t>
      </w:r>
    </w:p>
    <w:p w14:paraId="78D324B9" w14:textId="77777777" w:rsidR="00686B56" w:rsidRDefault="00686B56" w:rsidP="00686B56"/>
    <w:p w14:paraId="5734D50D" w14:textId="77777777" w:rsidR="00686B56" w:rsidRDefault="00686B56" w:rsidP="00686B56">
      <w:r>
        <w:t xml:space="preserve">John emphasizes the nearness of Christ’s return, but the question quickly becomes: how do we make sense of Revelation’s emphasis on the nearness of Christ’s return when 2,000 years have passed since John wrote this letter?  </w:t>
      </w:r>
    </w:p>
    <w:p w14:paraId="20DE39B4" w14:textId="77777777" w:rsidR="00686B56" w:rsidRDefault="00686B56" w:rsidP="00686B56">
      <w:pPr>
        <w:pStyle w:val="ListParagraph"/>
        <w:numPr>
          <w:ilvl w:val="0"/>
          <w:numId w:val="1"/>
        </w:numPr>
      </w:pPr>
      <w:r>
        <w:t xml:space="preserve">For some, this is a real dilemma. </w:t>
      </w:r>
    </w:p>
    <w:p w14:paraId="08586A0A" w14:textId="47D95917" w:rsidR="00686B56" w:rsidRDefault="00686B56" w:rsidP="00686B56">
      <w:pPr>
        <w:pStyle w:val="ListParagraph"/>
        <w:numPr>
          <w:ilvl w:val="0"/>
          <w:numId w:val="1"/>
        </w:numPr>
      </w:pPr>
      <w:r>
        <w:t xml:space="preserve">But as </w:t>
      </w:r>
      <w:r w:rsidR="003A7479">
        <w:t>Peter reminds us, there’s a difference between God’s time and chronological time.</w:t>
      </w:r>
    </w:p>
    <w:p w14:paraId="42E8A539" w14:textId="77777777" w:rsidR="00686B56" w:rsidRPr="002D0869" w:rsidRDefault="00686B56" w:rsidP="00686B56">
      <w:pPr>
        <w:rPr>
          <w:i/>
          <w:iCs/>
          <w:color w:val="0432FF"/>
        </w:rPr>
      </w:pPr>
      <w:r w:rsidRPr="002D0869">
        <w:rPr>
          <w:b/>
          <w:bCs/>
          <w:i/>
          <w:iCs/>
          <w:color w:val="0432FF"/>
        </w:rPr>
        <w:t>2 Peter 3:8 NLT</w:t>
      </w:r>
      <w:r w:rsidRPr="002D0869">
        <w:rPr>
          <w:i/>
          <w:iCs/>
          <w:color w:val="0432FF"/>
        </w:rPr>
        <w:t xml:space="preserve"> But you must not forget this one thing, dear friends: A day is like a thousand years to the Lord, and a thousand years is like a day.</w:t>
      </w:r>
    </w:p>
    <w:p w14:paraId="72176042" w14:textId="351D343D" w:rsidR="00686B56" w:rsidRDefault="003A7479" w:rsidP="00686B56">
      <w:pPr>
        <w:pStyle w:val="ListParagraph"/>
        <w:numPr>
          <w:ilvl w:val="0"/>
          <w:numId w:val="1"/>
        </w:numPr>
      </w:pPr>
      <w:r>
        <w:t>As pastor Mark Jackson put it</w:t>
      </w:r>
      <w:r w:rsidR="00686B56">
        <w:t>, there’s a difference between chronological time and football time.</w:t>
      </w:r>
    </w:p>
    <w:p w14:paraId="05D4BB0B" w14:textId="77777777" w:rsidR="00686B56" w:rsidRDefault="00686B56" w:rsidP="00686B56">
      <w:pPr>
        <w:pStyle w:val="ListParagraph"/>
        <w:numPr>
          <w:ilvl w:val="1"/>
          <w:numId w:val="1"/>
        </w:numPr>
      </w:pPr>
      <w:r>
        <w:t>UT vs. Arkansas.</w:t>
      </w:r>
    </w:p>
    <w:p w14:paraId="4D183A3C" w14:textId="77777777" w:rsidR="00686B56" w:rsidRDefault="00686B56" w:rsidP="00686B56"/>
    <w:p w14:paraId="357EF434" w14:textId="77777777" w:rsidR="00686B56" w:rsidRDefault="00686B56" w:rsidP="00686B56">
      <w:r>
        <w:t>There’s chronological time and then there’s God’s time.</w:t>
      </w:r>
    </w:p>
    <w:p w14:paraId="455CA770" w14:textId="2E43A62F" w:rsidR="00686B56" w:rsidRDefault="00686B56" w:rsidP="008B3966">
      <w:pPr>
        <w:pStyle w:val="ListParagraph"/>
        <w:numPr>
          <w:ilvl w:val="0"/>
          <w:numId w:val="1"/>
        </w:numPr>
      </w:pPr>
      <w:r>
        <w:t xml:space="preserve">And from God’s </w:t>
      </w:r>
      <w:r w:rsidRPr="007B2462">
        <w:t>perspective</w:t>
      </w:r>
      <w:r>
        <w:t>,</w:t>
      </w:r>
      <w:r w:rsidRPr="007B2462">
        <w:t xml:space="preserve"> the coming of Jesus Christ is near</w:t>
      </w:r>
      <w:r w:rsidR="008B3966">
        <w:t xml:space="preserve"> because i</w:t>
      </w:r>
      <w:r w:rsidRPr="007B2462">
        <w:t>t's the last thing on the eschatological timetable</w:t>
      </w:r>
      <w:r>
        <w:t>.</w:t>
      </w:r>
    </w:p>
    <w:p w14:paraId="0E905061" w14:textId="34DC0F33" w:rsidR="00686B56" w:rsidRDefault="00686B56" w:rsidP="00686B56">
      <w:pPr>
        <w:pStyle w:val="ListParagraph"/>
        <w:numPr>
          <w:ilvl w:val="1"/>
          <w:numId w:val="1"/>
        </w:numPr>
      </w:pPr>
      <w:r w:rsidRPr="007B2462">
        <w:t>Jesus has already come</w:t>
      </w:r>
      <w:r>
        <w:t>, H</w:t>
      </w:r>
      <w:r w:rsidRPr="007B2462">
        <w:t>e</w:t>
      </w:r>
      <w:r w:rsidR="008B3966">
        <w:t>’</w:t>
      </w:r>
      <w:r w:rsidRPr="007B2462">
        <w:t>s already died</w:t>
      </w:r>
      <w:r>
        <w:t>, H</w:t>
      </w:r>
      <w:r w:rsidRPr="007B2462">
        <w:t>e</w:t>
      </w:r>
      <w:r w:rsidR="008B3966">
        <w:t>’</w:t>
      </w:r>
      <w:r w:rsidRPr="007B2462">
        <w:t>s already been resurrected</w:t>
      </w:r>
      <w:r>
        <w:t>, H</w:t>
      </w:r>
      <w:r w:rsidRPr="007B2462">
        <w:t>e</w:t>
      </w:r>
      <w:r w:rsidR="008B3966">
        <w:t>’</w:t>
      </w:r>
      <w:r w:rsidRPr="007B2462">
        <w:t>s already been</w:t>
      </w:r>
      <w:r>
        <w:t xml:space="preserve"> </w:t>
      </w:r>
      <w:r w:rsidRPr="007B2462">
        <w:t>ascended</w:t>
      </w:r>
      <w:r>
        <w:t>, and H</w:t>
      </w:r>
      <w:r w:rsidRPr="007B2462">
        <w:t>e</w:t>
      </w:r>
      <w:r w:rsidR="008B3966">
        <w:t>’</w:t>
      </w:r>
      <w:r w:rsidRPr="007B2462">
        <w:t>s already sent out his Apostles</w:t>
      </w:r>
      <w:r>
        <w:t>.</w:t>
      </w:r>
    </w:p>
    <w:p w14:paraId="278ACEB8" w14:textId="515645E3" w:rsidR="00686B56" w:rsidRDefault="00686B56" w:rsidP="008B3966">
      <w:pPr>
        <w:pStyle w:val="ListParagraph"/>
        <w:numPr>
          <w:ilvl w:val="0"/>
          <w:numId w:val="1"/>
        </w:numPr>
      </w:pPr>
      <w:r>
        <w:t>T</w:t>
      </w:r>
      <w:r w:rsidRPr="007B2462">
        <w:t>he last thing on</w:t>
      </w:r>
      <w:r>
        <w:t xml:space="preserve"> God’s </w:t>
      </w:r>
      <w:r w:rsidRPr="007B2462">
        <w:t>timetable is the return of Jesus Christ</w:t>
      </w:r>
      <w:r>
        <w:t>.</w:t>
      </w:r>
      <w:r w:rsidR="008B3966">
        <w:t xml:space="preserve"> </w:t>
      </w:r>
      <w:r>
        <w:t>T</w:t>
      </w:r>
      <w:r w:rsidRPr="007B2462">
        <w:t>hat</w:t>
      </w:r>
      <w:r w:rsidR="008B3966">
        <w:t>’</w:t>
      </w:r>
      <w:r w:rsidRPr="007B2462">
        <w:t>s how it</w:t>
      </w:r>
      <w:r w:rsidR="008B3966">
        <w:t>’</w:t>
      </w:r>
      <w:r w:rsidRPr="007B2462">
        <w:t>s</w:t>
      </w:r>
      <w:r>
        <w:t xml:space="preserve"> </w:t>
      </w:r>
      <w:proofErr w:type="gramStart"/>
      <w:r w:rsidRPr="007B2462">
        <w:t>near</w:t>
      </w:r>
      <w:proofErr w:type="gramEnd"/>
      <w:r>
        <w:t>.</w:t>
      </w:r>
    </w:p>
    <w:p w14:paraId="13291EF2" w14:textId="77777777" w:rsidR="00686B56" w:rsidRDefault="00686B56" w:rsidP="00686B56"/>
    <w:p w14:paraId="2B94E2F0" w14:textId="77777777" w:rsidR="00686B56" w:rsidRDefault="00686B56" w:rsidP="00686B56">
      <w:r>
        <w:t xml:space="preserve">And if you’re hoping that at some point in this series, I’m going to make some predictions, you’re going to be disappointed. </w:t>
      </w:r>
    </w:p>
    <w:p w14:paraId="178F8EF0" w14:textId="77777777" w:rsidR="008B3966" w:rsidRDefault="008B3966" w:rsidP="008B3966"/>
    <w:p w14:paraId="1A86DD90" w14:textId="14AADDEC" w:rsidR="00686B56" w:rsidRDefault="00686B56" w:rsidP="00686B56">
      <w:r>
        <w:t xml:space="preserve">I don’t have any </w:t>
      </w:r>
      <w:r w:rsidRPr="007B2462">
        <w:t>predictions</w:t>
      </w:r>
      <w:r>
        <w:t>.</w:t>
      </w:r>
      <w:r w:rsidR="008B3966">
        <w:t xml:space="preserve"> </w:t>
      </w:r>
      <w:r>
        <w:t xml:space="preserve">But there are some things we do know about the return of Christ. </w:t>
      </w:r>
      <w:r w:rsidR="008B3966">
        <w:t>For one…</w:t>
      </w:r>
    </w:p>
    <w:p w14:paraId="42EE8AA5" w14:textId="77777777" w:rsidR="00686B56" w:rsidRPr="009A3CA9" w:rsidRDefault="00686B56" w:rsidP="00686B56">
      <w:pPr>
        <w:pStyle w:val="ListParagraph"/>
        <w:numPr>
          <w:ilvl w:val="1"/>
          <w:numId w:val="2"/>
        </w:numPr>
        <w:rPr>
          <w:b/>
          <w:bCs/>
          <w:color w:val="FF7E79"/>
          <w:u w:val="single"/>
        </w:rPr>
      </w:pPr>
      <w:r w:rsidRPr="009A3CA9">
        <w:rPr>
          <w:b/>
          <w:bCs/>
          <w:color w:val="FF7E79"/>
          <w:u w:val="single"/>
        </w:rPr>
        <w:t>We do know that Jesus is coming again.</w:t>
      </w:r>
    </w:p>
    <w:p w14:paraId="5449B1A9" w14:textId="77777777" w:rsidR="00686B56" w:rsidRDefault="00686B56" w:rsidP="00686B56">
      <w:r>
        <w:t>He will return just as He promised. He is coming back.</w:t>
      </w:r>
    </w:p>
    <w:p w14:paraId="2A317271" w14:textId="5F09BCC5" w:rsidR="00686B56" w:rsidRPr="007B2462" w:rsidRDefault="006445B3" w:rsidP="00686B56">
      <w:pPr>
        <w:pStyle w:val="ListParagraph"/>
        <w:numPr>
          <w:ilvl w:val="0"/>
          <w:numId w:val="3"/>
        </w:numPr>
      </w:pPr>
      <w:r>
        <w:t xml:space="preserve">This is what James told us a couple of weeks ago. </w:t>
      </w:r>
      <w:r w:rsidR="00686B56">
        <w:t>We know that He’s coming back.</w:t>
      </w:r>
    </w:p>
    <w:p w14:paraId="46002EEB" w14:textId="77777777" w:rsidR="00686B56" w:rsidRDefault="00686B56" w:rsidP="00686B56"/>
    <w:p w14:paraId="1014CD5C" w14:textId="77777777" w:rsidR="00686B56" w:rsidRDefault="00686B56" w:rsidP="00686B56">
      <w:r>
        <w:t>Something else we know…</w:t>
      </w:r>
    </w:p>
    <w:p w14:paraId="0916E9B0" w14:textId="77777777" w:rsidR="00686B56" w:rsidRDefault="00686B56" w:rsidP="00686B56">
      <w:pPr>
        <w:pStyle w:val="ListParagraph"/>
        <w:numPr>
          <w:ilvl w:val="1"/>
          <w:numId w:val="2"/>
        </w:numPr>
        <w:rPr>
          <w:b/>
          <w:bCs/>
          <w:color w:val="FF7E79"/>
          <w:u w:val="single"/>
        </w:rPr>
      </w:pPr>
      <w:r w:rsidRPr="009A3CA9">
        <w:rPr>
          <w:b/>
          <w:bCs/>
          <w:color w:val="FF7E79"/>
          <w:u w:val="single"/>
        </w:rPr>
        <w:t>We don’t know when.</w:t>
      </w:r>
    </w:p>
    <w:p w14:paraId="4F0FBF4E" w14:textId="77777777" w:rsidR="00686B56" w:rsidRDefault="00686B56" w:rsidP="00686B56">
      <w:r>
        <w:t>There’s an abundance of teaching on the internet today that claims to know when Jesus is coming back, but Jesus said the angels don’t know, the Son doesn’t know—only the Father knows.</w:t>
      </w:r>
    </w:p>
    <w:p w14:paraId="2A2B0049" w14:textId="77777777" w:rsidR="00686B56" w:rsidRDefault="00686B56" w:rsidP="00686B56">
      <w:pPr>
        <w:pStyle w:val="ListParagraph"/>
        <w:numPr>
          <w:ilvl w:val="0"/>
          <w:numId w:val="3"/>
        </w:numPr>
      </w:pPr>
      <w:r>
        <w:t>So be careful of setting dates.</w:t>
      </w:r>
    </w:p>
    <w:p w14:paraId="4EB6A80A" w14:textId="77777777" w:rsidR="00686B56" w:rsidRDefault="00686B56" w:rsidP="00686B56">
      <w:pPr>
        <w:rPr>
          <w:color w:val="000000" w:themeColor="text1"/>
        </w:rPr>
      </w:pPr>
    </w:p>
    <w:p w14:paraId="50597853" w14:textId="77777777" w:rsidR="00686B56" w:rsidRPr="00B43409" w:rsidRDefault="00686B56" w:rsidP="00686B56">
      <w:pPr>
        <w:rPr>
          <w:color w:val="000000" w:themeColor="text1"/>
        </w:rPr>
      </w:pPr>
      <w:r>
        <w:rPr>
          <w:color w:val="000000" w:themeColor="text1"/>
        </w:rPr>
        <w:t>One more thing we know…</w:t>
      </w:r>
    </w:p>
    <w:p w14:paraId="1AD37653" w14:textId="77777777" w:rsidR="00686B56" w:rsidRPr="009A3CA9" w:rsidRDefault="00686B56" w:rsidP="00686B56">
      <w:pPr>
        <w:pStyle w:val="ListParagraph"/>
        <w:numPr>
          <w:ilvl w:val="1"/>
          <w:numId w:val="2"/>
        </w:numPr>
        <w:rPr>
          <w:b/>
          <w:bCs/>
          <w:color w:val="FF7E79"/>
          <w:u w:val="single"/>
        </w:rPr>
      </w:pPr>
      <w:r>
        <w:rPr>
          <w:b/>
          <w:bCs/>
          <w:color w:val="FF7E79"/>
          <w:u w:val="single"/>
        </w:rPr>
        <w:t>We need to be ready.</w:t>
      </w:r>
    </w:p>
    <w:p w14:paraId="3D6EFF9B" w14:textId="77777777" w:rsidR="00686B56" w:rsidRDefault="00686B56" w:rsidP="00686B56">
      <w:pPr>
        <w:pStyle w:val="ListParagraph"/>
        <w:ind w:left="0"/>
      </w:pPr>
      <w:r>
        <w:t>When the disciples asked Jesus about the end of all things, this is what Lord emphasized.</w:t>
      </w:r>
    </w:p>
    <w:p w14:paraId="6650B2A6" w14:textId="77777777" w:rsidR="00686B56" w:rsidRDefault="00686B56" w:rsidP="00686B56">
      <w:pPr>
        <w:pStyle w:val="ListParagraph"/>
        <w:numPr>
          <w:ilvl w:val="0"/>
          <w:numId w:val="3"/>
        </w:numPr>
      </w:pPr>
      <w:r>
        <w:t>Matthew 24 and 25.</w:t>
      </w:r>
    </w:p>
    <w:p w14:paraId="40E2863D" w14:textId="052E6CE9" w:rsidR="00686B56" w:rsidRDefault="00686B56" w:rsidP="00686B56">
      <w:pPr>
        <w:pStyle w:val="ListParagraph"/>
        <w:numPr>
          <w:ilvl w:val="0"/>
          <w:numId w:val="3"/>
        </w:numPr>
      </w:pPr>
      <w:r>
        <w:t>He told parables about being ready.</w:t>
      </w:r>
      <w:r w:rsidR="00580F92">
        <w:t xml:space="preserve"> Bridesmaids, servants, sheep and goats.</w:t>
      </w:r>
    </w:p>
    <w:p w14:paraId="4D449645" w14:textId="77777777" w:rsidR="00686B56" w:rsidRDefault="00686B56" w:rsidP="00686B56"/>
    <w:p w14:paraId="5B45B32D" w14:textId="129DDD48" w:rsidR="00686B56" w:rsidRDefault="00686B56" w:rsidP="00686B56">
      <w:r>
        <w:t xml:space="preserve">Eventually, in this series, we’ll </w:t>
      </w:r>
      <w:r w:rsidRPr="009A6B4E">
        <w:t xml:space="preserve">talk about the millennium </w:t>
      </w:r>
      <w:r>
        <w:t>and</w:t>
      </w:r>
      <w:r w:rsidRPr="009A6B4E">
        <w:t xml:space="preserve"> some of the passages </w:t>
      </w:r>
      <w:r>
        <w:t>that are often debated</w:t>
      </w:r>
      <w:r w:rsidRPr="009A6B4E">
        <w:t xml:space="preserve"> and you may </w:t>
      </w:r>
      <w:r>
        <w:t xml:space="preserve">or may not </w:t>
      </w:r>
      <w:r w:rsidRPr="009A6B4E">
        <w:t>agree with me totally but let me tell you what the</w:t>
      </w:r>
      <w:r>
        <w:t xml:space="preserve"> </w:t>
      </w:r>
      <w:r w:rsidRPr="009A6B4E">
        <w:t>main thing is</w:t>
      </w:r>
      <w:r>
        <w:t>—</w:t>
      </w:r>
      <w:r w:rsidRPr="009A6B4E">
        <w:t>Jesus Christ is coming again</w:t>
      </w:r>
      <w:r w:rsidR="00580F92">
        <w:t>,</w:t>
      </w:r>
      <w:r w:rsidRPr="009A6B4E">
        <w:t xml:space="preserve"> we don't know when</w:t>
      </w:r>
      <w:r w:rsidR="00580F92">
        <w:t>, but</w:t>
      </w:r>
      <w:r w:rsidRPr="009A6B4E">
        <w:t xml:space="preserve"> we need to be ready</w:t>
      </w:r>
      <w:r>
        <w:t>.</w:t>
      </w:r>
      <w:r w:rsidRPr="009A6B4E">
        <w:t xml:space="preserve"> </w:t>
      </w:r>
    </w:p>
    <w:p w14:paraId="1BF7A496" w14:textId="21C8B74D" w:rsidR="00686B56" w:rsidRPr="009A6B4E" w:rsidRDefault="00686B56" w:rsidP="00686B56">
      <w:pPr>
        <w:pStyle w:val="ListParagraph"/>
        <w:numPr>
          <w:ilvl w:val="0"/>
          <w:numId w:val="3"/>
        </w:numPr>
      </w:pPr>
      <w:r>
        <w:t>T</w:t>
      </w:r>
      <w:r w:rsidRPr="009A6B4E">
        <w:t>hat</w:t>
      </w:r>
      <w:r w:rsidR="00580F92">
        <w:t>’</w:t>
      </w:r>
      <w:r w:rsidRPr="009A6B4E">
        <w:t>s what</w:t>
      </w:r>
      <w:r>
        <w:t xml:space="preserve"> </w:t>
      </w:r>
      <w:r w:rsidRPr="009A6B4E">
        <w:t>we</w:t>
      </w:r>
      <w:r w:rsidR="00580F92">
        <w:t>’</w:t>
      </w:r>
      <w:r w:rsidRPr="009A6B4E">
        <w:t>re going to unite around</w:t>
      </w:r>
      <w:r>
        <w:t>.</w:t>
      </w:r>
    </w:p>
    <w:p w14:paraId="0671BCCD" w14:textId="77777777" w:rsidR="00686B56" w:rsidRDefault="00686B56" w:rsidP="00686B56"/>
    <w:p w14:paraId="179C909B" w14:textId="7C2FE414" w:rsidR="00686B56" w:rsidRPr="00686B56" w:rsidRDefault="00686B56" w:rsidP="00686B56">
      <w:r>
        <w:t>And one last reason why we need to pay attention to this book…</w:t>
      </w:r>
    </w:p>
    <w:p w14:paraId="6D18B4A9" w14:textId="783E4400" w:rsidR="00F12D72" w:rsidRPr="00686B56" w:rsidRDefault="00686B56" w:rsidP="00686B56">
      <w:pPr>
        <w:pStyle w:val="ListParagraph"/>
        <w:numPr>
          <w:ilvl w:val="0"/>
          <w:numId w:val="11"/>
        </w:numPr>
        <w:rPr>
          <w:b/>
          <w:bCs/>
          <w:color w:val="C00000"/>
          <w:u w:val="single"/>
        </w:rPr>
      </w:pPr>
      <w:r>
        <w:rPr>
          <w:b/>
          <w:bCs/>
          <w:color w:val="C00000"/>
          <w:u w:val="single"/>
        </w:rPr>
        <w:t xml:space="preserve">Revelation </w:t>
      </w:r>
      <w:r w:rsidR="009C7EFB">
        <w:rPr>
          <w:b/>
          <w:bCs/>
          <w:color w:val="C00000"/>
          <w:u w:val="single"/>
        </w:rPr>
        <w:t>moves us to worship</w:t>
      </w:r>
      <w:r w:rsidRPr="00686B56">
        <w:rPr>
          <w:b/>
          <w:bCs/>
          <w:color w:val="C00000"/>
          <w:u w:val="single"/>
        </w:rPr>
        <w:t xml:space="preserve"> (1:4-8).</w:t>
      </w:r>
    </w:p>
    <w:p w14:paraId="455F2EE7" w14:textId="7C5D163A" w:rsidR="009A0A04" w:rsidRPr="009A0A04" w:rsidRDefault="009A0A04" w:rsidP="009A0A04">
      <w:pPr>
        <w:rPr>
          <w:i/>
          <w:iCs/>
          <w:color w:val="0432FF"/>
        </w:rPr>
      </w:pPr>
      <w:r w:rsidRPr="009A0A04">
        <w:rPr>
          <w:b/>
          <w:bCs/>
          <w:i/>
          <w:iCs/>
          <w:color w:val="0432FF"/>
        </w:rPr>
        <w:t>Revelation 1:4-6 ESV</w:t>
      </w:r>
      <w:r w:rsidRPr="009A0A04">
        <w:rPr>
          <w:i/>
          <w:iCs/>
          <w:color w:val="0432FF"/>
        </w:rPr>
        <w:t xml:space="preserve"> </w:t>
      </w:r>
      <w:r w:rsidRPr="009A0A04">
        <w:rPr>
          <w:i/>
          <w:iCs/>
          <w:color w:val="0432FF"/>
        </w:rPr>
        <w:t xml:space="preserve">John to the seven churches that are in Asia: Grace to you and peace from him who is and who was and who is to come, and from the seven spirits who are before his throne, </w:t>
      </w:r>
      <w:r w:rsidRPr="009A0A04">
        <w:rPr>
          <w:b/>
          <w:i/>
          <w:iCs/>
          <w:color w:val="0432FF"/>
        </w:rPr>
        <w:t>5 </w:t>
      </w:r>
      <w:r w:rsidRPr="009A0A04">
        <w:rPr>
          <w:i/>
          <w:iCs/>
          <w:color w:val="0432FF"/>
        </w:rPr>
        <w:t xml:space="preserve">and from Jesus Christ the faithful witness, the firstborn of the dead, and the ruler of kings on earth. To him who loves us and has freed us from our sins by his blood </w:t>
      </w:r>
      <w:r w:rsidRPr="009A0A04">
        <w:rPr>
          <w:b/>
          <w:i/>
          <w:iCs/>
          <w:color w:val="0432FF"/>
        </w:rPr>
        <w:t>6 </w:t>
      </w:r>
      <w:r w:rsidRPr="009A0A04">
        <w:rPr>
          <w:i/>
          <w:iCs/>
          <w:color w:val="0432FF"/>
        </w:rPr>
        <w:t>and made us a kingdom, priests to his God and Father, to him be glory and dominion forever and ever. Amen</w:t>
      </w:r>
      <w:r w:rsidRPr="009A0A04">
        <w:rPr>
          <w:i/>
          <w:iCs/>
          <w:color w:val="0432FF"/>
        </w:rPr>
        <w:t>.</w:t>
      </w:r>
    </w:p>
    <w:p w14:paraId="274E3FC6" w14:textId="6F9725E3" w:rsidR="009A0A04" w:rsidRDefault="009A0A04" w:rsidP="009A6B4E"/>
    <w:p w14:paraId="6B685D17" w14:textId="77777777" w:rsidR="009A0A04" w:rsidRDefault="009A0A04" w:rsidP="009A6B4E">
      <w:r w:rsidRPr="009A0A04">
        <w:t xml:space="preserve">We read </w:t>
      </w:r>
      <w:r>
        <w:t>this greeting of grace and peace so often in the</w:t>
      </w:r>
      <w:r w:rsidRPr="009A0A04">
        <w:t xml:space="preserve"> letters </w:t>
      </w:r>
      <w:r>
        <w:t xml:space="preserve">of </w:t>
      </w:r>
      <w:r w:rsidRPr="009A0A04">
        <w:t xml:space="preserve">the </w:t>
      </w:r>
      <w:r>
        <w:t>NT</w:t>
      </w:r>
      <w:r w:rsidRPr="009A0A04">
        <w:t xml:space="preserve"> that</w:t>
      </w:r>
      <w:r>
        <w:t xml:space="preserve">’s </w:t>
      </w:r>
      <w:r w:rsidRPr="009A0A04">
        <w:t xml:space="preserve">easy to read right through </w:t>
      </w:r>
      <w:r>
        <w:t>it</w:t>
      </w:r>
      <w:r w:rsidRPr="009A0A04">
        <w:t xml:space="preserve">. </w:t>
      </w:r>
    </w:p>
    <w:p w14:paraId="0682451D" w14:textId="2E95921C" w:rsidR="009A0A04" w:rsidRDefault="009A0A04" w:rsidP="009A0A04">
      <w:pPr>
        <w:pStyle w:val="ListParagraph"/>
        <w:numPr>
          <w:ilvl w:val="0"/>
          <w:numId w:val="3"/>
        </w:numPr>
      </w:pPr>
      <w:r>
        <w:t xml:space="preserve">But </w:t>
      </w:r>
      <w:r w:rsidRPr="009A0A04">
        <w:t xml:space="preserve">John knows that if the believers who </w:t>
      </w:r>
      <w:r>
        <w:t xml:space="preserve">read and </w:t>
      </w:r>
      <w:r w:rsidRPr="009A0A04">
        <w:t xml:space="preserve">hear this letter are going to be able to keep what is written in it, they will need supernatural help. </w:t>
      </w:r>
    </w:p>
    <w:p w14:paraId="30DD033C" w14:textId="77777777" w:rsidR="009C7EFB" w:rsidRDefault="009A0A04" w:rsidP="009C7EFB">
      <w:pPr>
        <w:pStyle w:val="ListParagraph"/>
        <w:numPr>
          <w:ilvl w:val="1"/>
          <w:numId w:val="3"/>
        </w:numPr>
      </w:pPr>
      <w:r w:rsidRPr="009A0A04">
        <w:t>They</w:t>
      </w:r>
      <w:r w:rsidR="009C7EFB">
        <w:t>’</w:t>
      </w:r>
      <w:r w:rsidRPr="009A0A04">
        <w:t xml:space="preserve">re going to need grace to persevere instead of compromise. </w:t>
      </w:r>
    </w:p>
    <w:p w14:paraId="62BDC429" w14:textId="15373375" w:rsidR="009A0A04" w:rsidRDefault="009A0A04" w:rsidP="009C7EFB">
      <w:pPr>
        <w:pStyle w:val="ListParagraph"/>
        <w:numPr>
          <w:ilvl w:val="1"/>
          <w:numId w:val="3"/>
        </w:numPr>
      </w:pPr>
      <w:r>
        <w:t>And t</w:t>
      </w:r>
      <w:r w:rsidRPr="009A0A04">
        <w:t>hey’ll need peace if they are to endure constant conflict with the world’s system.</w:t>
      </w:r>
    </w:p>
    <w:p w14:paraId="6F1D8A02" w14:textId="5215D2BF" w:rsidR="009A0A04" w:rsidRDefault="009A0A04" w:rsidP="009C7EFB">
      <w:pPr>
        <w:pStyle w:val="ListParagraph"/>
        <w:numPr>
          <w:ilvl w:val="0"/>
          <w:numId w:val="3"/>
        </w:numPr>
      </w:pPr>
      <w:r w:rsidRPr="009A0A04">
        <w:lastRenderedPageBreak/>
        <w:t>This kind of grace and peace has only one source. And that is exactly who John says will provide it.</w:t>
      </w:r>
      <w:r w:rsidRPr="009A0A04">
        <w:rPr>
          <w:vertAlign w:val="superscript"/>
        </w:rPr>
        <w:footnoteReference w:id="30"/>
      </w:r>
    </w:p>
    <w:p w14:paraId="6994EB25" w14:textId="77777777" w:rsidR="009A0A04" w:rsidRDefault="009A0A04" w:rsidP="009A0A04"/>
    <w:p w14:paraId="5D906204" w14:textId="77777777" w:rsidR="009C7EFB" w:rsidRDefault="009A0A04" w:rsidP="009A0A04">
      <w:r w:rsidRPr="009C7EFB">
        <w:rPr>
          <w:b/>
          <w:bCs/>
        </w:rPr>
        <w:t>John works his way through Father, Spirit, and Son as the source of this grace and peace.</w:t>
      </w:r>
      <w:r w:rsidRPr="009A0A04">
        <w:t xml:space="preserve"> </w:t>
      </w:r>
    </w:p>
    <w:p w14:paraId="56648FB0" w14:textId="3660433F" w:rsidR="009C7EFB" w:rsidRPr="009C7EFB" w:rsidRDefault="009A0A04" w:rsidP="009A0A04">
      <w:pPr>
        <w:rPr>
          <w:b/>
          <w:bCs/>
          <w:color w:val="FF7E79"/>
          <w:u w:val="single"/>
        </w:rPr>
      </w:pPr>
      <w:r w:rsidRPr="009C7EFB">
        <w:rPr>
          <w:b/>
          <w:bCs/>
          <w:color w:val="FF7E79"/>
          <w:u w:val="single"/>
        </w:rPr>
        <w:t xml:space="preserve">He refers to the </w:t>
      </w:r>
      <w:r w:rsidR="009C7EFB" w:rsidRPr="009C7EFB">
        <w:rPr>
          <w:b/>
          <w:bCs/>
          <w:color w:val="FF7E79"/>
          <w:u w:val="single"/>
        </w:rPr>
        <w:t>father</w:t>
      </w:r>
      <w:r w:rsidRPr="009C7EFB">
        <w:rPr>
          <w:b/>
          <w:bCs/>
          <w:color w:val="FF7E79"/>
          <w:u w:val="single"/>
        </w:rPr>
        <w:t xml:space="preserve"> as “him who is and who was and who is to come.” </w:t>
      </w:r>
    </w:p>
    <w:p w14:paraId="1E9F23AD" w14:textId="053D52DD" w:rsidR="009C7EFB" w:rsidRDefault="009C7EFB" w:rsidP="009A0A04">
      <w:r>
        <w:t>Again, John wrote to Christians facing</w:t>
      </w:r>
      <w:r w:rsidR="009A0A04" w:rsidRPr="009A0A04">
        <w:t xml:space="preserve"> very difficult realities</w:t>
      </w:r>
      <w:r>
        <w:t>. Christians who would soon be facing even more intense persecution.</w:t>
      </w:r>
    </w:p>
    <w:p w14:paraId="014EEDFD" w14:textId="77777777" w:rsidR="00580F92" w:rsidRDefault="009C7EFB" w:rsidP="009C7EFB">
      <w:pPr>
        <w:pStyle w:val="ListParagraph"/>
        <w:numPr>
          <w:ilvl w:val="0"/>
          <w:numId w:val="3"/>
        </w:numPr>
      </w:pPr>
      <w:r>
        <w:t xml:space="preserve">And </w:t>
      </w:r>
    </w:p>
    <w:p w14:paraId="6E7537BB" w14:textId="5BD1557B" w:rsidR="009C7EFB" w:rsidRDefault="009C7EFB" w:rsidP="009C7EFB">
      <w:pPr>
        <w:pStyle w:val="ListParagraph"/>
        <w:numPr>
          <w:ilvl w:val="0"/>
          <w:numId w:val="3"/>
        </w:numPr>
      </w:pPr>
      <w:r>
        <w:t xml:space="preserve">John reminds us that </w:t>
      </w:r>
      <w:r w:rsidR="00580F92">
        <w:t>regardless of the</w:t>
      </w:r>
      <w:r>
        <w:t xml:space="preserve"> difficulties we face</w:t>
      </w:r>
      <w:r w:rsidR="009A0A04" w:rsidRPr="009A0A04">
        <w:t>, we can be sure of the support of the God who has always been a helper to his people</w:t>
      </w:r>
      <w:r>
        <w:t xml:space="preserve">, </w:t>
      </w:r>
      <w:r w:rsidR="009A0A04" w:rsidRPr="009A0A04">
        <w:t>the God who is even now caring for his people</w:t>
      </w:r>
      <w:r>
        <w:t xml:space="preserve">, and </w:t>
      </w:r>
      <w:r w:rsidR="009A0A04" w:rsidRPr="009A0A04">
        <w:t xml:space="preserve">the God who is </w:t>
      </w:r>
      <w:r w:rsidR="00580F92">
        <w:t>sovereign over all things.</w:t>
      </w:r>
    </w:p>
    <w:p w14:paraId="48E05020" w14:textId="77777777" w:rsidR="009C7EFB" w:rsidRPr="009C7EFB" w:rsidRDefault="009A0A04" w:rsidP="009C7EFB">
      <w:pPr>
        <w:rPr>
          <w:b/>
          <w:bCs/>
          <w:color w:val="FF7E79"/>
          <w:u w:val="single"/>
        </w:rPr>
      </w:pPr>
      <w:r w:rsidRPr="009C7EFB">
        <w:rPr>
          <w:b/>
          <w:bCs/>
          <w:color w:val="FF7E79"/>
          <w:u w:val="single"/>
        </w:rPr>
        <w:t xml:space="preserve">Then he speaks of the Holy Spirit as “seven spirits who are before his throne.” </w:t>
      </w:r>
    </w:p>
    <w:p w14:paraId="2AC510A0" w14:textId="679BF581" w:rsidR="00580F92" w:rsidRDefault="00580F92" w:rsidP="009C7EFB">
      <w:pPr>
        <w:pStyle w:val="ListParagraph"/>
        <w:numPr>
          <w:ilvl w:val="0"/>
          <w:numId w:val="3"/>
        </w:numPr>
      </w:pPr>
      <w:r>
        <w:t>7 is one of John’s favorite numbers. The number represents perfection, wholeness and this description most likely derives</w:t>
      </w:r>
      <w:r w:rsidRPr="00580F92">
        <w:t xml:space="preserve"> from Isaiah</w:t>
      </w:r>
      <w:r>
        <w:t xml:space="preserve"> in which the prophet says…</w:t>
      </w:r>
      <w:r w:rsidRPr="00580F92">
        <w:rPr>
          <w:vertAlign w:val="superscript"/>
        </w:rPr>
        <w:footnoteReference w:id="31"/>
      </w:r>
    </w:p>
    <w:p w14:paraId="0A474BCC" w14:textId="636AA3E0" w:rsidR="00580F92" w:rsidRPr="00580F92" w:rsidRDefault="00580F92" w:rsidP="009C7EFB">
      <w:pPr>
        <w:pStyle w:val="ListParagraph"/>
        <w:numPr>
          <w:ilvl w:val="0"/>
          <w:numId w:val="3"/>
        </w:numPr>
        <w:rPr>
          <w:i/>
          <w:iCs/>
          <w:color w:val="0432FF"/>
        </w:rPr>
      </w:pPr>
      <w:r w:rsidRPr="00580F92">
        <w:rPr>
          <w:b/>
          <w:bCs/>
          <w:i/>
          <w:iCs/>
          <w:color w:val="0432FF"/>
        </w:rPr>
        <w:t>Isaiah 11:2 NLT</w:t>
      </w:r>
      <w:r w:rsidRPr="00580F92">
        <w:rPr>
          <w:rFonts w:ascii="Segoe UI" w:hAnsi="Segoe UI" w:cs="Segoe UI"/>
          <w:i/>
          <w:iCs/>
          <w:color w:val="0432FF"/>
        </w:rPr>
        <w:t xml:space="preserve"> </w:t>
      </w:r>
      <w:r w:rsidRPr="00580F92">
        <w:rPr>
          <w:i/>
          <w:iCs/>
          <w:color w:val="0432FF"/>
        </w:rPr>
        <w:t>And the Spirit of the Lord will rest on him—the Spirit of wisdom and understanding,</w:t>
      </w:r>
      <w:r w:rsidRPr="00580F92">
        <w:rPr>
          <w:i/>
          <w:iCs/>
          <w:color w:val="0432FF"/>
        </w:rPr>
        <w:t xml:space="preserve"> </w:t>
      </w:r>
      <w:r w:rsidRPr="00580F92">
        <w:rPr>
          <w:i/>
          <w:iCs/>
          <w:color w:val="0432FF"/>
        </w:rPr>
        <w:t>the Spirit of counsel and might, the Spirit of knowledge and the fear of the Lord.</w:t>
      </w:r>
    </w:p>
    <w:p w14:paraId="2626F108" w14:textId="679C7D99" w:rsidR="009C7EFB" w:rsidRDefault="00580F92" w:rsidP="009C7EFB">
      <w:pPr>
        <w:pStyle w:val="ListParagraph"/>
        <w:numPr>
          <w:ilvl w:val="0"/>
          <w:numId w:val="3"/>
        </w:numPr>
      </w:pPr>
      <w:r>
        <w:t xml:space="preserve">We </w:t>
      </w:r>
      <w:r w:rsidR="009A0A04" w:rsidRPr="009A0A04">
        <w:t xml:space="preserve">can be sure that the </w:t>
      </w:r>
      <w:r w:rsidR="009C7EFB">
        <w:t>HS</w:t>
      </w:r>
      <w:r w:rsidR="009A0A04" w:rsidRPr="009A0A04">
        <w:t xml:space="preserve"> will deliver this grace and develop this peace in the servants of Jesus. </w:t>
      </w:r>
    </w:p>
    <w:p w14:paraId="30683CA9" w14:textId="798B3AC2" w:rsidR="009A0A04" w:rsidRPr="009C7EFB" w:rsidRDefault="009A0A04" w:rsidP="009C7EFB">
      <w:pPr>
        <w:rPr>
          <w:b/>
          <w:bCs/>
          <w:color w:val="FF7E79"/>
          <w:u w:val="single"/>
        </w:rPr>
      </w:pPr>
      <w:r w:rsidRPr="009C7EFB">
        <w:rPr>
          <w:b/>
          <w:bCs/>
          <w:color w:val="FF7E79"/>
          <w:u w:val="single"/>
        </w:rPr>
        <w:t xml:space="preserve">Then he gives us three titles for the </w:t>
      </w:r>
      <w:r w:rsidR="009C7EFB" w:rsidRPr="009C7EFB">
        <w:rPr>
          <w:b/>
          <w:bCs/>
          <w:color w:val="FF7E79"/>
          <w:u w:val="single"/>
        </w:rPr>
        <w:t>son</w:t>
      </w:r>
      <w:r w:rsidRPr="009C7EFB">
        <w:rPr>
          <w:b/>
          <w:bCs/>
          <w:color w:val="FF7E79"/>
          <w:u w:val="single"/>
        </w:rPr>
        <w:t>, and each one speaks grace to us and brings us peace:</w:t>
      </w:r>
    </w:p>
    <w:p w14:paraId="3E9CD988" w14:textId="77777777" w:rsidR="009C7EFB" w:rsidRDefault="009C7EFB" w:rsidP="009C7EFB">
      <w:pPr>
        <w:pStyle w:val="ListParagraph"/>
        <w:numPr>
          <w:ilvl w:val="0"/>
          <w:numId w:val="3"/>
        </w:numPr>
      </w:pPr>
      <w:r>
        <w:t>J</w:t>
      </w:r>
      <w:r w:rsidR="009A0A04" w:rsidRPr="009A0A04">
        <w:t xml:space="preserve">esus is the faithful witness. </w:t>
      </w:r>
    </w:p>
    <w:p w14:paraId="4370C14E" w14:textId="77777777" w:rsidR="009C7EFB" w:rsidRDefault="009A0A04" w:rsidP="009A0A04">
      <w:pPr>
        <w:pStyle w:val="ListParagraph"/>
        <w:numPr>
          <w:ilvl w:val="1"/>
          <w:numId w:val="3"/>
        </w:numPr>
      </w:pPr>
      <w:r w:rsidRPr="009A0A04">
        <w:t>We can trust that Jesus will tell us the truth about ourselves, about the world we’re living in, about the future, about everything.</w:t>
      </w:r>
    </w:p>
    <w:p w14:paraId="4692B122" w14:textId="77777777" w:rsidR="009C7EFB" w:rsidRDefault="009A0A04" w:rsidP="009C7EFB">
      <w:pPr>
        <w:pStyle w:val="ListParagraph"/>
        <w:numPr>
          <w:ilvl w:val="0"/>
          <w:numId w:val="3"/>
        </w:numPr>
      </w:pPr>
      <w:r w:rsidRPr="009A0A04">
        <w:t xml:space="preserve">Jesus is the firstborn of the dead. </w:t>
      </w:r>
    </w:p>
    <w:p w14:paraId="03621765" w14:textId="6D5A1F0F" w:rsidR="009C7EFB" w:rsidRDefault="009A0A04" w:rsidP="009A0A04">
      <w:pPr>
        <w:pStyle w:val="ListParagraph"/>
        <w:numPr>
          <w:ilvl w:val="1"/>
          <w:numId w:val="3"/>
        </w:numPr>
      </w:pPr>
      <w:r w:rsidRPr="009A0A04">
        <w:t>He was the first to rise from the dead and never die again. But he won’t be the last! He is our hope for life beyond this life when our lives are threatened.</w:t>
      </w:r>
    </w:p>
    <w:p w14:paraId="5257ABC4" w14:textId="77777777" w:rsidR="009C7EFB" w:rsidRDefault="009A0A04" w:rsidP="009C7EFB">
      <w:pPr>
        <w:pStyle w:val="ListParagraph"/>
        <w:numPr>
          <w:ilvl w:val="0"/>
          <w:numId w:val="3"/>
        </w:numPr>
      </w:pPr>
      <w:r w:rsidRPr="009A0A04">
        <w:t xml:space="preserve">Jesus is the ruler of the kings of the earth. </w:t>
      </w:r>
    </w:p>
    <w:p w14:paraId="2342CA39" w14:textId="2A6E6B74" w:rsidR="009A0A04" w:rsidRDefault="009A0A04" w:rsidP="009A0A04">
      <w:pPr>
        <w:pStyle w:val="ListParagraph"/>
        <w:numPr>
          <w:ilvl w:val="1"/>
          <w:numId w:val="3"/>
        </w:numPr>
      </w:pPr>
      <w:r w:rsidRPr="009A0A04">
        <w:t xml:space="preserve">Sometimes it seems to us </w:t>
      </w:r>
      <w:r w:rsidR="00580F92">
        <w:t>that</w:t>
      </w:r>
      <w:r w:rsidRPr="009A0A04">
        <w:t xml:space="preserve"> governments</w:t>
      </w:r>
      <w:r w:rsidR="00580F92">
        <w:t xml:space="preserve">, </w:t>
      </w:r>
      <w:r w:rsidR="009C7EFB" w:rsidRPr="009A0A04">
        <w:t>philosophies,</w:t>
      </w:r>
      <w:r w:rsidRPr="009A0A04">
        <w:t xml:space="preserve"> and the dominant culture have </w:t>
      </w:r>
      <w:r w:rsidR="009C7EFB" w:rsidRPr="009A0A04">
        <w:t>all</w:t>
      </w:r>
      <w:r w:rsidRPr="009A0A04">
        <w:t xml:space="preserve"> the power in this world. But they don’t. Their days are numbered.</w:t>
      </w:r>
    </w:p>
    <w:p w14:paraId="6715D34F" w14:textId="77777777" w:rsidR="009C7EFB" w:rsidRPr="009A0A04" w:rsidRDefault="009C7EFB" w:rsidP="009C7EFB"/>
    <w:p w14:paraId="00144210" w14:textId="45332EE9" w:rsidR="009C7EFB" w:rsidRDefault="009A0A04" w:rsidP="00580F92">
      <w:r w:rsidRPr="009A0A04">
        <w:t xml:space="preserve">These three titles for Jesus move John to praise. </w:t>
      </w:r>
      <w:r w:rsidR="00580F92">
        <w:t xml:space="preserve">He is </w:t>
      </w:r>
      <w:r w:rsidRPr="009A0A04">
        <w:t xml:space="preserve">moved to worship this triune God who is revealing so much about who he is, what he is doing, and what he is about to do in “the things that must soon take place.” </w:t>
      </w:r>
    </w:p>
    <w:p w14:paraId="6D25CF7F" w14:textId="77777777" w:rsidR="009C7EFB" w:rsidRDefault="009C7EFB" w:rsidP="009A0A04"/>
    <w:p w14:paraId="7B887D0B" w14:textId="77777777" w:rsidR="00DA0757" w:rsidRDefault="009C7EFB" w:rsidP="009A0A04">
      <w:r>
        <w:t>And did you notice that John</w:t>
      </w:r>
      <w:r w:rsidR="009A0A04" w:rsidRPr="009A0A04">
        <w:t xml:space="preserve"> receiv</w:t>
      </w:r>
      <w:r>
        <w:t>es</w:t>
      </w:r>
      <w:r w:rsidR="009A0A04" w:rsidRPr="009A0A04">
        <w:t xml:space="preserve"> this revelation from someone “who loves us</w:t>
      </w:r>
      <w:r>
        <w:t>?</w:t>
      </w:r>
      <w:r w:rsidR="009A0A04" w:rsidRPr="009A0A04">
        <w:t xml:space="preserve">” </w:t>
      </w:r>
    </w:p>
    <w:p w14:paraId="65188C2F" w14:textId="58893FC9" w:rsidR="00DA0757" w:rsidRDefault="00DA0757" w:rsidP="009A0A04">
      <w:r>
        <w:t>John wrote in…</w:t>
      </w:r>
    </w:p>
    <w:p w14:paraId="35D91653" w14:textId="1884B6BE" w:rsidR="00DA0757" w:rsidRPr="00DA0757" w:rsidRDefault="00DA0757" w:rsidP="009A0A04">
      <w:pPr>
        <w:rPr>
          <w:i/>
          <w:iCs/>
          <w:color w:val="0432FF"/>
        </w:rPr>
      </w:pPr>
      <w:r w:rsidRPr="00DA0757">
        <w:rPr>
          <w:b/>
          <w:bCs/>
          <w:i/>
          <w:iCs/>
          <w:color w:val="0432FF"/>
        </w:rPr>
        <w:t>1 John 4:10 NLT</w:t>
      </w:r>
      <w:r w:rsidRPr="00DA0757">
        <w:rPr>
          <w:i/>
          <w:iCs/>
          <w:color w:val="0432FF"/>
        </w:rPr>
        <w:t xml:space="preserve"> </w:t>
      </w:r>
      <w:r w:rsidRPr="00DA0757">
        <w:rPr>
          <w:i/>
          <w:iCs/>
          <w:color w:val="0432FF"/>
        </w:rPr>
        <w:t>This is real love—not that we loved God, but that he loved us and sent his Son as a sacrifice to take away our sins.</w:t>
      </w:r>
    </w:p>
    <w:p w14:paraId="441058A3" w14:textId="630EB993" w:rsidR="00DA0757" w:rsidRDefault="006C7079" w:rsidP="00DA0757">
      <w:pPr>
        <w:pStyle w:val="ListParagraph"/>
        <w:numPr>
          <w:ilvl w:val="0"/>
          <w:numId w:val="3"/>
        </w:numPr>
      </w:pPr>
      <w:r>
        <w:lastRenderedPageBreak/>
        <w:t>T</w:t>
      </w:r>
      <w:r w:rsidR="009A0A04" w:rsidRPr="009A0A04">
        <w:t xml:space="preserve">he love of Jesus toward us is not </w:t>
      </w:r>
      <w:r w:rsidR="00DA0757">
        <w:t xml:space="preserve">just </w:t>
      </w:r>
      <w:r w:rsidR="009A0A04" w:rsidRPr="009A0A04">
        <w:t xml:space="preserve">sentimental; it’s sacrificial. </w:t>
      </w:r>
    </w:p>
    <w:p w14:paraId="627B17A3" w14:textId="77777777" w:rsidR="00DA0757" w:rsidRDefault="009A0A04" w:rsidP="00DA0757">
      <w:pPr>
        <w:pStyle w:val="ListParagraph"/>
        <w:numPr>
          <w:ilvl w:val="0"/>
          <w:numId w:val="3"/>
        </w:numPr>
      </w:pPr>
      <w:r w:rsidRPr="009A0A04">
        <w:t xml:space="preserve">He actively demonstrated his love for us by offering himself as a substitute in such a way that sin doesn’t have the power over us that it once had. </w:t>
      </w:r>
    </w:p>
    <w:p w14:paraId="21324DFF" w14:textId="5E7FA8C9" w:rsidR="009A0A04" w:rsidRDefault="009A0A04" w:rsidP="00DA0757">
      <w:pPr>
        <w:pStyle w:val="ListParagraph"/>
        <w:numPr>
          <w:ilvl w:val="0"/>
          <w:numId w:val="3"/>
        </w:numPr>
      </w:pPr>
      <w:r w:rsidRPr="009A0A04">
        <w:t>We’ve been “freed from our sins by his blood”—freed from its penalty and its power.</w:t>
      </w:r>
    </w:p>
    <w:p w14:paraId="35BB588B" w14:textId="77777777" w:rsidR="0068254E" w:rsidRPr="009A0A04" w:rsidRDefault="0068254E" w:rsidP="0068254E"/>
    <w:p w14:paraId="2BE3D673" w14:textId="47709CB2" w:rsidR="009A0A04" w:rsidRDefault="0068254E" w:rsidP="009A0A04">
      <w:r>
        <w:t>And then</w:t>
      </w:r>
      <w:r w:rsidR="009A0A04" w:rsidRPr="009A0A04">
        <w:t>, John enables us to hear God himself speak</w:t>
      </w:r>
      <w:r w:rsidR="006C7079">
        <w:t xml:space="preserve"> and w</w:t>
      </w:r>
      <w:r w:rsidR="009A0A04" w:rsidRPr="009A0A04">
        <w:t>hat God says about himself assures us that he is a reliable source for all we’re about to read in this book</w:t>
      </w:r>
      <w:r>
        <w:t>…</w:t>
      </w:r>
    </w:p>
    <w:p w14:paraId="0557540B" w14:textId="5D7815F9" w:rsidR="0068254E" w:rsidRPr="009A0A04" w:rsidRDefault="0068254E" w:rsidP="009A0A04">
      <w:r>
        <w:rPr>
          <w:b/>
          <w:i/>
          <w:iCs/>
          <w:color w:val="0432FF"/>
        </w:rPr>
        <w:t>Revelation 1:</w:t>
      </w:r>
      <w:r w:rsidRPr="0068254E">
        <w:rPr>
          <w:b/>
          <w:i/>
          <w:iCs/>
          <w:color w:val="0432FF"/>
        </w:rPr>
        <w:t>8</w:t>
      </w:r>
      <w:r>
        <w:rPr>
          <w:b/>
          <w:i/>
          <w:iCs/>
          <w:color w:val="0432FF"/>
        </w:rPr>
        <w:t xml:space="preserve"> ESV</w:t>
      </w:r>
      <w:r w:rsidRPr="0068254E">
        <w:rPr>
          <w:b/>
          <w:i/>
          <w:iCs/>
          <w:color w:val="0432FF"/>
        </w:rPr>
        <w:t> </w:t>
      </w:r>
      <w:r w:rsidRPr="0068254E">
        <w:rPr>
          <w:i/>
          <w:iCs/>
          <w:color w:val="0432FF"/>
        </w:rPr>
        <w:t>“I am the Alpha and the Omega,” says the Lord God, “who is and who was and who is to come, the Almighty.”</w:t>
      </w:r>
    </w:p>
    <w:p w14:paraId="24C70F3D" w14:textId="77777777" w:rsidR="0068254E" w:rsidRDefault="0068254E" w:rsidP="009A0A04"/>
    <w:p w14:paraId="2FD33135" w14:textId="77777777" w:rsidR="0068254E" w:rsidRPr="0068254E" w:rsidRDefault="009A0A04" w:rsidP="009A0A04">
      <w:pPr>
        <w:rPr>
          <w:b/>
          <w:bCs/>
        </w:rPr>
      </w:pPr>
      <w:r w:rsidRPr="0068254E">
        <w:rPr>
          <w:b/>
          <w:bCs/>
        </w:rPr>
        <w:t xml:space="preserve">God identifies himself as “the </w:t>
      </w:r>
      <w:r w:rsidR="0068254E" w:rsidRPr="0068254E">
        <w:rPr>
          <w:b/>
          <w:bCs/>
        </w:rPr>
        <w:t xml:space="preserve">beginning and the end and the </w:t>
      </w:r>
      <w:r w:rsidRPr="0068254E">
        <w:rPr>
          <w:b/>
          <w:bCs/>
        </w:rPr>
        <w:t xml:space="preserve">Almighty” (1:8). </w:t>
      </w:r>
    </w:p>
    <w:p w14:paraId="0EFE222D" w14:textId="05817057" w:rsidR="006C7079" w:rsidRDefault="006C7079" w:rsidP="006C7079">
      <w:pPr>
        <w:pStyle w:val="ListParagraph"/>
        <w:numPr>
          <w:ilvl w:val="0"/>
          <w:numId w:val="3"/>
        </w:numPr>
      </w:pPr>
      <w:r>
        <w:t>T</w:t>
      </w:r>
      <w:r w:rsidR="009A0A04" w:rsidRPr="009A0A04">
        <w:t xml:space="preserve">o a people </w:t>
      </w:r>
      <w:r>
        <w:t>wondering</w:t>
      </w:r>
      <w:r w:rsidR="009A0A04" w:rsidRPr="009A0A04">
        <w:t xml:space="preserve"> if </w:t>
      </w:r>
      <w:r>
        <w:t>God</w:t>
      </w:r>
      <w:r w:rsidR="009A0A04" w:rsidRPr="009A0A04">
        <w:t xml:space="preserve"> </w:t>
      </w:r>
      <w:r>
        <w:t>i</w:t>
      </w:r>
      <w:r w:rsidR="009A0A04" w:rsidRPr="009A0A04">
        <w:t>s aware of their suffering</w:t>
      </w:r>
      <w:r>
        <w:t>.</w:t>
      </w:r>
    </w:p>
    <w:p w14:paraId="3718ED35" w14:textId="77777777" w:rsidR="006C7079" w:rsidRDefault="006C7079" w:rsidP="006C7079">
      <w:pPr>
        <w:pStyle w:val="ListParagraph"/>
        <w:numPr>
          <w:ilvl w:val="0"/>
          <w:numId w:val="3"/>
        </w:numPr>
      </w:pPr>
      <w:r>
        <w:t>T</w:t>
      </w:r>
      <w:r w:rsidRPr="009A0A04">
        <w:t xml:space="preserve">o a people </w:t>
      </w:r>
      <w:r>
        <w:t>wondering</w:t>
      </w:r>
      <w:r w:rsidRPr="009A0A04">
        <w:t xml:space="preserve"> </w:t>
      </w:r>
      <w:r w:rsidR="009A0A04" w:rsidRPr="009A0A04">
        <w:t>if they should really put their lives on the line for the gospel</w:t>
      </w:r>
      <w:r>
        <w:t>.</w:t>
      </w:r>
    </w:p>
    <w:p w14:paraId="5FCB39DA" w14:textId="77777777" w:rsidR="006C7079" w:rsidRDefault="006C7079" w:rsidP="006C7079">
      <w:pPr>
        <w:pStyle w:val="ListParagraph"/>
        <w:numPr>
          <w:ilvl w:val="0"/>
          <w:numId w:val="3"/>
        </w:numPr>
      </w:pPr>
      <w:r>
        <w:t>T</w:t>
      </w:r>
      <w:r w:rsidRPr="009A0A04">
        <w:t xml:space="preserve">o a people </w:t>
      </w:r>
      <w:r>
        <w:t>wondering</w:t>
      </w:r>
      <w:r w:rsidRPr="009A0A04">
        <w:t xml:space="preserve"> </w:t>
      </w:r>
      <w:r w:rsidR="009A0A04" w:rsidRPr="009A0A04">
        <w:t>if they</w:t>
      </w:r>
      <w:r>
        <w:t>’</w:t>
      </w:r>
      <w:r w:rsidR="009A0A04" w:rsidRPr="009A0A04">
        <w:t xml:space="preserve">re risking everything for something that </w:t>
      </w:r>
      <w:r>
        <w:t>i</w:t>
      </w:r>
      <w:r w:rsidR="009A0A04" w:rsidRPr="009A0A04">
        <w:t>sn’t real or true</w:t>
      </w:r>
      <w:r>
        <w:t>.</w:t>
      </w:r>
    </w:p>
    <w:p w14:paraId="3B0B59AD" w14:textId="47341211" w:rsidR="0068254E" w:rsidRDefault="006C7079" w:rsidP="006C7079">
      <w:pPr>
        <w:pStyle w:val="ListParagraph"/>
        <w:numPr>
          <w:ilvl w:val="0"/>
          <w:numId w:val="3"/>
        </w:numPr>
      </w:pPr>
      <w:r>
        <w:t>God</w:t>
      </w:r>
      <w:r w:rsidR="009A0A04" w:rsidRPr="009A0A04">
        <w:t xml:space="preserve"> reminds them of his name</w:t>
      </w:r>
      <w:r w:rsidR="0068254E">
        <w:t>.</w:t>
      </w:r>
    </w:p>
    <w:p w14:paraId="7EAB20FF" w14:textId="17EDCA31" w:rsidR="006C7079" w:rsidRDefault="0068254E" w:rsidP="009A0A04">
      <w:pPr>
        <w:pStyle w:val="ListParagraph"/>
        <w:numPr>
          <w:ilvl w:val="0"/>
          <w:numId w:val="3"/>
        </w:numPr>
      </w:pPr>
      <w:r w:rsidRPr="0068254E">
        <w:t>From the beginning of time until the end, God is in control.</w:t>
      </w:r>
      <w:r w:rsidR="006C7079" w:rsidRPr="009A0A04">
        <w:rPr>
          <w:vertAlign w:val="superscript"/>
        </w:rPr>
        <w:footnoteReference w:id="32"/>
      </w:r>
    </w:p>
    <w:p w14:paraId="40AA61F4" w14:textId="6B252CA6" w:rsidR="0068254E" w:rsidRPr="0068254E" w:rsidRDefault="0068254E" w:rsidP="009A0A04">
      <w:pPr>
        <w:pStyle w:val="ListParagraph"/>
        <w:numPr>
          <w:ilvl w:val="0"/>
          <w:numId w:val="3"/>
        </w:numPr>
      </w:pPr>
      <w:r>
        <w:t>And i</w:t>
      </w:r>
      <w:r w:rsidRPr="0068254E">
        <w:t xml:space="preserve">n times of great </w:t>
      </w:r>
      <w:r w:rsidR="006C7079" w:rsidRPr="0068254E">
        <w:t>crisis,</w:t>
      </w:r>
      <w:r w:rsidRPr="0068254E">
        <w:t xml:space="preserve"> it is crucial to remember that he is </w:t>
      </w:r>
      <w:r w:rsidRPr="0068254E">
        <w:rPr>
          <w:bCs/>
        </w:rPr>
        <w:t>the Almighty.</w:t>
      </w:r>
      <w:r w:rsidRPr="0068254E">
        <w:rPr>
          <w:bCs/>
          <w:vertAlign w:val="superscript"/>
        </w:rPr>
        <w:footnoteReference w:id="33"/>
      </w:r>
    </w:p>
    <w:p w14:paraId="5AEE3102" w14:textId="77777777" w:rsidR="009A0A04" w:rsidRDefault="009A0A04" w:rsidP="009A0A04"/>
    <w:p w14:paraId="5D3EDCF3" w14:textId="77777777" w:rsidR="006C7079" w:rsidRDefault="006C7079" w:rsidP="009A0A04">
      <w:r>
        <w:t>Church</w:t>
      </w:r>
      <w:r w:rsidR="00097C4F">
        <w:t xml:space="preserve">, </w:t>
      </w:r>
      <w:r>
        <w:t>i</w:t>
      </w:r>
      <w:r w:rsidR="009A0A04" w:rsidRPr="009A0A04">
        <w:t xml:space="preserve">magine what it would mean for us if none of what we’ve been shown in these first eight verses were true. </w:t>
      </w:r>
    </w:p>
    <w:p w14:paraId="7A4B8A92" w14:textId="77777777" w:rsidR="006C7079" w:rsidRDefault="009A0A04" w:rsidP="006C7079">
      <w:pPr>
        <w:pStyle w:val="ListParagraph"/>
        <w:numPr>
          <w:ilvl w:val="0"/>
          <w:numId w:val="3"/>
        </w:numPr>
      </w:pPr>
      <w:r w:rsidRPr="009A0A04">
        <w:t xml:space="preserve">What if God did not choose to reveal or uncover these things for us? </w:t>
      </w:r>
    </w:p>
    <w:p w14:paraId="661F5ED6" w14:textId="77777777" w:rsidR="006C7079" w:rsidRDefault="009A0A04" w:rsidP="006C7079">
      <w:pPr>
        <w:pStyle w:val="ListParagraph"/>
        <w:numPr>
          <w:ilvl w:val="0"/>
          <w:numId w:val="3"/>
        </w:numPr>
      </w:pPr>
      <w:r w:rsidRPr="009A0A04">
        <w:t xml:space="preserve">What if he did not act to reveal to us where history is headed? </w:t>
      </w:r>
    </w:p>
    <w:p w14:paraId="1F7FA5BE" w14:textId="2D7094B0" w:rsidR="006C7079" w:rsidRDefault="009A0A04" w:rsidP="006C7079">
      <w:pPr>
        <w:pStyle w:val="ListParagraph"/>
        <w:numPr>
          <w:ilvl w:val="1"/>
          <w:numId w:val="3"/>
        </w:numPr>
      </w:pPr>
      <w:r w:rsidRPr="009A0A04">
        <w:t>The</w:t>
      </w:r>
      <w:r w:rsidR="006C7079">
        <w:t>n</w:t>
      </w:r>
      <w:r w:rsidRPr="009A0A04">
        <w:t xml:space="preserve"> sorrow and persecution would seem meaningless and unbearable. </w:t>
      </w:r>
    </w:p>
    <w:p w14:paraId="7F130949" w14:textId="77777777" w:rsidR="006C7079" w:rsidRDefault="009A0A04" w:rsidP="006C7079">
      <w:pPr>
        <w:pStyle w:val="ListParagraph"/>
        <w:numPr>
          <w:ilvl w:val="0"/>
          <w:numId w:val="3"/>
        </w:numPr>
      </w:pPr>
      <w:r w:rsidRPr="009A0A04">
        <w:t xml:space="preserve">Imagine if we had no resource for grace or peace. </w:t>
      </w:r>
    </w:p>
    <w:p w14:paraId="08460C16" w14:textId="77777777" w:rsidR="006C7079" w:rsidRDefault="009A0A04" w:rsidP="006C7079">
      <w:pPr>
        <w:pStyle w:val="ListParagraph"/>
        <w:numPr>
          <w:ilvl w:val="1"/>
          <w:numId w:val="3"/>
        </w:numPr>
      </w:pPr>
      <w:r w:rsidRPr="009A0A04">
        <w:t xml:space="preserve">Without Jesus as the faithful witness, how would we know what is true in a world of so many lies? </w:t>
      </w:r>
    </w:p>
    <w:p w14:paraId="781FCDB9" w14:textId="77777777" w:rsidR="006C7079" w:rsidRDefault="009A0A04" w:rsidP="006C7079">
      <w:pPr>
        <w:pStyle w:val="ListParagraph"/>
        <w:numPr>
          <w:ilvl w:val="1"/>
          <w:numId w:val="3"/>
        </w:numPr>
      </w:pPr>
      <w:r w:rsidRPr="009A0A04">
        <w:t xml:space="preserve">Without Jesus as the firstborn from the dead, how would we have any hope of life beyond our number of years on this earth? </w:t>
      </w:r>
    </w:p>
    <w:p w14:paraId="3FC09080" w14:textId="77777777" w:rsidR="006C7079" w:rsidRDefault="009A0A04" w:rsidP="006C7079">
      <w:pPr>
        <w:pStyle w:val="ListParagraph"/>
        <w:numPr>
          <w:ilvl w:val="1"/>
          <w:numId w:val="3"/>
        </w:numPr>
      </w:pPr>
      <w:r w:rsidRPr="009A0A04">
        <w:t xml:space="preserve">Without Jesus as the ruler of kings on earth, what would keep us from despair over the corruption, oppression, and misery that is so pervasive in our world? </w:t>
      </w:r>
    </w:p>
    <w:p w14:paraId="5D2EED24" w14:textId="77777777" w:rsidR="006C7079" w:rsidRDefault="009A0A04" w:rsidP="006C7079">
      <w:pPr>
        <w:pStyle w:val="ListParagraph"/>
        <w:numPr>
          <w:ilvl w:val="1"/>
          <w:numId w:val="3"/>
        </w:numPr>
      </w:pPr>
      <w:r w:rsidRPr="009A0A04">
        <w:t xml:space="preserve">If Jesus did not love us by freeing us from our sins, we would still be ruled by them in the here and now, and we would be destined for destruction because of them in the hereafter. </w:t>
      </w:r>
    </w:p>
    <w:p w14:paraId="22D74FB4" w14:textId="5974495A" w:rsidR="009A0A04" w:rsidRDefault="009A0A04" w:rsidP="006C7079">
      <w:pPr>
        <w:pStyle w:val="ListParagraph"/>
        <w:numPr>
          <w:ilvl w:val="0"/>
          <w:numId w:val="3"/>
        </w:numPr>
      </w:pPr>
      <w:r w:rsidRPr="009A0A04">
        <w:t>If he had not made us a kingdom and priests to his God and Father, our lives would have no dignity or purpose.</w:t>
      </w:r>
    </w:p>
    <w:p w14:paraId="4A8D44BF" w14:textId="77777777" w:rsidR="006C7079" w:rsidRPr="009A0A04" w:rsidRDefault="006C7079" w:rsidP="006C7079"/>
    <w:p w14:paraId="66112F8C" w14:textId="77777777" w:rsidR="006C7079" w:rsidRDefault="009A0A04" w:rsidP="009A0A04">
      <w:r w:rsidRPr="009A0A04">
        <w:t xml:space="preserve">But instead, he who is the Alpha and the Omega has revealed to us </w:t>
      </w:r>
      <w:proofErr w:type="gramStart"/>
      <w:r w:rsidRPr="009A0A04">
        <w:t>what</w:t>
      </w:r>
      <w:proofErr w:type="gramEnd"/>
      <w:r w:rsidRPr="009A0A04">
        <w:t xml:space="preserve"> we can expect in this in-between time—in between his ascension to heaven and his return to this earth. </w:t>
      </w:r>
    </w:p>
    <w:p w14:paraId="3A393FB9" w14:textId="77777777" w:rsidR="006C7079" w:rsidRDefault="009A0A04" w:rsidP="006C7079">
      <w:pPr>
        <w:pStyle w:val="ListParagraph"/>
        <w:numPr>
          <w:ilvl w:val="0"/>
          <w:numId w:val="3"/>
        </w:numPr>
      </w:pPr>
      <w:r w:rsidRPr="009A0A04">
        <w:lastRenderedPageBreak/>
        <w:t xml:space="preserve">He who is and who was and who is to come is present with us now by his Spirit and will be fully and intimately present with us when he comes. </w:t>
      </w:r>
    </w:p>
    <w:p w14:paraId="39197A04" w14:textId="53D8AB87" w:rsidR="009A0A04" w:rsidRPr="009A0A04" w:rsidRDefault="009A0A04" w:rsidP="006C7079">
      <w:pPr>
        <w:pStyle w:val="ListParagraph"/>
        <w:numPr>
          <w:ilvl w:val="0"/>
          <w:numId w:val="3"/>
        </w:numPr>
      </w:pPr>
      <w:r w:rsidRPr="009A0A04">
        <w:t>Because he is the Almighty, we can rest knowing that he has the power to provide the blessing promised in this book, to accomplish the elimination of evil and suffering portrayed in this book, and to prepare us as a bride to present to the Son as pictured in this book.</w:t>
      </w:r>
      <w:r w:rsidRPr="009A0A04">
        <w:rPr>
          <w:vertAlign w:val="superscript"/>
        </w:rPr>
        <w:footnoteReference w:id="34"/>
      </w:r>
    </w:p>
    <w:p w14:paraId="4B188451" w14:textId="77777777" w:rsidR="00E61FB6" w:rsidRDefault="00E61FB6" w:rsidP="005F21B6"/>
    <w:sectPr w:rsidR="00E61FB6">
      <w:footerReference w:type="even"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B733099" w14:textId="77777777" w:rsidR="007D09B3" w:rsidRDefault="007D09B3" w:rsidP="00C60DA4">
      <w:r>
        <w:separator/>
      </w:r>
    </w:p>
  </w:endnote>
  <w:endnote w:type="continuationSeparator" w:id="0">
    <w:p w14:paraId="4C08D89E" w14:textId="77777777" w:rsidR="007D09B3" w:rsidRDefault="007D09B3" w:rsidP="00C60D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71305284"/>
      <w:docPartObj>
        <w:docPartGallery w:val="Page Numbers (Bottom of Page)"/>
        <w:docPartUnique/>
      </w:docPartObj>
    </w:sdtPr>
    <w:sdtContent>
      <w:p w14:paraId="2ABD6DC6" w14:textId="7FE832C7" w:rsidR="00BC2C86" w:rsidRDefault="00BC2C86" w:rsidP="00F405B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0C9DA03" w14:textId="77777777" w:rsidR="00BC2C86" w:rsidRDefault="00BC2C86" w:rsidP="00BC2C8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901178926"/>
      <w:docPartObj>
        <w:docPartGallery w:val="Page Numbers (Bottom of Page)"/>
        <w:docPartUnique/>
      </w:docPartObj>
    </w:sdtPr>
    <w:sdtContent>
      <w:p w14:paraId="1C3B340B" w14:textId="6FD67C3C" w:rsidR="00BC2C86" w:rsidRDefault="00BC2C86" w:rsidP="00F405B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F9FB04D" w14:textId="77777777" w:rsidR="00BC2C86" w:rsidRDefault="00BC2C86" w:rsidP="00BC2C8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38245A8" w14:textId="77777777" w:rsidR="007D09B3" w:rsidRDefault="007D09B3" w:rsidP="00C60DA4">
      <w:r>
        <w:separator/>
      </w:r>
    </w:p>
  </w:footnote>
  <w:footnote w:type="continuationSeparator" w:id="0">
    <w:p w14:paraId="54A5E87F" w14:textId="77777777" w:rsidR="007D09B3" w:rsidRDefault="007D09B3" w:rsidP="00C60DA4">
      <w:r>
        <w:continuationSeparator/>
      </w:r>
    </w:p>
  </w:footnote>
  <w:footnote w:id="1">
    <w:p w14:paraId="6D342D46" w14:textId="77777777" w:rsidR="001B205B" w:rsidRDefault="001B205B" w:rsidP="001B205B">
      <w:r>
        <w:rPr>
          <w:vertAlign w:val="superscript"/>
        </w:rPr>
        <w:footnoteRef/>
      </w:r>
      <w:r>
        <w:t xml:space="preserve"> Leon Morris, </w:t>
      </w:r>
      <w:hyperlink r:id="rId1" w:history="1">
        <w:r>
          <w:rPr>
            <w:i/>
            <w:color w:val="0000FF"/>
            <w:u w:val="single"/>
          </w:rPr>
          <w:t>Revelation: An Introduction and Commentary</w:t>
        </w:r>
      </w:hyperlink>
      <w:r>
        <w:t>, vol. 20, Tyndale New Testament Commentaries (Downers Grove, IL: InterVarsity Press, 1987), 17.</w:t>
      </w:r>
    </w:p>
  </w:footnote>
  <w:footnote w:id="2">
    <w:p w14:paraId="56FA0032" w14:textId="77777777" w:rsidR="009A5F69" w:rsidRDefault="009A5F69" w:rsidP="009A5F69">
      <w:r>
        <w:rPr>
          <w:vertAlign w:val="superscript"/>
        </w:rPr>
        <w:footnoteRef/>
      </w:r>
      <w:r>
        <w:t xml:space="preserve"> Morris, </w:t>
      </w:r>
      <w:hyperlink r:id="rId2" w:history="1">
        <w:r>
          <w:rPr>
            <w:i/>
            <w:color w:val="0000FF"/>
            <w:u w:val="single"/>
          </w:rPr>
          <w:t>Revelation: An Introduction and Commentary</w:t>
        </w:r>
      </w:hyperlink>
      <w:r>
        <w:t>, 17.</w:t>
      </w:r>
    </w:p>
  </w:footnote>
  <w:footnote w:id="3">
    <w:p w14:paraId="155A63FC" w14:textId="3E8A61D0" w:rsidR="00252CF9" w:rsidRDefault="00252CF9" w:rsidP="00252CF9">
      <w:r>
        <w:rPr>
          <w:vertAlign w:val="superscript"/>
        </w:rPr>
        <w:footnoteRef/>
      </w:r>
      <w:r>
        <w:t xml:space="preserve"> </w:t>
      </w:r>
      <w:r w:rsidR="00F64BA1">
        <w:t xml:space="preserve">Elwell, </w:t>
      </w:r>
      <w:hyperlink r:id="rId3" w:history="1">
        <w:r w:rsidR="00F64BA1">
          <w:rPr>
            <w:color w:val="0000FF"/>
            <w:u w:val="single"/>
          </w:rPr>
          <w:t>“Revelation,”</w:t>
        </w:r>
      </w:hyperlink>
      <w:r w:rsidR="00F64BA1">
        <w:t xml:space="preserve"> </w:t>
      </w:r>
      <w:r>
        <w:t>1198.</w:t>
      </w:r>
    </w:p>
  </w:footnote>
  <w:footnote w:id="4">
    <w:p w14:paraId="53060829" w14:textId="77777777" w:rsidR="00054DCB" w:rsidRDefault="00054DCB" w:rsidP="00054DCB">
      <w:r>
        <w:rPr>
          <w:vertAlign w:val="superscript"/>
        </w:rPr>
        <w:footnoteRef/>
      </w:r>
      <w:r>
        <w:t xml:space="preserve"> Robert H. Mounce, </w:t>
      </w:r>
      <w:hyperlink r:id="rId4" w:history="1">
        <w:r>
          <w:rPr>
            <w:i/>
            <w:color w:val="0000FF"/>
            <w:u w:val="single"/>
          </w:rPr>
          <w:t>What Are We Waiting For? A Commentary on Revelation</w:t>
        </w:r>
      </w:hyperlink>
      <w:r>
        <w:t xml:space="preserve"> (Eugene, OR: Wipf &amp; Stock Publishers, 2004), ix.</w:t>
      </w:r>
    </w:p>
  </w:footnote>
  <w:footnote w:id="5">
    <w:p w14:paraId="7E18DA56" w14:textId="77777777" w:rsidR="00CF3F66" w:rsidRDefault="00CF3F66" w:rsidP="00CF3F66">
      <w:r>
        <w:rPr>
          <w:vertAlign w:val="superscript"/>
        </w:rPr>
        <w:footnoteRef/>
      </w:r>
      <w:r>
        <w:t xml:space="preserve"> Warren W. </w:t>
      </w:r>
      <w:proofErr w:type="spellStart"/>
      <w:r>
        <w:t>Wiersbe</w:t>
      </w:r>
      <w:proofErr w:type="spellEnd"/>
      <w:r>
        <w:t xml:space="preserve">, </w:t>
      </w:r>
      <w:hyperlink r:id="rId5" w:history="1">
        <w:r>
          <w:rPr>
            <w:i/>
            <w:color w:val="0000FF"/>
            <w:u w:val="single"/>
          </w:rPr>
          <w:t>The Bible Exposition Commentary</w:t>
        </w:r>
      </w:hyperlink>
      <w:r>
        <w:t>, vol. 2 (Wheaton, IL: Victor Books, 1996), 566.</w:t>
      </w:r>
    </w:p>
  </w:footnote>
  <w:footnote w:id="6">
    <w:p w14:paraId="5298E865" w14:textId="77777777" w:rsidR="00387BA4" w:rsidRDefault="00387BA4" w:rsidP="00387BA4">
      <w:r>
        <w:rPr>
          <w:vertAlign w:val="superscript"/>
        </w:rPr>
        <w:footnoteRef/>
      </w:r>
      <w:r>
        <w:t xml:space="preserve"> Nancy Guthrie, </w:t>
      </w:r>
      <w:hyperlink r:id="rId6" w:history="1">
        <w:r>
          <w:rPr>
            <w:i/>
            <w:color w:val="0000FF"/>
            <w:u w:val="single"/>
          </w:rPr>
          <w:t>Blessed: Experiencing the Promise of the Book of Revelation</w:t>
        </w:r>
      </w:hyperlink>
      <w:r>
        <w:t xml:space="preserve"> (Wheaton, IL: Crossway, 2022), 28–29.</w:t>
      </w:r>
    </w:p>
  </w:footnote>
  <w:footnote w:id="7">
    <w:p w14:paraId="1A7D0BA2" w14:textId="77777777" w:rsidR="00CF3F66" w:rsidRDefault="00CF3F66" w:rsidP="00CF3F66">
      <w:r>
        <w:rPr>
          <w:vertAlign w:val="superscript"/>
        </w:rPr>
        <w:footnoteRef/>
      </w:r>
      <w:r>
        <w:t xml:space="preserve"> Mounce, </w:t>
      </w:r>
      <w:hyperlink r:id="rId7" w:history="1">
        <w:r>
          <w:rPr>
            <w:i/>
            <w:color w:val="0000FF"/>
            <w:u w:val="single"/>
          </w:rPr>
          <w:t>What Are We Waiting For? A Commentary on Revelation</w:t>
        </w:r>
      </w:hyperlink>
      <w:r>
        <w:t>, ix.</w:t>
      </w:r>
    </w:p>
  </w:footnote>
  <w:footnote w:id="8">
    <w:p w14:paraId="4A33F907" w14:textId="77777777" w:rsidR="00CF3F66" w:rsidRDefault="00CF3F66" w:rsidP="00CF3F66">
      <w:pPr>
        <w:pStyle w:val="FootnoteText"/>
      </w:pPr>
      <w:r>
        <w:rPr>
          <w:rStyle w:val="FootnoteReference"/>
        </w:rPr>
        <w:footnoteRef/>
      </w:r>
      <w:r>
        <w:t xml:space="preserve"> </w:t>
      </w:r>
      <w:r w:rsidRPr="00BB3366">
        <w:rPr>
          <w:sz w:val="24"/>
          <w:szCs w:val="24"/>
        </w:rPr>
        <w:t>Kenneth J. Collins and Robert W. Wall, </w:t>
      </w:r>
      <w:r w:rsidRPr="00BB3366">
        <w:rPr>
          <w:i/>
          <w:iCs/>
          <w:sz w:val="24"/>
          <w:szCs w:val="24"/>
        </w:rPr>
        <w:t>Wesley One Volume Commentary</w:t>
      </w:r>
      <w:r w:rsidRPr="00BB3366">
        <w:rPr>
          <w:sz w:val="24"/>
          <w:szCs w:val="24"/>
        </w:rPr>
        <w:t> (Nashville, TN: Abingdon Press, 2020)</w:t>
      </w:r>
      <w:r>
        <w:rPr>
          <w:sz w:val="24"/>
          <w:szCs w:val="24"/>
        </w:rPr>
        <w:t>, 910</w:t>
      </w:r>
      <w:r w:rsidRPr="00BB3366">
        <w:rPr>
          <w:sz w:val="24"/>
          <w:szCs w:val="24"/>
        </w:rPr>
        <w:t>.</w:t>
      </w:r>
    </w:p>
  </w:footnote>
  <w:footnote w:id="9">
    <w:p w14:paraId="6848AC43" w14:textId="515BA73C" w:rsidR="00CF3F66" w:rsidRDefault="00CF3F66" w:rsidP="00CF3F66">
      <w:r>
        <w:rPr>
          <w:vertAlign w:val="superscript"/>
        </w:rPr>
        <w:footnoteRef/>
      </w:r>
      <w:r>
        <w:t xml:space="preserve"> </w:t>
      </w:r>
      <w:r w:rsidR="005D137E" w:rsidRPr="00BB3366">
        <w:t>Collins and Wall, </w:t>
      </w:r>
      <w:r w:rsidR="005D137E" w:rsidRPr="00BB3366">
        <w:rPr>
          <w:i/>
          <w:iCs/>
        </w:rPr>
        <w:t>Wesley One Volume Commentary</w:t>
      </w:r>
      <w:r w:rsidR="005D137E">
        <w:t>, 910</w:t>
      </w:r>
      <w:r w:rsidR="005D137E" w:rsidRPr="00BB3366">
        <w:t>.</w:t>
      </w:r>
    </w:p>
  </w:footnote>
  <w:footnote w:id="10">
    <w:p w14:paraId="3344D786" w14:textId="77777777" w:rsidR="00596AFA" w:rsidRDefault="00596AFA" w:rsidP="00596AFA">
      <w:r>
        <w:rPr>
          <w:vertAlign w:val="superscript"/>
        </w:rPr>
        <w:footnoteRef/>
      </w:r>
      <w:r>
        <w:t xml:space="preserve"> Nancy Guthrie, </w:t>
      </w:r>
      <w:hyperlink r:id="rId8" w:history="1">
        <w:r>
          <w:rPr>
            <w:i/>
            <w:color w:val="0000FF"/>
            <w:u w:val="single"/>
          </w:rPr>
          <w:t>Blessed: Experiencing the Promise of the Book of Revelation</w:t>
        </w:r>
      </w:hyperlink>
      <w:r>
        <w:t xml:space="preserve"> (Wheaton, IL: Crossway, 2022), 30.</w:t>
      </w:r>
    </w:p>
  </w:footnote>
  <w:footnote w:id="11">
    <w:p w14:paraId="682D2B74" w14:textId="77777777" w:rsidR="00596AFA" w:rsidRDefault="00596AFA" w:rsidP="00596AFA">
      <w:r>
        <w:rPr>
          <w:vertAlign w:val="superscript"/>
        </w:rPr>
        <w:footnoteRef/>
      </w:r>
      <w:r>
        <w:t xml:space="preserve"> Albert J. Kempin, </w:t>
      </w:r>
      <w:hyperlink r:id="rId9" w:history="1">
        <w:r>
          <w:rPr>
            <w:i/>
            <w:color w:val="0000FF"/>
            <w:u w:val="single"/>
          </w:rPr>
          <w:t>Revelation for Today</w:t>
        </w:r>
      </w:hyperlink>
      <w:r>
        <w:t xml:space="preserve"> (James L. Fleming, 2005).</w:t>
      </w:r>
    </w:p>
  </w:footnote>
  <w:footnote w:id="12">
    <w:p w14:paraId="64126C25" w14:textId="77777777" w:rsidR="00CF3F66" w:rsidRDefault="00CF3F66" w:rsidP="00CF3F66">
      <w:r>
        <w:rPr>
          <w:vertAlign w:val="superscript"/>
        </w:rPr>
        <w:footnoteRef/>
      </w:r>
      <w:r>
        <w:t xml:space="preserve"> Mounce, </w:t>
      </w:r>
      <w:hyperlink r:id="rId10" w:history="1">
        <w:r>
          <w:rPr>
            <w:i/>
            <w:color w:val="0000FF"/>
            <w:u w:val="single"/>
          </w:rPr>
          <w:t>What Are We Waiting For? A Commentary on Revelation</w:t>
        </w:r>
      </w:hyperlink>
      <w:r>
        <w:t>, vii.</w:t>
      </w:r>
    </w:p>
  </w:footnote>
  <w:footnote w:id="13">
    <w:p w14:paraId="31CBA0D5" w14:textId="77777777" w:rsidR="00CF3F66" w:rsidRDefault="00CF3F66" w:rsidP="00CF3F66">
      <w:r>
        <w:rPr>
          <w:vertAlign w:val="superscript"/>
        </w:rPr>
        <w:footnoteRef/>
      </w:r>
      <w:r>
        <w:t xml:space="preserve"> Mounce, </w:t>
      </w:r>
      <w:hyperlink r:id="rId11" w:history="1">
        <w:r>
          <w:rPr>
            <w:i/>
            <w:color w:val="0000FF"/>
            <w:u w:val="single"/>
          </w:rPr>
          <w:t>What Are We Waiting For? A Commentary on Revelation</w:t>
        </w:r>
      </w:hyperlink>
      <w:r>
        <w:t>, viii.</w:t>
      </w:r>
    </w:p>
  </w:footnote>
  <w:footnote w:id="14">
    <w:p w14:paraId="6BE5D99A" w14:textId="5F0C9F29" w:rsidR="00CF3F66" w:rsidRDefault="00CF3F66" w:rsidP="00CF3F66">
      <w:r>
        <w:rPr>
          <w:vertAlign w:val="superscript"/>
        </w:rPr>
        <w:footnoteRef/>
      </w:r>
      <w:r>
        <w:t xml:space="preserve"> </w:t>
      </w:r>
      <w:proofErr w:type="spellStart"/>
      <w:r>
        <w:t>Wiersbe</w:t>
      </w:r>
      <w:proofErr w:type="spellEnd"/>
      <w:r>
        <w:t xml:space="preserve">, </w:t>
      </w:r>
      <w:hyperlink r:id="rId12" w:history="1">
        <w:r>
          <w:rPr>
            <w:i/>
            <w:color w:val="0000FF"/>
            <w:u w:val="single"/>
          </w:rPr>
          <w:t>The Bible Exposition Commentary</w:t>
        </w:r>
      </w:hyperlink>
      <w:r>
        <w:t>, 567.</w:t>
      </w:r>
    </w:p>
  </w:footnote>
  <w:footnote w:id="15">
    <w:p w14:paraId="6BD9DB0F" w14:textId="54F5B8FF" w:rsidR="00CF3F66" w:rsidRDefault="00CF3F66" w:rsidP="00CF3F66">
      <w:pPr>
        <w:pStyle w:val="FootnoteText"/>
      </w:pPr>
      <w:r>
        <w:rPr>
          <w:rStyle w:val="FootnoteReference"/>
        </w:rPr>
        <w:footnoteRef/>
      </w:r>
      <w:r>
        <w:t xml:space="preserve"> </w:t>
      </w:r>
      <w:r w:rsidR="005D137E" w:rsidRPr="005D137E">
        <w:rPr>
          <w:sz w:val="24"/>
          <w:szCs w:val="24"/>
        </w:rPr>
        <w:t>Richard K.</w:t>
      </w:r>
      <w:r w:rsidR="005D137E">
        <w:rPr>
          <w:sz w:val="24"/>
          <w:szCs w:val="24"/>
        </w:rPr>
        <w:t xml:space="preserve"> </w:t>
      </w:r>
      <w:r w:rsidR="005D137E" w:rsidRPr="005D137E">
        <w:rPr>
          <w:sz w:val="24"/>
          <w:szCs w:val="24"/>
        </w:rPr>
        <w:t>Eckley, </w:t>
      </w:r>
      <w:r w:rsidR="005D137E" w:rsidRPr="005D137E">
        <w:rPr>
          <w:i/>
          <w:iCs/>
          <w:sz w:val="24"/>
          <w:szCs w:val="24"/>
        </w:rPr>
        <w:t>Revelation: A Commentary for Bible Students</w:t>
      </w:r>
      <w:r w:rsidR="005D137E" w:rsidRPr="005D137E">
        <w:rPr>
          <w:sz w:val="24"/>
          <w:szCs w:val="24"/>
        </w:rPr>
        <w:t> (Indianapolis, IN:</w:t>
      </w:r>
      <w:r w:rsidR="005D137E">
        <w:rPr>
          <w:sz w:val="24"/>
          <w:szCs w:val="24"/>
        </w:rPr>
        <w:t xml:space="preserve"> </w:t>
      </w:r>
      <w:r w:rsidR="005D137E" w:rsidRPr="005D137E">
        <w:rPr>
          <w:sz w:val="24"/>
          <w:szCs w:val="24"/>
        </w:rPr>
        <w:t>Wesleyan Pub. House, 2006)</w:t>
      </w:r>
      <w:r w:rsidR="005D137E" w:rsidRPr="005D137E">
        <w:rPr>
          <w:sz w:val="24"/>
          <w:szCs w:val="24"/>
        </w:rPr>
        <w:t>, 59</w:t>
      </w:r>
      <w:r w:rsidR="005D137E" w:rsidRPr="005D137E">
        <w:rPr>
          <w:sz w:val="24"/>
          <w:szCs w:val="24"/>
        </w:rPr>
        <w:t>.</w:t>
      </w:r>
    </w:p>
  </w:footnote>
  <w:footnote w:id="16">
    <w:p w14:paraId="1AB4C637" w14:textId="7AA88139" w:rsidR="00CF3F66" w:rsidRDefault="00CF3F66" w:rsidP="00CF3F66">
      <w:r>
        <w:rPr>
          <w:vertAlign w:val="superscript"/>
        </w:rPr>
        <w:footnoteRef/>
      </w:r>
      <w:r>
        <w:t xml:space="preserve"> Mounce, </w:t>
      </w:r>
      <w:hyperlink r:id="rId13" w:history="1">
        <w:r>
          <w:rPr>
            <w:i/>
            <w:color w:val="0000FF"/>
            <w:u w:val="single"/>
          </w:rPr>
          <w:t>What Are We Waiting For? A Commentary on Revelation</w:t>
        </w:r>
      </w:hyperlink>
      <w:r>
        <w:t>, ix.</w:t>
      </w:r>
    </w:p>
  </w:footnote>
  <w:footnote w:id="17">
    <w:p w14:paraId="2424DCFC" w14:textId="0334C626" w:rsidR="00CF3F66" w:rsidRDefault="00CF3F66" w:rsidP="00CF3F66">
      <w:pPr>
        <w:pStyle w:val="FootnoteText"/>
      </w:pPr>
      <w:r>
        <w:rPr>
          <w:rStyle w:val="FootnoteReference"/>
        </w:rPr>
        <w:footnoteRef/>
      </w:r>
      <w:r>
        <w:t xml:space="preserve"> </w:t>
      </w:r>
      <w:r w:rsidR="005D137E" w:rsidRPr="005D137E">
        <w:rPr>
          <w:sz w:val="24"/>
          <w:szCs w:val="24"/>
        </w:rPr>
        <w:t>Craig R. Koester, </w:t>
      </w:r>
      <w:r w:rsidR="005D137E" w:rsidRPr="005D137E">
        <w:rPr>
          <w:i/>
          <w:iCs/>
          <w:sz w:val="24"/>
          <w:szCs w:val="24"/>
        </w:rPr>
        <w:t>Revelation and the End of All Things</w:t>
      </w:r>
      <w:r w:rsidR="005D137E" w:rsidRPr="005D137E">
        <w:rPr>
          <w:sz w:val="24"/>
          <w:szCs w:val="24"/>
        </w:rPr>
        <w:t> (Grand Rapids, MI: William B. Eerdmans Publishing Company, 2018)</w:t>
      </w:r>
      <w:r w:rsidR="005D137E" w:rsidRPr="005D137E">
        <w:rPr>
          <w:sz w:val="24"/>
          <w:szCs w:val="24"/>
        </w:rPr>
        <w:t xml:space="preserve">, </w:t>
      </w:r>
      <w:r w:rsidRPr="005D137E">
        <w:rPr>
          <w:sz w:val="24"/>
          <w:szCs w:val="24"/>
        </w:rPr>
        <w:t>50.</w:t>
      </w:r>
    </w:p>
  </w:footnote>
  <w:footnote w:id="18">
    <w:p w14:paraId="353E8172" w14:textId="77777777" w:rsidR="00CF3F66" w:rsidRDefault="00CF3F66" w:rsidP="00CF3F66">
      <w:pPr>
        <w:pStyle w:val="FootnoteText"/>
      </w:pPr>
      <w:r>
        <w:rPr>
          <w:rStyle w:val="FootnoteReference"/>
        </w:rPr>
        <w:footnoteRef/>
      </w:r>
      <w:r>
        <w:t xml:space="preserve"> </w:t>
      </w:r>
      <w:r w:rsidRPr="00BB3366">
        <w:rPr>
          <w:sz w:val="24"/>
          <w:szCs w:val="24"/>
        </w:rPr>
        <w:t>Collins and Wall, </w:t>
      </w:r>
      <w:r w:rsidRPr="00BB3366">
        <w:rPr>
          <w:i/>
          <w:iCs/>
          <w:sz w:val="24"/>
          <w:szCs w:val="24"/>
        </w:rPr>
        <w:t>Wesley One Volume Commentary</w:t>
      </w:r>
      <w:r>
        <w:rPr>
          <w:sz w:val="24"/>
          <w:szCs w:val="24"/>
        </w:rPr>
        <w:t>, 910</w:t>
      </w:r>
      <w:r w:rsidRPr="00BB3366">
        <w:rPr>
          <w:sz w:val="24"/>
          <w:szCs w:val="24"/>
        </w:rPr>
        <w:t>.</w:t>
      </w:r>
    </w:p>
  </w:footnote>
  <w:footnote w:id="19">
    <w:p w14:paraId="1611AA32" w14:textId="77777777" w:rsidR="00CF3F66" w:rsidRDefault="00CF3F66" w:rsidP="00CF3F66">
      <w:r>
        <w:rPr>
          <w:vertAlign w:val="superscript"/>
        </w:rPr>
        <w:footnoteRef/>
      </w:r>
      <w:r>
        <w:t xml:space="preserve"> Michael Wilcock, </w:t>
      </w:r>
      <w:hyperlink r:id="rId14" w:history="1">
        <w:r>
          <w:rPr>
            <w:i/>
            <w:color w:val="0000FF"/>
            <w:u w:val="single"/>
          </w:rPr>
          <w:t>The Message of Revelation: I Saw Heaven Opened</w:t>
        </w:r>
      </w:hyperlink>
      <w:r>
        <w:t>, The Bible Speaks Today (Leicester, England; Downers Grove, IL: InterVarsity Press, 1986), 28.</w:t>
      </w:r>
    </w:p>
  </w:footnote>
  <w:footnote w:id="20">
    <w:p w14:paraId="28F02069" w14:textId="77777777" w:rsidR="00CF3F66" w:rsidRDefault="00CF3F66" w:rsidP="00CF3F66">
      <w:r>
        <w:rPr>
          <w:vertAlign w:val="superscript"/>
        </w:rPr>
        <w:footnoteRef/>
      </w:r>
      <w:r>
        <w:t xml:space="preserve"> Paige Patterson, </w:t>
      </w:r>
      <w:hyperlink r:id="rId15" w:history="1">
        <w:r>
          <w:rPr>
            <w:i/>
            <w:color w:val="0000FF"/>
            <w:u w:val="single"/>
          </w:rPr>
          <w:t>Revelation</w:t>
        </w:r>
      </w:hyperlink>
      <w:r>
        <w:t>, ed. E. Ray Clendenen, vol. 39, The New American Commentary (Nashville, TN: B&amp;H, 2012), 20.</w:t>
      </w:r>
    </w:p>
  </w:footnote>
  <w:footnote w:id="21">
    <w:p w14:paraId="1F182594" w14:textId="66867C4C" w:rsidR="00CF3F66" w:rsidRDefault="00CF3F66" w:rsidP="00CF3F66">
      <w:r>
        <w:rPr>
          <w:vertAlign w:val="superscript"/>
        </w:rPr>
        <w:footnoteRef/>
      </w:r>
      <w:r>
        <w:t xml:space="preserve"> Patterson, </w:t>
      </w:r>
      <w:hyperlink r:id="rId16" w:history="1">
        <w:r>
          <w:rPr>
            <w:i/>
            <w:color w:val="0000FF"/>
            <w:u w:val="single"/>
          </w:rPr>
          <w:t>Revelation</w:t>
        </w:r>
      </w:hyperlink>
      <w:r>
        <w:t>, 20.</w:t>
      </w:r>
    </w:p>
  </w:footnote>
  <w:footnote w:id="22">
    <w:p w14:paraId="7C66528A" w14:textId="5ABB7FD3" w:rsidR="00CF3F66" w:rsidRDefault="00CF3F66" w:rsidP="00CF3F66">
      <w:r>
        <w:rPr>
          <w:vertAlign w:val="superscript"/>
        </w:rPr>
        <w:footnoteRef/>
      </w:r>
      <w:r>
        <w:t xml:space="preserve"> Elwell, </w:t>
      </w:r>
      <w:hyperlink r:id="rId17" w:history="1">
        <w:r>
          <w:rPr>
            <w:color w:val="0000FF"/>
            <w:u w:val="single"/>
          </w:rPr>
          <w:t>“Revelation,”</w:t>
        </w:r>
      </w:hyperlink>
      <w:r>
        <w:t xml:space="preserve"> 1199.</w:t>
      </w:r>
    </w:p>
  </w:footnote>
  <w:footnote w:id="23">
    <w:p w14:paraId="7C7965AD" w14:textId="79FE219F" w:rsidR="00CF3F66" w:rsidRDefault="00CF3F66" w:rsidP="00CF3F66">
      <w:pPr>
        <w:pStyle w:val="FootnoteText"/>
      </w:pPr>
      <w:r>
        <w:rPr>
          <w:rStyle w:val="FootnoteReference"/>
        </w:rPr>
        <w:footnoteRef/>
      </w:r>
      <w:r>
        <w:t xml:space="preserve"> </w:t>
      </w:r>
      <w:r w:rsidR="005D137E" w:rsidRPr="005D137E">
        <w:rPr>
          <w:sz w:val="24"/>
          <w:szCs w:val="24"/>
        </w:rPr>
        <w:t>Michael J. Gorman, </w:t>
      </w:r>
      <w:r w:rsidR="005D137E" w:rsidRPr="005D137E">
        <w:rPr>
          <w:i/>
          <w:iCs/>
          <w:sz w:val="24"/>
          <w:szCs w:val="24"/>
        </w:rPr>
        <w:t>Reading Revelation Responsibly: Uncivil Worship and Witness: Following the Lamb into the New Creation</w:t>
      </w:r>
      <w:r w:rsidR="005D137E" w:rsidRPr="005D137E">
        <w:rPr>
          <w:sz w:val="24"/>
          <w:szCs w:val="24"/>
        </w:rPr>
        <w:t> (Eugene, OR: Cascade Books, 2011)</w:t>
      </w:r>
      <w:r w:rsidR="005D137E">
        <w:rPr>
          <w:sz w:val="24"/>
          <w:szCs w:val="24"/>
        </w:rPr>
        <w:t xml:space="preserve">, </w:t>
      </w:r>
      <w:r w:rsidRPr="00BB0F40">
        <w:rPr>
          <w:sz w:val="24"/>
          <w:szCs w:val="24"/>
        </w:rPr>
        <w:t>32.</w:t>
      </w:r>
    </w:p>
  </w:footnote>
  <w:footnote w:id="24">
    <w:p w14:paraId="583E8D1D" w14:textId="1EE12E39" w:rsidR="00CF3F66" w:rsidRDefault="00CF3F66" w:rsidP="00CF3F66">
      <w:r>
        <w:rPr>
          <w:vertAlign w:val="superscript"/>
        </w:rPr>
        <w:footnoteRef/>
      </w:r>
      <w:r>
        <w:t xml:space="preserve"> Morris, </w:t>
      </w:r>
      <w:hyperlink r:id="rId18" w:history="1">
        <w:r>
          <w:rPr>
            <w:i/>
            <w:color w:val="0000FF"/>
            <w:u w:val="single"/>
          </w:rPr>
          <w:t>Revelation: An Introduction and Commentary</w:t>
        </w:r>
      </w:hyperlink>
      <w:r>
        <w:t>, 22.</w:t>
      </w:r>
    </w:p>
  </w:footnote>
  <w:footnote w:id="25">
    <w:p w14:paraId="72B887B2" w14:textId="387BFD1A" w:rsidR="00CF3F66" w:rsidRDefault="00CF3F66" w:rsidP="00CF3F66">
      <w:pPr>
        <w:pStyle w:val="FootnoteText"/>
      </w:pPr>
      <w:r>
        <w:rPr>
          <w:rStyle w:val="FootnoteReference"/>
        </w:rPr>
        <w:footnoteRef/>
      </w:r>
      <w:r>
        <w:t xml:space="preserve"> </w:t>
      </w:r>
      <w:r w:rsidRPr="00BB0F40">
        <w:rPr>
          <w:sz w:val="24"/>
          <w:szCs w:val="24"/>
        </w:rPr>
        <w:t xml:space="preserve">Koester, </w:t>
      </w:r>
      <w:r w:rsidR="005D137E" w:rsidRPr="005D137E">
        <w:rPr>
          <w:i/>
          <w:iCs/>
          <w:sz w:val="24"/>
          <w:szCs w:val="24"/>
        </w:rPr>
        <w:t>Revelation and the End of All Things</w:t>
      </w:r>
      <w:r w:rsidR="005D137E">
        <w:rPr>
          <w:sz w:val="24"/>
          <w:szCs w:val="24"/>
        </w:rPr>
        <w:t>,</w:t>
      </w:r>
      <w:r w:rsidR="005D137E" w:rsidRPr="00BB0F40">
        <w:rPr>
          <w:sz w:val="24"/>
          <w:szCs w:val="24"/>
        </w:rPr>
        <w:t xml:space="preserve"> </w:t>
      </w:r>
      <w:r w:rsidRPr="00BB0F40">
        <w:rPr>
          <w:sz w:val="24"/>
          <w:szCs w:val="24"/>
        </w:rPr>
        <w:t>43-44.</w:t>
      </w:r>
    </w:p>
  </w:footnote>
  <w:footnote w:id="26">
    <w:p w14:paraId="2C3AA2AA" w14:textId="194F51A2" w:rsidR="00CF3F66" w:rsidRDefault="00CF3F66" w:rsidP="00CF3F66">
      <w:r>
        <w:rPr>
          <w:vertAlign w:val="superscript"/>
        </w:rPr>
        <w:footnoteRef/>
      </w:r>
      <w:r>
        <w:t xml:space="preserve"> </w:t>
      </w:r>
      <w:proofErr w:type="spellStart"/>
      <w:r>
        <w:t>Wiersbe</w:t>
      </w:r>
      <w:proofErr w:type="spellEnd"/>
      <w:r>
        <w:t xml:space="preserve">, </w:t>
      </w:r>
      <w:hyperlink r:id="rId19" w:history="1">
        <w:r>
          <w:rPr>
            <w:i/>
            <w:color w:val="0000FF"/>
            <w:u w:val="single"/>
          </w:rPr>
          <w:t>The Bible Exposition Commentary</w:t>
        </w:r>
      </w:hyperlink>
      <w:r>
        <w:t>, 567.</w:t>
      </w:r>
    </w:p>
  </w:footnote>
  <w:footnote w:id="27">
    <w:p w14:paraId="4DE135A0" w14:textId="77777777" w:rsidR="00CA63F1" w:rsidRDefault="00CA63F1" w:rsidP="00CA63F1">
      <w:r>
        <w:rPr>
          <w:vertAlign w:val="superscript"/>
        </w:rPr>
        <w:footnoteRef/>
      </w:r>
      <w:r>
        <w:t xml:space="preserve"> Nancy Guthrie, </w:t>
      </w:r>
      <w:hyperlink r:id="rId20" w:history="1">
        <w:r>
          <w:rPr>
            <w:i/>
            <w:color w:val="0000FF"/>
            <w:u w:val="single"/>
          </w:rPr>
          <w:t>Blessed: Experiencing the Promise of the Book of Revelation</w:t>
        </w:r>
      </w:hyperlink>
      <w:r>
        <w:t xml:space="preserve"> (Wheaton, IL: Crossway, 2022), 33.</w:t>
      </w:r>
    </w:p>
  </w:footnote>
  <w:footnote w:id="28">
    <w:p w14:paraId="0B077EB2" w14:textId="55C8645F" w:rsidR="008440B2" w:rsidRDefault="008440B2" w:rsidP="008440B2">
      <w:r>
        <w:rPr>
          <w:vertAlign w:val="superscript"/>
        </w:rPr>
        <w:footnoteRef/>
      </w:r>
      <w:r>
        <w:t xml:space="preserve"> Mounce, </w:t>
      </w:r>
      <w:hyperlink r:id="rId21" w:history="1">
        <w:r>
          <w:rPr>
            <w:i/>
            <w:color w:val="0000FF"/>
            <w:u w:val="single"/>
          </w:rPr>
          <w:t>What Are We Waiting For? A Commentary on Revelation</w:t>
        </w:r>
      </w:hyperlink>
      <w:r>
        <w:t>, viii–ix.</w:t>
      </w:r>
    </w:p>
  </w:footnote>
  <w:footnote w:id="29">
    <w:p w14:paraId="36F756BB" w14:textId="61F549A4" w:rsidR="00F23DCA" w:rsidRDefault="00F23DCA" w:rsidP="00F23DCA">
      <w:r>
        <w:rPr>
          <w:vertAlign w:val="superscript"/>
        </w:rPr>
        <w:footnoteRef/>
      </w:r>
      <w:r>
        <w:t xml:space="preserve"> Guthrie, </w:t>
      </w:r>
      <w:hyperlink r:id="rId22" w:history="1">
        <w:r>
          <w:rPr>
            <w:i/>
            <w:color w:val="0000FF"/>
            <w:u w:val="single"/>
          </w:rPr>
          <w:t>Blessed: Ex</w:t>
        </w:r>
        <w:r>
          <w:rPr>
            <w:i/>
            <w:color w:val="0000FF"/>
            <w:u w:val="single"/>
          </w:rPr>
          <w:t>p</w:t>
        </w:r>
        <w:r>
          <w:rPr>
            <w:i/>
            <w:color w:val="0000FF"/>
            <w:u w:val="single"/>
          </w:rPr>
          <w:t>eriencing the Promise of the Book of Revelation</w:t>
        </w:r>
      </w:hyperlink>
      <w:r>
        <w:t>, 35.</w:t>
      </w:r>
    </w:p>
  </w:footnote>
  <w:footnote w:id="30">
    <w:p w14:paraId="47851BEF" w14:textId="7FAEE9E6" w:rsidR="009A0A04" w:rsidRDefault="009A0A04" w:rsidP="009A0A04">
      <w:r>
        <w:rPr>
          <w:vertAlign w:val="superscript"/>
        </w:rPr>
        <w:footnoteRef/>
      </w:r>
      <w:r>
        <w:t xml:space="preserve"> Guthrie, </w:t>
      </w:r>
      <w:hyperlink r:id="rId23" w:history="1">
        <w:r>
          <w:rPr>
            <w:i/>
            <w:color w:val="0000FF"/>
            <w:u w:val="single"/>
          </w:rPr>
          <w:t>Blessed: Experiencing the Promise of the Book of Revelation</w:t>
        </w:r>
      </w:hyperlink>
      <w:r>
        <w:t>, 36–37.</w:t>
      </w:r>
    </w:p>
  </w:footnote>
  <w:footnote w:id="31">
    <w:p w14:paraId="555CA4EB" w14:textId="183453D0" w:rsidR="00580F92" w:rsidRDefault="00580F92" w:rsidP="00580F92">
      <w:r>
        <w:rPr>
          <w:vertAlign w:val="superscript"/>
        </w:rPr>
        <w:footnoteRef/>
      </w:r>
      <w:r>
        <w:t xml:space="preserve"> Morris, </w:t>
      </w:r>
      <w:hyperlink r:id="rId24" w:history="1">
        <w:r>
          <w:rPr>
            <w:i/>
            <w:color w:val="0000FF"/>
            <w:u w:val="single"/>
          </w:rPr>
          <w:t>Revelation: An Introduction and Commentary</w:t>
        </w:r>
      </w:hyperlink>
      <w:r>
        <w:t>, 54.</w:t>
      </w:r>
    </w:p>
  </w:footnote>
  <w:footnote w:id="32">
    <w:p w14:paraId="41DB5F8F" w14:textId="77777777" w:rsidR="006C7079" w:rsidRDefault="006C7079" w:rsidP="006C7079">
      <w:r>
        <w:rPr>
          <w:vertAlign w:val="superscript"/>
        </w:rPr>
        <w:footnoteRef/>
      </w:r>
      <w:r>
        <w:t xml:space="preserve"> Guthrie, </w:t>
      </w:r>
      <w:hyperlink r:id="rId25" w:history="1">
        <w:r>
          <w:rPr>
            <w:i/>
            <w:color w:val="0000FF"/>
            <w:u w:val="single"/>
          </w:rPr>
          <w:t>Blessed: Experiencing the Promise of the Book of Revelation</w:t>
        </w:r>
      </w:hyperlink>
      <w:r>
        <w:t>, 39.</w:t>
      </w:r>
    </w:p>
  </w:footnote>
  <w:footnote w:id="33">
    <w:p w14:paraId="1FD5677C" w14:textId="7EEE168C" w:rsidR="0068254E" w:rsidRDefault="0068254E" w:rsidP="0068254E">
      <w:r>
        <w:rPr>
          <w:vertAlign w:val="superscript"/>
        </w:rPr>
        <w:footnoteRef/>
      </w:r>
      <w:r>
        <w:t xml:space="preserve"> Mounce, </w:t>
      </w:r>
      <w:hyperlink r:id="rId26" w:history="1">
        <w:r>
          <w:rPr>
            <w:i/>
            <w:color w:val="0000FF"/>
            <w:u w:val="single"/>
          </w:rPr>
          <w:t>What Are We Waiting For? A Commentary on Revelation</w:t>
        </w:r>
      </w:hyperlink>
      <w:r>
        <w:t>, 3.</w:t>
      </w:r>
    </w:p>
  </w:footnote>
  <w:footnote w:id="34">
    <w:p w14:paraId="216ACC30" w14:textId="5E617743" w:rsidR="009A0A04" w:rsidRDefault="009A0A04" w:rsidP="009A0A04">
      <w:r>
        <w:rPr>
          <w:vertAlign w:val="superscript"/>
        </w:rPr>
        <w:footnoteRef/>
      </w:r>
      <w:r>
        <w:t xml:space="preserve"> Guthrie, </w:t>
      </w:r>
      <w:hyperlink r:id="rId27" w:history="1">
        <w:r>
          <w:rPr>
            <w:i/>
            <w:color w:val="0000FF"/>
            <w:u w:val="single"/>
          </w:rPr>
          <w:t>Blessed: Experiencing the Promise of the Book of Revelation</w:t>
        </w:r>
      </w:hyperlink>
      <w:r>
        <w:t>, 39–40.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AA53B3"/>
    <w:multiLevelType w:val="hybridMultilevel"/>
    <w:tmpl w:val="15F81E4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044970"/>
    <w:multiLevelType w:val="hybridMultilevel"/>
    <w:tmpl w:val="D4C65564"/>
    <w:lvl w:ilvl="0" w:tplc="F50C61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0C1D3D"/>
    <w:multiLevelType w:val="hybridMultilevel"/>
    <w:tmpl w:val="D1C62138"/>
    <w:lvl w:ilvl="0" w:tplc="01125756">
      <w:numFmt w:val="bullet"/>
      <w:lvlText w:val="-"/>
      <w:lvlJc w:val="left"/>
      <w:pPr>
        <w:ind w:left="360" w:hanging="360"/>
      </w:pPr>
      <w:rPr>
        <w:rFonts w:ascii="Aptos" w:eastAsiaTheme="minorHAnsi" w:hAnsi="Aptos" w:cstheme="minorBid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0D42297"/>
    <w:multiLevelType w:val="hybridMultilevel"/>
    <w:tmpl w:val="F5AEB986"/>
    <w:lvl w:ilvl="0" w:tplc="01125756">
      <w:start w:val="19"/>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0E0CC4"/>
    <w:multiLevelType w:val="hybridMultilevel"/>
    <w:tmpl w:val="14CE600A"/>
    <w:lvl w:ilvl="0" w:tplc="24B0D7C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76D4D8E"/>
    <w:multiLevelType w:val="hybridMultilevel"/>
    <w:tmpl w:val="E3282E54"/>
    <w:lvl w:ilvl="0" w:tplc="44EEBC14">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633938"/>
    <w:multiLevelType w:val="hybridMultilevel"/>
    <w:tmpl w:val="2BE42248"/>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8B217E4"/>
    <w:multiLevelType w:val="hybridMultilevel"/>
    <w:tmpl w:val="EDA21A4E"/>
    <w:lvl w:ilvl="0" w:tplc="01125756">
      <w:start w:val="19"/>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7E2437A"/>
    <w:multiLevelType w:val="hybridMultilevel"/>
    <w:tmpl w:val="2BE42248"/>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61B77008"/>
    <w:multiLevelType w:val="hybridMultilevel"/>
    <w:tmpl w:val="0F6013AE"/>
    <w:lvl w:ilvl="0" w:tplc="01125756">
      <w:start w:val="19"/>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51470CF"/>
    <w:multiLevelType w:val="hybridMultilevel"/>
    <w:tmpl w:val="0546A0BE"/>
    <w:lvl w:ilvl="0" w:tplc="01125756">
      <w:numFmt w:val="bullet"/>
      <w:lvlText w:val="-"/>
      <w:lvlJc w:val="left"/>
      <w:pPr>
        <w:ind w:left="773" w:hanging="360"/>
      </w:pPr>
      <w:rPr>
        <w:rFonts w:ascii="Aptos" w:eastAsiaTheme="minorHAnsi" w:hAnsi="Aptos" w:cstheme="minorBidi" w:hint="default"/>
      </w:rPr>
    </w:lvl>
    <w:lvl w:ilvl="1" w:tplc="04090003">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11" w15:restartNumberingAfterBreak="0">
    <w:nsid w:val="77D7487E"/>
    <w:multiLevelType w:val="hybridMultilevel"/>
    <w:tmpl w:val="2BE42248"/>
    <w:lvl w:ilvl="0" w:tplc="2D1258D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DA74D1A"/>
    <w:multiLevelType w:val="hybridMultilevel"/>
    <w:tmpl w:val="C6BE017A"/>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84278735">
    <w:abstractNumId w:val="2"/>
  </w:num>
  <w:num w:numId="2" w16cid:durableId="1753046926">
    <w:abstractNumId w:val="5"/>
  </w:num>
  <w:num w:numId="3" w16cid:durableId="1442066410">
    <w:abstractNumId w:val="10"/>
  </w:num>
  <w:num w:numId="4" w16cid:durableId="869538673">
    <w:abstractNumId w:val="3"/>
  </w:num>
  <w:num w:numId="5" w16cid:durableId="291402172">
    <w:abstractNumId w:val="9"/>
  </w:num>
  <w:num w:numId="6" w16cid:durableId="1820684441">
    <w:abstractNumId w:val="7"/>
  </w:num>
  <w:num w:numId="7" w16cid:durableId="1289437218">
    <w:abstractNumId w:val="0"/>
  </w:num>
  <w:num w:numId="8" w16cid:durableId="1657415820">
    <w:abstractNumId w:val="12"/>
  </w:num>
  <w:num w:numId="9" w16cid:durableId="956720862">
    <w:abstractNumId w:val="4"/>
  </w:num>
  <w:num w:numId="10" w16cid:durableId="1410931289">
    <w:abstractNumId w:val="1"/>
  </w:num>
  <w:num w:numId="11" w16cid:durableId="564146816">
    <w:abstractNumId w:val="11"/>
  </w:num>
  <w:num w:numId="12" w16cid:durableId="1374382691">
    <w:abstractNumId w:val="8"/>
  </w:num>
  <w:num w:numId="13" w16cid:durableId="1565481365">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1B6"/>
    <w:rsid w:val="00043099"/>
    <w:rsid w:val="00054DCB"/>
    <w:rsid w:val="000550AA"/>
    <w:rsid w:val="000855CD"/>
    <w:rsid w:val="00097C4F"/>
    <w:rsid w:val="000B7341"/>
    <w:rsid w:val="000E3295"/>
    <w:rsid w:val="001344E2"/>
    <w:rsid w:val="001369BC"/>
    <w:rsid w:val="00137129"/>
    <w:rsid w:val="00137260"/>
    <w:rsid w:val="00147EDA"/>
    <w:rsid w:val="00177451"/>
    <w:rsid w:val="00190BEF"/>
    <w:rsid w:val="0019350E"/>
    <w:rsid w:val="001970E3"/>
    <w:rsid w:val="001B093E"/>
    <w:rsid w:val="001B205B"/>
    <w:rsid w:val="001D4D22"/>
    <w:rsid w:val="002055A8"/>
    <w:rsid w:val="0021049F"/>
    <w:rsid w:val="002125CE"/>
    <w:rsid w:val="00252CF9"/>
    <w:rsid w:val="002A6FEF"/>
    <w:rsid w:val="002C1816"/>
    <w:rsid w:val="002D0869"/>
    <w:rsid w:val="002D32B9"/>
    <w:rsid w:val="003045AB"/>
    <w:rsid w:val="0031679B"/>
    <w:rsid w:val="00320E1A"/>
    <w:rsid w:val="003505BB"/>
    <w:rsid w:val="00360370"/>
    <w:rsid w:val="00371744"/>
    <w:rsid w:val="00387BA4"/>
    <w:rsid w:val="003A0FA8"/>
    <w:rsid w:val="003A575E"/>
    <w:rsid w:val="003A7479"/>
    <w:rsid w:val="003C2BF4"/>
    <w:rsid w:val="003D7C2E"/>
    <w:rsid w:val="003F6EDE"/>
    <w:rsid w:val="00412F41"/>
    <w:rsid w:val="004172A5"/>
    <w:rsid w:val="00435F9A"/>
    <w:rsid w:val="00450D99"/>
    <w:rsid w:val="00467E43"/>
    <w:rsid w:val="0047721B"/>
    <w:rsid w:val="004D517B"/>
    <w:rsid w:val="004D555C"/>
    <w:rsid w:val="004D695C"/>
    <w:rsid w:val="004F52E2"/>
    <w:rsid w:val="00523351"/>
    <w:rsid w:val="00527D17"/>
    <w:rsid w:val="0053087C"/>
    <w:rsid w:val="00580F92"/>
    <w:rsid w:val="0058439F"/>
    <w:rsid w:val="00591E72"/>
    <w:rsid w:val="00596AFA"/>
    <w:rsid w:val="005B3576"/>
    <w:rsid w:val="005D137E"/>
    <w:rsid w:val="005F21B6"/>
    <w:rsid w:val="005F4F98"/>
    <w:rsid w:val="0064154B"/>
    <w:rsid w:val="006445B3"/>
    <w:rsid w:val="00661D95"/>
    <w:rsid w:val="0066614A"/>
    <w:rsid w:val="00667B10"/>
    <w:rsid w:val="0068254E"/>
    <w:rsid w:val="006826BC"/>
    <w:rsid w:val="00686616"/>
    <w:rsid w:val="00686B56"/>
    <w:rsid w:val="006C7079"/>
    <w:rsid w:val="006F6C6C"/>
    <w:rsid w:val="00712280"/>
    <w:rsid w:val="007A6930"/>
    <w:rsid w:val="007B2462"/>
    <w:rsid w:val="007C051C"/>
    <w:rsid w:val="007D09B3"/>
    <w:rsid w:val="007D58A0"/>
    <w:rsid w:val="007E5599"/>
    <w:rsid w:val="00811C98"/>
    <w:rsid w:val="00816F78"/>
    <w:rsid w:val="008440B2"/>
    <w:rsid w:val="00890BD3"/>
    <w:rsid w:val="00893B12"/>
    <w:rsid w:val="008B2470"/>
    <w:rsid w:val="008B3966"/>
    <w:rsid w:val="008E1FC5"/>
    <w:rsid w:val="008F5753"/>
    <w:rsid w:val="009034F0"/>
    <w:rsid w:val="009225CB"/>
    <w:rsid w:val="009440F6"/>
    <w:rsid w:val="00950ED0"/>
    <w:rsid w:val="00951FB4"/>
    <w:rsid w:val="00990095"/>
    <w:rsid w:val="0099350F"/>
    <w:rsid w:val="009A0A04"/>
    <w:rsid w:val="009A3905"/>
    <w:rsid w:val="009A3CA9"/>
    <w:rsid w:val="009A5F69"/>
    <w:rsid w:val="009A6B4E"/>
    <w:rsid w:val="009C7EFB"/>
    <w:rsid w:val="009D26E8"/>
    <w:rsid w:val="009D3DB0"/>
    <w:rsid w:val="009E420D"/>
    <w:rsid w:val="00A37A1B"/>
    <w:rsid w:val="00A432B8"/>
    <w:rsid w:val="00A71886"/>
    <w:rsid w:val="00A740D9"/>
    <w:rsid w:val="00A9017B"/>
    <w:rsid w:val="00A96C79"/>
    <w:rsid w:val="00AB13C6"/>
    <w:rsid w:val="00AC7065"/>
    <w:rsid w:val="00B055F8"/>
    <w:rsid w:val="00B10968"/>
    <w:rsid w:val="00B374C0"/>
    <w:rsid w:val="00B43409"/>
    <w:rsid w:val="00B6507E"/>
    <w:rsid w:val="00BA1A10"/>
    <w:rsid w:val="00BB0F40"/>
    <w:rsid w:val="00BB3366"/>
    <w:rsid w:val="00BC2B74"/>
    <w:rsid w:val="00BC2C86"/>
    <w:rsid w:val="00BE5F83"/>
    <w:rsid w:val="00C0264D"/>
    <w:rsid w:val="00C039BC"/>
    <w:rsid w:val="00C3312F"/>
    <w:rsid w:val="00C3714D"/>
    <w:rsid w:val="00C60DA4"/>
    <w:rsid w:val="00C63DE4"/>
    <w:rsid w:val="00C708F2"/>
    <w:rsid w:val="00C86244"/>
    <w:rsid w:val="00CA63F1"/>
    <w:rsid w:val="00CB5EE7"/>
    <w:rsid w:val="00CE5908"/>
    <w:rsid w:val="00CF3F66"/>
    <w:rsid w:val="00D93397"/>
    <w:rsid w:val="00DA0757"/>
    <w:rsid w:val="00DC2EEA"/>
    <w:rsid w:val="00DE1EC0"/>
    <w:rsid w:val="00E0333A"/>
    <w:rsid w:val="00E61FB6"/>
    <w:rsid w:val="00E64288"/>
    <w:rsid w:val="00EB6646"/>
    <w:rsid w:val="00EC2A3E"/>
    <w:rsid w:val="00F07834"/>
    <w:rsid w:val="00F12D72"/>
    <w:rsid w:val="00F23DCA"/>
    <w:rsid w:val="00F62838"/>
    <w:rsid w:val="00F64BA1"/>
    <w:rsid w:val="00F80FEF"/>
    <w:rsid w:val="00F879D1"/>
    <w:rsid w:val="00FE1455"/>
    <w:rsid w:val="00FF26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1CCE4EB"/>
  <w15:chartTrackingRefBased/>
  <w15:docId w15:val="{623C6AE9-761D-2146-B13F-FC2988D31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F21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F21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F21B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F21B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F21B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F21B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21B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21B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21B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21B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F21B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F21B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F21B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F21B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F21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21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21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21B6"/>
    <w:rPr>
      <w:rFonts w:eastAsiaTheme="majorEastAsia" w:cstheme="majorBidi"/>
      <w:color w:val="272727" w:themeColor="text1" w:themeTint="D8"/>
    </w:rPr>
  </w:style>
  <w:style w:type="paragraph" w:styleId="Title">
    <w:name w:val="Title"/>
    <w:basedOn w:val="Normal"/>
    <w:next w:val="Normal"/>
    <w:link w:val="TitleChar"/>
    <w:uiPriority w:val="10"/>
    <w:qFormat/>
    <w:rsid w:val="005F21B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21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21B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21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21B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F21B6"/>
    <w:rPr>
      <w:i/>
      <w:iCs/>
      <w:color w:val="404040" w:themeColor="text1" w:themeTint="BF"/>
    </w:rPr>
  </w:style>
  <w:style w:type="paragraph" w:styleId="ListParagraph">
    <w:name w:val="List Paragraph"/>
    <w:basedOn w:val="Normal"/>
    <w:uiPriority w:val="34"/>
    <w:qFormat/>
    <w:rsid w:val="005F21B6"/>
    <w:pPr>
      <w:ind w:left="720"/>
      <w:contextualSpacing/>
    </w:pPr>
  </w:style>
  <w:style w:type="character" w:styleId="IntenseEmphasis">
    <w:name w:val="Intense Emphasis"/>
    <w:basedOn w:val="DefaultParagraphFont"/>
    <w:uiPriority w:val="21"/>
    <w:qFormat/>
    <w:rsid w:val="005F21B6"/>
    <w:rPr>
      <w:i/>
      <w:iCs/>
      <w:color w:val="0F4761" w:themeColor="accent1" w:themeShade="BF"/>
    </w:rPr>
  </w:style>
  <w:style w:type="paragraph" w:styleId="IntenseQuote">
    <w:name w:val="Intense Quote"/>
    <w:basedOn w:val="Normal"/>
    <w:next w:val="Normal"/>
    <w:link w:val="IntenseQuoteChar"/>
    <w:uiPriority w:val="30"/>
    <w:qFormat/>
    <w:rsid w:val="005F21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F21B6"/>
    <w:rPr>
      <w:i/>
      <w:iCs/>
      <w:color w:val="0F4761" w:themeColor="accent1" w:themeShade="BF"/>
    </w:rPr>
  </w:style>
  <w:style w:type="character" w:styleId="IntenseReference">
    <w:name w:val="Intense Reference"/>
    <w:basedOn w:val="DefaultParagraphFont"/>
    <w:uiPriority w:val="32"/>
    <w:qFormat/>
    <w:rsid w:val="005F21B6"/>
    <w:rPr>
      <w:b/>
      <w:bCs/>
      <w:smallCaps/>
      <w:color w:val="0F4761" w:themeColor="accent1" w:themeShade="BF"/>
      <w:spacing w:val="5"/>
    </w:rPr>
  </w:style>
  <w:style w:type="character" w:styleId="Hyperlink">
    <w:name w:val="Hyperlink"/>
    <w:basedOn w:val="DefaultParagraphFont"/>
    <w:uiPriority w:val="99"/>
    <w:unhideWhenUsed/>
    <w:rsid w:val="00CB5EE7"/>
    <w:rPr>
      <w:color w:val="467886" w:themeColor="hyperlink"/>
      <w:u w:val="single"/>
    </w:rPr>
  </w:style>
  <w:style w:type="character" w:styleId="UnresolvedMention">
    <w:name w:val="Unresolved Mention"/>
    <w:basedOn w:val="DefaultParagraphFont"/>
    <w:uiPriority w:val="99"/>
    <w:semiHidden/>
    <w:unhideWhenUsed/>
    <w:rsid w:val="00CB5EE7"/>
    <w:rPr>
      <w:color w:val="605E5C"/>
      <w:shd w:val="clear" w:color="auto" w:fill="E1DFDD"/>
    </w:rPr>
  </w:style>
  <w:style w:type="paragraph" w:styleId="FootnoteText">
    <w:name w:val="footnote text"/>
    <w:basedOn w:val="Normal"/>
    <w:link w:val="FootnoteTextChar"/>
    <w:uiPriority w:val="99"/>
    <w:semiHidden/>
    <w:unhideWhenUsed/>
    <w:rsid w:val="00BB3366"/>
    <w:rPr>
      <w:sz w:val="20"/>
      <w:szCs w:val="20"/>
    </w:rPr>
  </w:style>
  <w:style w:type="character" w:customStyle="1" w:styleId="FootnoteTextChar">
    <w:name w:val="Footnote Text Char"/>
    <w:basedOn w:val="DefaultParagraphFont"/>
    <w:link w:val="FootnoteText"/>
    <w:uiPriority w:val="99"/>
    <w:semiHidden/>
    <w:rsid w:val="00BB3366"/>
    <w:rPr>
      <w:sz w:val="20"/>
      <w:szCs w:val="20"/>
    </w:rPr>
  </w:style>
  <w:style w:type="character" w:styleId="FootnoteReference">
    <w:name w:val="footnote reference"/>
    <w:basedOn w:val="DefaultParagraphFont"/>
    <w:uiPriority w:val="99"/>
    <w:semiHidden/>
    <w:unhideWhenUsed/>
    <w:rsid w:val="00BB3366"/>
    <w:rPr>
      <w:vertAlign w:val="superscript"/>
    </w:rPr>
  </w:style>
  <w:style w:type="paragraph" w:styleId="Footer">
    <w:name w:val="footer"/>
    <w:basedOn w:val="Normal"/>
    <w:link w:val="FooterChar"/>
    <w:uiPriority w:val="99"/>
    <w:unhideWhenUsed/>
    <w:rsid w:val="00BC2C86"/>
    <w:pPr>
      <w:tabs>
        <w:tab w:val="center" w:pos="4680"/>
        <w:tab w:val="right" w:pos="9360"/>
      </w:tabs>
    </w:pPr>
  </w:style>
  <w:style w:type="character" w:customStyle="1" w:styleId="FooterChar">
    <w:name w:val="Footer Char"/>
    <w:basedOn w:val="DefaultParagraphFont"/>
    <w:link w:val="Footer"/>
    <w:uiPriority w:val="99"/>
    <w:rsid w:val="00BC2C86"/>
  </w:style>
  <w:style w:type="character" w:styleId="PageNumber">
    <w:name w:val="page number"/>
    <w:basedOn w:val="DefaultParagraphFont"/>
    <w:uiPriority w:val="99"/>
    <w:semiHidden/>
    <w:unhideWhenUsed/>
    <w:rsid w:val="00BC2C86"/>
  </w:style>
  <w:style w:type="paragraph" w:styleId="NormalWeb">
    <w:name w:val="Normal (Web)"/>
    <w:basedOn w:val="Normal"/>
    <w:uiPriority w:val="99"/>
    <w:semiHidden/>
    <w:unhideWhenUsed/>
    <w:rsid w:val="0019350E"/>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s://ref.ly/logosres/blessedetpofbor?ref=Bible.Re1.1-8&amp;off=6115&amp;ctx=s+the+most+succinct+~way+to+describe+apoc" TargetMode="External"/><Relationship Id="rId13" Type="http://schemas.openxmlformats.org/officeDocument/2006/relationships/hyperlink" Target="https://ref.ly/logosres/whtrwwtng?ref=Page.p+ix&amp;off=1493&amp;ctx=Revelation+is+not+a+~chronological+timeta" TargetMode="External"/><Relationship Id="rId18" Type="http://schemas.openxmlformats.org/officeDocument/2006/relationships/hyperlink" Target="https://ref.ly/logosres/tntc87reus?ref=Page.p+22&amp;off=1882&amp;ctx=and+his+associates%3f%0a~To+a+church+perplexe" TargetMode="External"/><Relationship Id="rId26" Type="http://schemas.openxmlformats.org/officeDocument/2006/relationships/hyperlink" Target="https://ref.ly/logosres/whtrwwtng?ref=Bible.Re1.5b-8&amp;off=1285&amp;ctx=the+Greek+alphabet.+~From+the+beginning+o" TargetMode="External"/><Relationship Id="rId3" Type="http://schemas.openxmlformats.org/officeDocument/2006/relationships/hyperlink" Target="https://ref.ly/logosres/ecb?ref=Bible.Re&amp;off=5077&amp;ctx=w+to+understand+it.+~John+was+also+fond+o" TargetMode="External"/><Relationship Id="rId21" Type="http://schemas.openxmlformats.org/officeDocument/2006/relationships/hyperlink" Target="https://ref.ly/logosres/whtrwwtng?ref=Page.p+viii&amp;off=2007&amp;ctx=e+approached%3f+May+I+~suggest+a+simple+ide" TargetMode="External"/><Relationship Id="rId7" Type="http://schemas.openxmlformats.org/officeDocument/2006/relationships/hyperlink" Target="https://ref.ly/logosres/whtrwwtng?ref=Page.p+ix&amp;off=1568&amp;ctx=t+be+read+as+if+its+~purpose+were+to+disc" TargetMode="External"/><Relationship Id="rId12" Type="http://schemas.openxmlformats.org/officeDocument/2006/relationships/hyperlink" Target="https://ref.ly/logosres/ntbec?ref=Bible.Re1.1b-2&amp;off=3486&amp;ctx=+the+Old+Testament.%0a~In+understanding+Joh" TargetMode="External"/><Relationship Id="rId17" Type="http://schemas.openxmlformats.org/officeDocument/2006/relationships/hyperlink" Target="https://ref.ly/logosres/ecb?ref=Bible.Re&amp;off=7493&amp;ctx=find+in+Revelation.+~He+abused+his+imperi" TargetMode="External"/><Relationship Id="rId25" Type="http://schemas.openxmlformats.org/officeDocument/2006/relationships/hyperlink" Target="https://ref.ly/logosres/blessedetpofbor?ref=Bible.Re1.1-8&amp;off=24000&amp;ctx=+he+will+have+come!%0a~Finally%2c+God+identif" TargetMode="External"/><Relationship Id="rId2" Type="http://schemas.openxmlformats.org/officeDocument/2006/relationships/hyperlink" Target="https://ref.ly/logosres/tntc87reus?ref=Page.p+17&amp;off=642&amp;ctx=ability.%0aThe+result+~is+that+for+many+Rev" TargetMode="External"/><Relationship Id="rId16" Type="http://schemas.openxmlformats.org/officeDocument/2006/relationships/hyperlink" Target="https://ref.ly/logosres/nac39?ref=Page.p+20&amp;off=1619&amp;ctx=+Irenaeus+writes+of+~John+the+apostle+as+" TargetMode="External"/><Relationship Id="rId20" Type="http://schemas.openxmlformats.org/officeDocument/2006/relationships/hyperlink" Target="https://ref.ly/logosres/blessedetpofbor?ref=Bible.Re1.1-8&amp;off=12038&amp;ctx=is+near.+(Rev.+1%3a3)%0a~Blessing%2c+according+" TargetMode="External"/><Relationship Id="rId1" Type="http://schemas.openxmlformats.org/officeDocument/2006/relationships/hyperlink" Target="https://ref.ly/logosres/tntc87reus?ref=Page.p+17&amp;off=125&amp;ctx=+word+in+the+Greek)+~is+by+common+consent" TargetMode="External"/><Relationship Id="rId6" Type="http://schemas.openxmlformats.org/officeDocument/2006/relationships/hyperlink" Target="https://ref.ly/logosres/blessedetpofbor?ref=Bible.Re1.1-8&amp;off=3064&amp;ctx=+the+New+Testament.+~Jesus+used+the+word+" TargetMode="External"/><Relationship Id="rId11" Type="http://schemas.openxmlformats.org/officeDocument/2006/relationships/hyperlink" Target="https://ref.ly/logosres/whtrwwtng?ref=Page.p+viii&amp;off=903&amp;ctx=rom+the+sea+(13%3a1).+~To+interpret+such+vi" TargetMode="External"/><Relationship Id="rId24" Type="http://schemas.openxmlformats.org/officeDocument/2006/relationships/hyperlink" Target="https://ref.ly/logosres/tntc87reus?ref=Bible.Re1.4&amp;off=1957&amp;ctx=rit.+The+number+may+~derive+from+Isaiah+1" TargetMode="External"/><Relationship Id="rId5" Type="http://schemas.openxmlformats.org/officeDocument/2006/relationships/hyperlink" Target="https://ref.ly/logosres/ntbec?ref=Bible.Re1.1a&amp;off=143&amp;ctx=ich%2c+unfortunately%2c+~is+today+a+synonym+f" TargetMode="External"/><Relationship Id="rId15" Type="http://schemas.openxmlformats.org/officeDocument/2006/relationships/hyperlink" Target="https://ref.ly/logosres/nac39?ref=Page.p+20&amp;off=189&amp;ctx=he+majority+opinion+~of+antiquity+that+Re" TargetMode="External"/><Relationship Id="rId23" Type="http://schemas.openxmlformats.org/officeDocument/2006/relationships/hyperlink" Target="https://ref.ly/logosres/blessedetpofbor?ref=Bible.Re1.1-8&amp;off=18326&amp;ctx=rth.+(Rev.+1%3a4b%E2%80%935a)%0a~We%E2%80%99ve+read+other+let" TargetMode="External"/><Relationship Id="rId10" Type="http://schemas.openxmlformats.org/officeDocument/2006/relationships/hyperlink" Target="https://ref.ly/logosres/whtrwwtng?ref=Page.p+vii&amp;off=669&amp;ctx=)+led+to+a+surge+of+~Jewish+literature+in" TargetMode="External"/><Relationship Id="rId19" Type="http://schemas.openxmlformats.org/officeDocument/2006/relationships/hyperlink" Target="https://ref.ly/logosres/ntbec?ref=Bible.Re1.3-4&amp;off=4110&amp;ctx=%0aWhile+the+book+was+~originally+sent+to+s" TargetMode="External"/><Relationship Id="rId4" Type="http://schemas.openxmlformats.org/officeDocument/2006/relationships/hyperlink" Target="https://ref.ly/logosres/whtrwwtng?ref=Page.p+ix&amp;off=980&amp;ctx=fundamental+themes.+~Revelation+is+a+call" TargetMode="External"/><Relationship Id="rId9" Type="http://schemas.openxmlformats.org/officeDocument/2006/relationships/hyperlink" Target="https://ref.ly/logosres/kema03?art=front3&amp;off=37&amp;ctx=e+of+the+Revelation%0a~The+moment+one+turns" TargetMode="External"/><Relationship Id="rId14" Type="http://schemas.openxmlformats.org/officeDocument/2006/relationships/hyperlink" Target="https://ref.ly/logosres/bstus87re?ref=Bible.Re1.1-8&amp;off=2907&amp;ctx=f+the+New+Testament.~+It+is+in+fact+the+l" TargetMode="External"/><Relationship Id="rId22" Type="http://schemas.openxmlformats.org/officeDocument/2006/relationships/hyperlink" Target="https://ref.ly/logosres/blessedetpofbor?ref=Bible.Re1.1-8&amp;off=15069&amp;ctx=or+their+curiosity.+~The+blessing+is+for+" TargetMode="External"/><Relationship Id="rId27" Type="http://schemas.openxmlformats.org/officeDocument/2006/relationships/hyperlink" Target="https://ref.ly/logosres/blessedetpofbor?ref=Bible.Re1.1-8&amp;off=24773&amp;ctx=he+is+the+Almighty.%0a~Imagine+what+it+wou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65476E-3129-0142-941D-B1AD15582E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736</TotalTime>
  <Pages>12</Pages>
  <Words>3665</Words>
  <Characters>20891</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Chaffin, Sam</dc:creator>
  <cp:keywords/>
  <dc:description/>
  <cp:lastModifiedBy>Chaffin, Sam</cp:lastModifiedBy>
  <cp:revision>61</cp:revision>
  <cp:lastPrinted>2026-09-20T13:23:00Z</cp:lastPrinted>
  <dcterms:created xsi:type="dcterms:W3CDTF">2026-09-14T15:19:00Z</dcterms:created>
  <dcterms:modified xsi:type="dcterms:W3CDTF">2026-09-20T13:29:00Z</dcterms:modified>
</cp:coreProperties>
</file>