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F01F71" w14:textId="77777777" w:rsidR="00C302E3" w:rsidRPr="004842AB" w:rsidRDefault="00C302E3" w:rsidP="00C302E3">
      <w:pPr>
        <w:spacing w:before="100" w:beforeAutospacing="1" w:after="100" w:afterAutospacing="1"/>
        <w:outlineLvl w:val="0"/>
        <w:rPr>
          <w:rFonts w:asciiTheme="minorHAnsi" w:eastAsia="Times New Roman" w:hAnsiTheme="minorHAnsi" w:cs="Times New Roman"/>
          <w:b/>
          <w:bCs/>
          <w:kern w:val="36"/>
          <w:sz w:val="48"/>
          <w:szCs w:val="48"/>
        </w:rPr>
      </w:pPr>
    </w:p>
    <w:p w14:paraId="40FE633E" w14:textId="77777777" w:rsidR="00C302E3" w:rsidRPr="004842AB" w:rsidRDefault="00C302E3" w:rsidP="00C302E3">
      <w:pPr>
        <w:spacing w:before="100" w:beforeAutospacing="1" w:after="100" w:afterAutospacing="1"/>
        <w:outlineLvl w:val="0"/>
        <w:rPr>
          <w:rFonts w:asciiTheme="minorHAnsi" w:eastAsia="Times New Roman" w:hAnsiTheme="minorHAnsi" w:cs="Times New Roman"/>
          <w:b/>
          <w:bCs/>
          <w:kern w:val="36"/>
          <w:sz w:val="48"/>
          <w:szCs w:val="48"/>
        </w:rPr>
      </w:pPr>
    </w:p>
    <w:p w14:paraId="70CEDF41" w14:textId="77777777" w:rsidR="00C302E3" w:rsidRPr="004842AB" w:rsidRDefault="00C302E3" w:rsidP="00C302E3">
      <w:pPr>
        <w:spacing w:before="100" w:beforeAutospacing="1" w:after="100" w:afterAutospacing="1"/>
        <w:outlineLvl w:val="0"/>
        <w:rPr>
          <w:rFonts w:asciiTheme="minorHAnsi" w:eastAsia="Times New Roman" w:hAnsiTheme="minorHAnsi" w:cs="Times New Roman"/>
          <w:b/>
          <w:bCs/>
          <w:kern w:val="36"/>
          <w:sz w:val="48"/>
          <w:szCs w:val="48"/>
        </w:rPr>
      </w:pPr>
    </w:p>
    <w:p w14:paraId="482E18AD" w14:textId="77777777" w:rsidR="00EC4F5C" w:rsidRPr="004842AB" w:rsidRDefault="00EC4F5C" w:rsidP="00D10916">
      <w:pPr>
        <w:spacing w:after="120"/>
        <w:jc w:val="center"/>
        <w:rPr>
          <w:rFonts w:asciiTheme="minorHAnsi" w:hAnsiTheme="minorHAnsi"/>
        </w:rPr>
      </w:pPr>
    </w:p>
    <w:p w14:paraId="7EF9A2D8" w14:textId="78EA1B81" w:rsidR="00D10916" w:rsidRPr="004842AB" w:rsidRDefault="00D10916" w:rsidP="00D10916">
      <w:pPr>
        <w:spacing w:after="120"/>
        <w:jc w:val="center"/>
        <w:rPr>
          <w:rFonts w:asciiTheme="minorHAnsi" w:hAnsiTheme="minorHAnsi"/>
          <w:sz w:val="32"/>
          <w:szCs w:val="32"/>
        </w:rPr>
      </w:pPr>
      <w:r w:rsidRPr="004842AB">
        <w:rPr>
          <w:rFonts w:asciiTheme="minorHAnsi" w:hAnsiTheme="minorHAnsi"/>
          <w:sz w:val="32"/>
          <w:szCs w:val="32"/>
        </w:rPr>
        <w:t>Small Group Discussion Guide</w:t>
      </w:r>
    </w:p>
    <w:p w14:paraId="49E93AFE" w14:textId="5211F4AA" w:rsidR="00D10916" w:rsidRPr="004842AB" w:rsidRDefault="00D10916" w:rsidP="00D10916">
      <w:pPr>
        <w:spacing w:after="240"/>
        <w:jc w:val="center"/>
        <w:rPr>
          <w:rFonts w:asciiTheme="minorHAnsi" w:hAnsiTheme="minorHAnsi"/>
          <w:sz w:val="32"/>
          <w:szCs w:val="32"/>
        </w:rPr>
      </w:pPr>
      <w:r w:rsidRPr="004842AB">
        <w:rPr>
          <w:rFonts w:asciiTheme="minorHAnsi" w:hAnsiTheme="minorHAnsi"/>
          <w:sz w:val="32"/>
          <w:szCs w:val="32"/>
        </w:rPr>
        <w:t xml:space="preserve">Week </w:t>
      </w:r>
      <w:r w:rsidR="004842AB" w:rsidRPr="004842AB">
        <w:rPr>
          <w:rFonts w:asciiTheme="minorHAnsi" w:hAnsiTheme="minorHAnsi"/>
          <w:sz w:val="32"/>
          <w:szCs w:val="32"/>
        </w:rPr>
        <w:t>3</w:t>
      </w:r>
      <w:r w:rsidRPr="004842AB">
        <w:rPr>
          <w:rFonts w:asciiTheme="minorHAnsi" w:hAnsiTheme="minorHAnsi"/>
          <w:sz w:val="32"/>
          <w:szCs w:val="32"/>
        </w:rPr>
        <w:t xml:space="preserve"> | </w:t>
      </w:r>
      <w:r w:rsidR="004842AB" w:rsidRPr="004842AB">
        <w:rPr>
          <w:rFonts w:asciiTheme="minorHAnsi" w:hAnsiTheme="minorHAnsi"/>
          <w:sz w:val="32"/>
          <w:szCs w:val="32"/>
        </w:rPr>
        <w:t>September</w:t>
      </w:r>
      <w:r w:rsidR="00D33CD3" w:rsidRPr="004842AB">
        <w:rPr>
          <w:rFonts w:asciiTheme="minorHAnsi" w:hAnsiTheme="minorHAnsi"/>
          <w:sz w:val="32"/>
          <w:szCs w:val="32"/>
        </w:rPr>
        <w:t xml:space="preserve"> </w:t>
      </w:r>
      <w:r w:rsidR="004842AB" w:rsidRPr="004842AB">
        <w:rPr>
          <w:rFonts w:asciiTheme="minorHAnsi" w:hAnsiTheme="minorHAnsi"/>
          <w:sz w:val="32"/>
          <w:szCs w:val="32"/>
        </w:rPr>
        <w:t>13</w:t>
      </w:r>
      <w:r w:rsidR="00D33CD3" w:rsidRPr="004842AB">
        <w:rPr>
          <w:rFonts w:asciiTheme="minorHAnsi" w:hAnsiTheme="minorHAnsi"/>
          <w:sz w:val="32"/>
          <w:szCs w:val="32"/>
        </w:rPr>
        <w:t>, 2026</w:t>
      </w:r>
    </w:p>
    <w:p w14:paraId="6DB10E72" w14:textId="77777777" w:rsidR="004842AB" w:rsidRPr="004842AB" w:rsidRDefault="004842AB" w:rsidP="004842AB">
      <w:pPr>
        <w:pStyle w:val="Heading3"/>
        <w:rPr>
          <w:b/>
          <w:bCs/>
          <w:color w:val="auto"/>
          <w:sz w:val="32"/>
          <w:szCs w:val="32"/>
        </w:rPr>
      </w:pPr>
      <w:r w:rsidRPr="004842AB">
        <w:rPr>
          <w:b/>
          <w:bCs/>
          <w:color w:val="auto"/>
          <w:sz w:val="32"/>
          <w:szCs w:val="32"/>
        </w:rPr>
        <w:t>Sermon Recap</w:t>
      </w:r>
    </w:p>
    <w:p w14:paraId="3C840F98" w14:textId="77777777" w:rsidR="004842AB" w:rsidRPr="004842AB" w:rsidRDefault="004842AB" w:rsidP="004842AB">
      <w:pPr>
        <w:pStyle w:val="NormalWeb"/>
        <w:rPr>
          <w:rFonts w:asciiTheme="minorHAnsi" w:hAnsiTheme="minorHAnsi"/>
        </w:rPr>
      </w:pPr>
      <w:r w:rsidRPr="004842AB">
        <w:rPr>
          <w:rFonts w:asciiTheme="minorHAnsi" w:hAnsiTheme="minorHAnsi"/>
        </w:rPr>
        <w:t>Jesus did not build the first community of disciples by gathering people who all thought alike, acted alike, or brought the same abilities. Jesus intentionally called people with different backgrounds, perspectives, and gifts and formed them around one shared mission. In the same way, God gives different spiritual gifts to different people—not so that we will compare or compete, but so that together we become the Body of Christ. This week invites us to reject comparison, recognize the gifts God has placed in ourselves and others, and begin to discover, discern, and deploy those gifts.</w:t>
      </w:r>
    </w:p>
    <w:p w14:paraId="31570E84" w14:textId="77777777" w:rsidR="004842AB" w:rsidRPr="004842AB" w:rsidRDefault="004842AB" w:rsidP="004842AB">
      <w:pPr>
        <w:pStyle w:val="Heading3"/>
        <w:rPr>
          <w:b/>
          <w:bCs/>
          <w:color w:val="auto"/>
          <w:sz w:val="32"/>
          <w:szCs w:val="32"/>
        </w:rPr>
      </w:pPr>
      <w:r w:rsidRPr="004842AB">
        <w:rPr>
          <w:b/>
          <w:bCs/>
          <w:color w:val="auto"/>
          <w:sz w:val="32"/>
          <w:szCs w:val="32"/>
        </w:rPr>
        <w:t>Opening Prayer</w:t>
      </w:r>
    </w:p>
    <w:p w14:paraId="73D49EB0" w14:textId="77777777" w:rsidR="004842AB" w:rsidRPr="004842AB" w:rsidRDefault="004842AB" w:rsidP="004842AB">
      <w:pPr>
        <w:pStyle w:val="NormalWeb"/>
        <w:rPr>
          <w:rFonts w:asciiTheme="minorHAnsi" w:hAnsiTheme="minorHAnsi"/>
        </w:rPr>
      </w:pPr>
      <w:r w:rsidRPr="004842AB">
        <w:rPr>
          <w:rFonts w:asciiTheme="minorHAnsi" w:hAnsiTheme="minorHAnsi"/>
        </w:rPr>
        <w:t>Holy Spirit, thank you for the gifts you have placed within each person. Free us from comparison and competition. Help us see ourselves and one another through the eyes of Jesus. Teach us to recognize, celebrate, and use the gifts you give so that together we may reflect the Body of Christ in the world. Amen.</w:t>
      </w:r>
    </w:p>
    <w:p w14:paraId="3ED8C3BE" w14:textId="77777777" w:rsidR="004842AB" w:rsidRPr="004842AB" w:rsidRDefault="004842AB" w:rsidP="004842AB">
      <w:pPr>
        <w:pStyle w:val="Heading3"/>
        <w:rPr>
          <w:b/>
          <w:bCs/>
          <w:color w:val="auto"/>
          <w:sz w:val="32"/>
          <w:szCs w:val="32"/>
        </w:rPr>
      </w:pPr>
      <w:r w:rsidRPr="004842AB">
        <w:rPr>
          <w:b/>
          <w:bCs/>
          <w:color w:val="auto"/>
          <w:sz w:val="32"/>
          <w:szCs w:val="32"/>
        </w:rPr>
        <w:t>Icebreaker</w:t>
      </w:r>
    </w:p>
    <w:p w14:paraId="1CDA28F7" w14:textId="77777777" w:rsidR="004842AB" w:rsidRPr="004842AB" w:rsidRDefault="004842AB" w:rsidP="004842AB">
      <w:pPr>
        <w:pStyle w:val="NormalWeb"/>
        <w:rPr>
          <w:rFonts w:asciiTheme="minorHAnsi" w:hAnsiTheme="minorHAnsi"/>
        </w:rPr>
      </w:pPr>
      <w:r w:rsidRPr="004842AB">
        <w:rPr>
          <w:rFonts w:asciiTheme="minorHAnsi" w:hAnsiTheme="minorHAnsi"/>
        </w:rPr>
        <w:t>Think about a great team you have been part of—a work team, sports team, family, ministry, musical group, or something else. What made the team work well? How important were the different strengths of the people involved?</w:t>
      </w:r>
    </w:p>
    <w:p w14:paraId="78625681" w14:textId="77777777" w:rsidR="004842AB" w:rsidRPr="004842AB" w:rsidRDefault="004842AB" w:rsidP="004842AB">
      <w:pPr>
        <w:pStyle w:val="Heading3"/>
        <w:rPr>
          <w:b/>
          <w:bCs/>
          <w:color w:val="auto"/>
          <w:sz w:val="32"/>
          <w:szCs w:val="32"/>
        </w:rPr>
      </w:pPr>
      <w:r w:rsidRPr="004842AB">
        <w:rPr>
          <w:b/>
          <w:bCs/>
          <w:color w:val="auto"/>
          <w:sz w:val="32"/>
          <w:szCs w:val="32"/>
        </w:rPr>
        <w:t>Key Points</w:t>
      </w:r>
    </w:p>
    <w:p w14:paraId="6F9D9DB4" w14:textId="77777777" w:rsidR="004842AB" w:rsidRPr="004842AB" w:rsidRDefault="004842AB" w:rsidP="004842AB">
      <w:pPr>
        <w:pStyle w:val="NormalWeb"/>
        <w:rPr>
          <w:rFonts w:asciiTheme="minorHAnsi" w:hAnsiTheme="minorHAnsi"/>
        </w:rPr>
      </w:pPr>
      <w:r w:rsidRPr="004842AB">
        <w:rPr>
          <w:rStyle w:val="Strong"/>
          <w:rFonts w:asciiTheme="minorHAnsi" w:hAnsiTheme="minorHAnsi"/>
        </w:rPr>
        <w:t>1. Jesus cultivated unity of purpose, but diversity of gifts.</w:t>
      </w:r>
      <w:r w:rsidRPr="004842AB">
        <w:rPr>
          <w:rFonts w:asciiTheme="minorHAnsi" w:hAnsiTheme="minorHAnsi"/>
        </w:rPr>
        <w:br/>
        <w:t>Jesus did not call a group of like-minded people. Even among the disciples were people such as Matthew the tax collector and Simon the Zealot, whose political and ideological backgrounds could hardly have been more different.</w:t>
      </w:r>
    </w:p>
    <w:p w14:paraId="0CB7F290" w14:textId="77777777" w:rsidR="004842AB" w:rsidRPr="004842AB" w:rsidRDefault="004842AB" w:rsidP="004842AB">
      <w:pPr>
        <w:pStyle w:val="NormalWeb"/>
        <w:rPr>
          <w:rFonts w:asciiTheme="minorHAnsi" w:hAnsiTheme="minorHAnsi"/>
        </w:rPr>
      </w:pPr>
      <w:r w:rsidRPr="004842AB">
        <w:rPr>
          <w:rStyle w:val="Strong"/>
          <w:rFonts w:asciiTheme="minorHAnsi" w:hAnsiTheme="minorHAnsi"/>
        </w:rPr>
        <w:t>2. God gives us different gifts to complement, not compare.</w:t>
      </w:r>
      <w:r w:rsidRPr="004842AB">
        <w:rPr>
          <w:rFonts w:asciiTheme="minorHAnsi" w:hAnsiTheme="minorHAnsi"/>
        </w:rPr>
        <w:br/>
        <w:t>Our culture constantly pushes us toward comparison and competition. The Body of Christ offers another way: recognizing that the gifts of another person do not diminish our own.</w:t>
      </w:r>
    </w:p>
    <w:p w14:paraId="07E12EA5" w14:textId="77777777" w:rsidR="004842AB" w:rsidRPr="004842AB" w:rsidRDefault="004842AB" w:rsidP="004842AB">
      <w:pPr>
        <w:pStyle w:val="NormalWeb"/>
        <w:rPr>
          <w:rFonts w:asciiTheme="minorHAnsi" w:hAnsiTheme="minorHAnsi"/>
        </w:rPr>
      </w:pPr>
      <w:r w:rsidRPr="004842AB">
        <w:rPr>
          <w:rStyle w:val="Strong"/>
          <w:rFonts w:asciiTheme="minorHAnsi" w:hAnsiTheme="minorHAnsi"/>
        </w:rPr>
        <w:lastRenderedPageBreak/>
        <w:t>3. Every person is essential to the Body of Christ.</w:t>
      </w:r>
      <w:r w:rsidRPr="004842AB">
        <w:rPr>
          <w:rFonts w:asciiTheme="minorHAnsi" w:hAnsiTheme="minorHAnsi"/>
        </w:rPr>
        <w:br/>
        <w:t>Our gifts may be different, but no person is an afterthought. God has gifted each follower of Jesus for a purpose.</w:t>
      </w:r>
    </w:p>
    <w:p w14:paraId="64C7297C" w14:textId="77777777" w:rsidR="004842AB" w:rsidRPr="004842AB" w:rsidRDefault="004842AB" w:rsidP="004842AB">
      <w:pPr>
        <w:pStyle w:val="Heading3"/>
        <w:rPr>
          <w:b/>
          <w:bCs/>
          <w:color w:val="auto"/>
          <w:sz w:val="32"/>
          <w:szCs w:val="32"/>
        </w:rPr>
      </w:pPr>
      <w:r w:rsidRPr="004842AB">
        <w:rPr>
          <w:b/>
          <w:bCs/>
          <w:color w:val="auto"/>
          <w:sz w:val="32"/>
          <w:szCs w:val="32"/>
        </w:rPr>
        <w:t>Key Quotes</w:t>
      </w:r>
    </w:p>
    <w:p w14:paraId="478F6711" w14:textId="77777777" w:rsidR="004842AB" w:rsidRPr="004842AB" w:rsidRDefault="004842AB" w:rsidP="004842AB">
      <w:pPr>
        <w:pStyle w:val="NormalWeb"/>
        <w:spacing w:before="0" w:beforeAutospacing="0" w:after="120" w:afterAutospacing="0"/>
        <w:rPr>
          <w:rFonts w:asciiTheme="minorHAnsi" w:hAnsiTheme="minorHAnsi"/>
          <w:i/>
          <w:iCs/>
        </w:rPr>
      </w:pPr>
      <w:r w:rsidRPr="004842AB">
        <w:rPr>
          <w:rFonts w:asciiTheme="minorHAnsi" w:hAnsiTheme="minorHAnsi"/>
          <w:i/>
          <w:iCs/>
        </w:rPr>
        <w:t>“Jesus cultivated unity of purpose, but diversity of gifts.”</w:t>
      </w:r>
    </w:p>
    <w:p w14:paraId="6371DC07" w14:textId="77777777" w:rsidR="004842AB" w:rsidRPr="004842AB" w:rsidRDefault="004842AB" w:rsidP="004842AB">
      <w:pPr>
        <w:pStyle w:val="NormalWeb"/>
        <w:spacing w:before="0" w:beforeAutospacing="0" w:after="120" w:afterAutospacing="0"/>
        <w:rPr>
          <w:rFonts w:asciiTheme="minorHAnsi" w:hAnsiTheme="minorHAnsi"/>
          <w:i/>
          <w:iCs/>
        </w:rPr>
      </w:pPr>
      <w:r w:rsidRPr="004842AB">
        <w:rPr>
          <w:rFonts w:asciiTheme="minorHAnsi" w:hAnsiTheme="minorHAnsi"/>
          <w:i/>
          <w:iCs/>
        </w:rPr>
        <w:t>“Jesus formed unity of mission, through variety of people.”</w:t>
      </w:r>
    </w:p>
    <w:p w14:paraId="2212E51E" w14:textId="5EE90A2D" w:rsidR="004842AB" w:rsidRPr="004842AB" w:rsidRDefault="004842AB" w:rsidP="004842AB">
      <w:pPr>
        <w:pStyle w:val="NormalWeb"/>
        <w:spacing w:before="0" w:beforeAutospacing="0" w:after="120" w:afterAutospacing="0"/>
        <w:rPr>
          <w:rFonts w:asciiTheme="minorHAnsi" w:hAnsiTheme="minorHAnsi"/>
          <w:i/>
          <w:iCs/>
        </w:rPr>
      </w:pPr>
      <w:r w:rsidRPr="004842AB">
        <w:rPr>
          <w:rFonts w:asciiTheme="minorHAnsi" w:hAnsiTheme="minorHAnsi"/>
          <w:i/>
          <w:iCs/>
        </w:rPr>
        <w:t>“Jesus did not call like-minded people. Jesus intentionally called people with different views, different</w:t>
      </w:r>
      <w:r>
        <w:rPr>
          <w:rFonts w:asciiTheme="minorHAnsi" w:hAnsiTheme="minorHAnsi"/>
          <w:i/>
          <w:iCs/>
        </w:rPr>
        <w:t xml:space="preserve"> </w:t>
      </w:r>
      <w:r w:rsidRPr="004842AB">
        <w:rPr>
          <w:rFonts w:asciiTheme="minorHAnsi" w:hAnsiTheme="minorHAnsi"/>
          <w:i/>
          <w:iCs/>
        </w:rPr>
        <w:t>backgrounds, and different gifts. Not by accident. On purpose.”</w:t>
      </w:r>
    </w:p>
    <w:p w14:paraId="49EC6AF1" w14:textId="77777777" w:rsidR="004842AB" w:rsidRPr="004842AB" w:rsidRDefault="004842AB" w:rsidP="004842AB">
      <w:pPr>
        <w:pStyle w:val="NormalWeb"/>
        <w:spacing w:before="0" w:beforeAutospacing="0" w:after="120" w:afterAutospacing="0"/>
        <w:rPr>
          <w:rFonts w:asciiTheme="minorHAnsi" w:hAnsiTheme="minorHAnsi"/>
          <w:i/>
          <w:iCs/>
        </w:rPr>
      </w:pPr>
      <w:r w:rsidRPr="004842AB">
        <w:rPr>
          <w:rFonts w:asciiTheme="minorHAnsi" w:hAnsiTheme="minorHAnsi"/>
          <w:i/>
          <w:iCs/>
        </w:rPr>
        <w:t>“God doesn’t give us gifts to compare, but to compliment.”</w:t>
      </w:r>
    </w:p>
    <w:p w14:paraId="0DCF7E7D" w14:textId="77777777" w:rsidR="004842AB" w:rsidRPr="004842AB" w:rsidRDefault="004842AB" w:rsidP="004842AB">
      <w:pPr>
        <w:pStyle w:val="NormalWeb"/>
        <w:spacing w:before="0" w:beforeAutospacing="0" w:after="120" w:afterAutospacing="0"/>
        <w:rPr>
          <w:rFonts w:asciiTheme="minorHAnsi" w:hAnsiTheme="minorHAnsi"/>
          <w:i/>
          <w:iCs/>
        </w:rPr>
      </w:pPr>
      <w:r w:rsidRPr="004842AB">
        <w:rPr>
          <w:rFonts w:asciiTheme="minorHAnsi" w:hAnsiTheme="minorHAnsi"/>
          <w:i/>
          <w:iCs/>
        </w:rPr>
        <w:t>“You are essential. You are not an afterthought to God.”</w:t>
      </w:r>
    </w:p>
    <w:p w14:paraId="6C343A34" w14:textId="77777777" w:rsidR="004842AB" w:rsidRPr="004842AB" w:rsidRDefault="004842AB" w:rsidP="004842AB">
      <w:pPr>
        <w:pStyle w:val="Heading3"/>
        <w:rPr>
          <w:b/>
          <w:bCs/>
          <w:color w:val="auto"/>
          <w:sz w:val="32"/>
          <w:szCs w:val="32"/>
        </w:rPr>
      </w:pPr>
      <w:r w:rsidRPr="004842AB">
        <w:rPr>
          <w:b/>
          <w:bCs/>
          <w:color w:val="auto"/>
          <w:sz w:val="32"/>
          <w:szCs w:val="32"/>
        </w:rPr>
        <w:t>Bible Readings</w:t>
      </w:r>
    </w:p>
    <w:p w14:paraId="2AA9D0F5" w14:textId="3369B668" w:rsidR="004842AB" w:rsidRPr="004842AB" w:rsidRDefault="004842AB" w:rsidP="004842AB">
      <w:pPr>
        <w:pStyle w:val="NormalWeb"/>
        <w:numPr>
          <w:ilvl w:val="0"/>
          <w:numId w:val="44"/>
        </w:numPr>
        <w:rPr>
          <w:rFonts w:asciiTheme="minorHAnsi" w:hAnsiTheme="minorHAnsi"/>
        </w:rPr>
      </w:pPr>
      <w:r w:rsidRPr="004842AB">
        <w:rPr>
          <w:rStyle w:val="Strong"/>
          <w:rFonts w:asciiTheme="minorHAnsi" w:hAnsiTheme="minorHAnsi"/>
        </w:rPr>
        <w:t>Romans 12:1–8</w:t>
      </w:r>
    </w:p>
    <w:p w14:paraId="4FC2086A" w14:textId="5C2C2E27" w:rsidR="004842AB" w:rsidRPr="004842AB" w:rsidRDefault="004842AB" w:rsidP="004842AB">
      <w:pPr>
        <w:pStyle w:val="NormalWeb"/>
        <w:numPr>
          <w:ilvl w:val="0"/>
          <w:numId w:val="44"/>
        </w:numPr>
        <w:rPr>
          <w:rFonts w:asciiTheme="minorHAnsi" w:hAnsiTheme="minorHAnsi"/>
        </w:rPr>
      </w:pPr>
      <w:r w:rsidRPr="004842AB">
        <w:rPr>
          <w:rStyle w:val="Strong"/>
          <w:rFonts w:asciiTheme="minorHAnsi" w:hAnsiTheme="minorHAnsi"/>
        </w:rPr>
        <w:t>Luke 6:12–16</w:t>
      </w:r>
    </w:p>
    <w:p w14:paraId="61C9BA4D" w14:textId="09877CC2" w:rsidR="004842AB" w:rsidRPr="004842AB" w:rsidRDefault="004842AB" w:rsidP="004842AB">
      <w:pPr>
        <w:pStyle w:val="NormalWeb"/>
        <w:numPr>
          <w:ilvl w:val="0"/>
          <w:numId w:val="44"/>
        </w:numPr>
        <w:rPr>
          <w:rFonts w:asciiTheme="minorHAnsi" w:hAnsiTheme="minorHAnsi"/>
        </w:rPr>
      </w:pPr>
      <w:r w:rsidRPr="004842AB">
        <w:rPr>
          <w:rStyle w:val="Strong"/>
          <w:rFonts w:asciiTheme="minorHAnsi" w:hAnsiTheme="minorHAnsi"/>
        </w:rPr>
        <w:t>Matthew 10:1–4</w:t>
      </w:r>
    </w:p>
    <w:p w14:paraId="0D7A7DB8" w14:textId="77777777" w:rsidR="004842AB" w:rsidRPr="004842AB" w:rsidRDefault="004842AB" w:rsidP="004842AB">
      <w:pPr>
        <w:pStyle w:val="Heading3"/>
        <w:rPr>
          <w:b/>
          <w:bCs/>
          <w:color w:val="auto"/>
          <w:sz w:val="32"/>
          <w:szCs w:val="32"/>
        </w:rPr>
      </w:pPr>
      <w:r w:rsidRPr="004842AB">
        <w:rPr>
          <w:b/>
          <w:bCs/>
          <w:color w:val="auto"/>
          <w:sz w:val="32"/>
          <w:szCs w:val="32"/>
        </w:rPr>
        <w:t>Discussion Questions</w:t>
      </w:r>
    </w:p>
    <w:p w14:paraId="2F35C4C0" w14:textId="77777777" w:rsidR="004842AB" w:rsidRPr="004842AB" w:rsidRDefault="004842AB" w:rsidP="004842AB">
      <w:pPr>
        <w:pStyle w:val="NormalWeb"/>
        <w:numPr>
          <w:ilvl w:val="0"/>
          <w:numId w:val="42"/>
        </w:numPr>
        <w:rPr>
          <w:rFonts w:asciiTheme="minorHAnsi" w:hAnsiTheme="minorHAnsi"/>
        </w:rPr>
      </w:pPr>
      <w:r w:rsidRPr="004842AB">
        <w:rPr>
          <w:rFonts w:asciiTheme="minorHAnsi" w:hAnsiTheme="minorHAnsi"/>
        </w:rPr>
        <w:t>The sermon uses the image of young soccer players all chasing the ball in “The Clump.” Where do you see people or organizations fall into the trap of thinking everyone should do the same thing?</w:t>
      </w:r>
    </w:p>
    <w:p w14:paraId="3CC9C979" w14:textId="77777777" w:rsidR="004842AB" w:rsidRPr="004842AB" w:rsidRDefault="004842AB" w:rsidP="004842AB">
      <w:pPr>
        <w:pStyle w:val="NormalWeb"/>
        <w:numPr>
          <w:ilvl w:val="0"/>
          <w:numId w:val="42"/>
        </w:numPr>
        <w:rPr>
          <w:rFonts w:asciiTheme="minorHAnsi" w:hAnsiTheme="minorHAnsi"/>
        </w:rPr>
      </w:pPr>
      <w:r w:rsidRPr="004842AB">
        <w:rPr>
          <w:rFonts w:asciiTheme="minorHAnsi" w:hAnsiTheme="minorHAnsi"/>
        </w:rPr>
        <w:t>What strikes you about Jesus calling both Matthew the tax collector and Simon the Zealot into the same community?</w:t>
      </w:r>
    </w:p>
    <w:p w14:paraId="24430AFD" w14:textId="77777777" w:rsidR="004842AB" w:rsidRPr="004842AB" w:rsidRDefault="004842AB" w:rsidP="004842AB">
      <w:pPr>
        <w:pStyle w:val="NormalWeb"/>
        <w:numPr>
          <w:ilvl w:val="0"/>
          <w:numId w:val="42"/>
        </w:numPr>
        <w:rPr>
          <w:rFonts w:asciiTheme="minorHAnsi" w:hAnsiTheme="minorHAnsi"/>
        </w:rPr>
      </w:pPr>
      <w:r w:rsidRPr="004842AB">
        <w:rPr>
          <w:rFonts w:asciiTheme="minorHAnsi" w:hAnsiTheme="minorHAnsi"/>
        </w:rPr>
        <w:t>The sermon says, “The mission of God always transcends the ideologies of the world.” What do you think that means for Christian community today?</w:t>
      </w:r>
    </w:p>
    <w:p w14:paraId="3B095232" w14:textId="77777777" w:rsidR="004842AB" w:rsidRPr="004842AB" w:rsidRDefault="004842AB" w:rsidP="004842AB">
      <w:pPr>
        <w:pStyle w:val="NormalWeb"/>
        <w:numPr>
          <w:ilvl w:val="0"/>
          <w:numId w:val="42"/>
        </w:numPr>
        <w:rPr>
          <w:rFonts w:asciiTheme="minorHAnsi" w:hAnsiTheme="minorHAnsi"/>
        </w:rPr>
      </w:pPr>
      <w:r w:rsidRPr="004842AB">
        <w:rPr>
          <w:rFonts w:asciiTheme="minorHAnsi" w:hAnsiTheme="minorHAnsi"/>
        </w:rPr>
        <w:t>Which temptation is harder for you: undervaluing your own gifts, comparing yourself to others, or dismissing the gifts of someone different from you?</w:t>
      </w:r>
    </w:p>
    <w:p w14:paraId="6FA30A2C" w14:textId="77777777" w:rsidR="004842AB" w:rsidRPr="004842AB" w:rsidRDefault="004842AB" w:rsidP="004842AB">
      <w:pPr>
        <w:pStyle w:val="NormalWeb"/>
        <w:numPr>
          <w:ilvl w:val="0"/>
          <w:numId w:val="42"/>
        </w:numPr>
        <w:rPr>
          <w:rFonts w:asciiTheme="minorHAnsi" w:hAnsiTheme="minorHAnsi"/>
        </w:rPr>
      </w:pPr>
      <w:r w:rsidRPr="004842AB">
        <w:rPr>
          <w:rFonts w:asciiTheme="minorHAnsi" w:hAnsiTheme="minorHAnsi"/>
        </w:rPr>
        <w:t>Who is someone whose gifts are very different from yours but whose gifts you deeply value? What would be missing without that person?</w:t>
      </w:r>
    </w:p>
    <w:p w14:paraId="5CCA3B29" w14:textId="77777777" w:rsidR="004842AB" w:rsidRPr="004842AB" w:rsidRDefault="004842AB" w:rsidP="004842AB">
      <w:pPr>
        <w:pStyle w:val="NormalWeb"/>
        <w:numPr>
          <w:ilvl w:val="0"/>
          <w:numId w:val="42"/>
        </w:numPr>
        <w:rPr>
          <w:rFonts w:asciiTheme="minorHAnsi" w:hAnsiTheme="minorHAnsi"/>
        </w:rPr>
      </w:pPr>
      <w:r w:rsidRPr="004842AB">
        <w:rPr>
          <w:rFonts w:asciiTheme="minorHAnsi" w:hAnsiTheme="minorHAnsi"/>
        </w:rPr>
        <w:t>Of the four barriers named in the sermon—undervaluing others’ gifts, not using our gifts, not knowing our gifts, or not knowing how to use them—which feels most relevant to you right now?</w:t>
      </w:r>
    </w:p>
    <w:p w14:paraId="554C736D" w14:textId="77777777" w:rsidR="004842AB" w:rsidRPr="004842AB" w:rsidRDefault="004842AB" w:rsidP="004842AB">
      <w:pPr>
        <w:pStyle w:val="Heading3"/>
        <w:rPr>
          <w:b/>
          <w:bCs/>
          <w:color w:val="auto"/>
          <w:sz w:val="32"/>
          <w:szCs w:val="32"/>
        </w:rPr>
      </w:pPr>
      <w:r w:rsidRPr="004842AB">
        <w:rPr>
          <w:b/>
          <w:bCs/>
          <w:color w:val="auto"/>
          <w:sz w:val="32"/>
          <w:szCs w:val="32"/>
        </w:rPr>
        <w:t>What’s Next?</w:t>
      </w:r>
    </w:p>
    <w:p w14:paraId="70F50D23" w14:textId="77777777" w:rsidR="004842AB" w:rsidRPr="004842AB" w:rsidRDefault="004842AB" w:rsidP="004842AB">
      <w:pPr>
        <w:pStyle w:val="NormalWeb"/>
        <w:rPr>
          <w:rFonts w:asciiTheme="minorHAnsi" w:hAnsiTheme="minorHAnsi"/>
        </w:rPr>
      </w:pPr>
      <w:r w:rsidRPr="004842AB">
        <w:rPr>
          <w:rFonts w:asciiTheme="minorHAnsi" w:hAnsiTheme="minorHAnsi"/>
        </w:rPr>
        <w:t xml:space="preserve">Practice </w:t>
      </w:r>
      <w:r w:rsidRPr="004842AB">
        <w:rPr>
          <w:rStyle w:val="Strong"/>
          <w:rFonts w:asciiTheme="minorHAnsi" w:hAnsiTheme="minorHAnsi"/>
        </w:rPr>
        <w:t>Discover, Discern, Deploy</w:t>
      </w:r>
      <w:r w:rsidRPr="004842AB">
        <w:rPr>
          <w:rFonts w:asciiTheme="minorHAnsi" w:hAnsiTheme="minorHAnsi"/>
        </w:rPr>
        <w:t xml:space="preserve"> this week.</w:t>
      </w:r>
    </w:p>
    <w:p w14:paraId="0405F12D" w14:textId="77777777" w:rsidR="004842AB" w:rsidRPr="004842AB" w:rsidRDefault="004842AB" w:rsidP="004842AB">
      <w:pPr>
        <w:pStyle w:val="NormalWeb"/>
        <w:numPr>
          <w:ilvl w:val="0"/>
          <w:numId w:val="43"/>
        </w:numPr>
        <w:rPr>
          <w:rFonts w:asciiTheme="minorHAnsi" w:hAnsiTheme="minorHAnsi"/>
        </w:rPr>
      </w:pPr>
      <w:r w:rsidRPr="004842AB">
        <w:rPr>
          <w:rStyle w:val="Strong"/>
          <w:rFonts w:asciiTheme="minorHAnsi" w:hAnsiTheme="minorHAnsi"/>
        </w:rPr>
        <w:t>Discover:</w:t>
      </w:r>
      <w:r w:rsidRPr="004842AB">
        <w:rPr>
          <w:rFonts w:asciiTheme="minorHAnsi" w:hAnsiTheme="minorHAnsi"/>
        </w:rPr>
        <w:t xml:space="preserve"> Ask someone who knows you well, “What gifts do you see in me?” Then tell someone else one gift you see in them.</w:t>
      </w:r>
    </w:p>
    <w:p w14:paraId="73020FC1" w14:textId="77777777" w:rsidR="004842AB" w:rsidRPr="004842AB" w:rsidRDefault="004842AB" w:rsidP="004842AB">
      <w:pPr>
        <w:pStyle w:val="NormalWeb"/>
        <w:numPr>
          <w:ilvl w:val="0"/>
          <w:numId w:val="43"/>
        </w:numPr>
        <w:rPr>
          <w:rFonts w:asciiTheme="minorHAnsi" w:hAnsiTheme="minorHAnsi"/>
        </w:rPr>
      </w:pPr>
      <w:r w:rsidRPr="004842AB">
        <w:rPr>
          <w:rStyle w:val="Strong"/>
          <w:rFonts w:asciiTheme="minorHAnsi" w:hAnsiTheme="minorHAnsi"/>
        </w:rPr>
        <w:t>Discern:</w:t>
      </w:r>
      <w:r w:rsidRPr="004842AB">
        <w:rPr>
          <w:rFonts w:asciiTheme="minorHAnsi" w:hAnsiTheme="minorHAnsi"/>
        </w:rPr>
        <w:t xml:space="preserve"> Pray, “God, why have you given me this gift or passion? Where might you be calling me to use it?”</w:t>
      </w:r>
    </w:p>
    <w:p w14:paraId="31235919" w14:textId="77777777" w:rsidR="004842AB" w:rsidRPr="004842AB" w:rsidRDefault="004842AB" w:rsidP="004842AB">
      <w:pPr>
        <w:pStyle w:val="NormalWeb"/>
        <w:numPr>
          <w:ilvl w:val="0"/>
          <w:numId w:val="43"/>
        </w:numPr>
        <w:rPr>
          <w:rFonts w:asciiTheme="minorHAnsi" w:hAnsiTheme="minorHAnsi"/>
        </w:rPr>
      </w:pPr>
      <w:r w:rsidRPr="004842AB">
        <w:rPr>
          <w:rStyle w:val="Strong"/>
          <w:rFonts w:asciiTheme="minorHAnsi" w:hAnsiTheme="minorHAnsi"/>
        </w:rPr>
        <w:t>Deploy:</w:t>
      </w:r>
      <w:r w:rsidRPr="004842AB">
        <w:rPr>
          <w:rFonts w:asciiTheme="minorHAnsi" w:hAnsiTheme="minorHAnsi"/>
        </w:rPr>
        <w:t xml:space="preserve"> Take one small step. Use a gift God has given you somewhere it can serve another person or meet a real need.</w:t>
      </w:r>
    </w:p>
    <w:p w14:paraId="341DE2D5" w14:textId="77777777" w:rsidR="004842AB" w:rsidRPr="004842AB" w:rsidRDefault="004842AB" w:rsidP="004842AB">
      <w:pPr>
        <w:pStyle w:val="Heading3"/>
        <w:rPr>
          <w:b/>
          <w:bCs/>
          <w:color w:val="auto"/>
          <w:sz w:val="32"/>
          <w:szCs w:val="32"/>
        </w:rPr>
      </w:pPr>
      <w:r w:rsidRPr="004842AB">
        <w:rPr>
          <w:b/>
          <w:bCs/>
          <w:color w:val="auto"/>
          <w:sz w:val="32"/>
          <w:szCs w:val="32"/>
        </w:rPr>
        <w:lastRenderedPageBreak/>
        <w:t>Closing Prayer</w:t>
      </w:r>
    </w:p>
    <w:p w14:paraId="7993DB8B" w14:textId="77777777" w:rsidR="004842AB" w:rsidRPr="004842AB" w:rsidRDefault="004842AB" w:rsidP="004842AB">
      <w:pPr>
        <w:pStyle w:val="NormalWeb"/>
        <w:rPr>
          <w:rFonts w:asciiTheme="minorHAnsi" w:hAnsiTheme="minorHAnsi"/>
        </w:rPr>
      </w:pPr>
      <w:r w:rsidRPr="004842AB">
        <w:rPr>
          <w:rFonts w:asciiTheme="minorHAnsi" w:hAnsiTheme="minorHAnsi"/>
        </w:rPr>
        <w:t>Gracious God, you have made us wonderfully different and called us into one Body. Help us reject the pressure to compare, compete, or conform. Give us eyes to see the gifts in others, courage to use the gifts you have given us, and wisdom to discern where those gifts meet the needs of your world. Unite us in the mission of Jesus so that our lives together may become a witness to your kingdom. Amen.</w:t>
      </w:r>
    </w:p>
    <w:p w14:paraId="36B28951" w14:textId="039CBFE9" w:rsidR="00371CBA" w:rsidRPr="004842AB" w:rsidRDefault="00371CBA" w:rsidP="004842AB">
      <w:pPr>
        <w:pStyle w:val="Heading3"/>
        <w:rPr>
          <w:color w:val="auto"/>
        </w:rPr>
      </w:pPr>
    </w:p>
    <w:sectPr w:rsidR="00371CBA" w:rsidRPr="004842AB" w:rsidSect="00371CBA">
      <w:headerReference w:type="firs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FA2E85" w14:textId="77777777" w:rsidR="001C088E" w:rsidRDefault="001C088E" w:rsidP="00371CBA">
      <w:r>
        <w:separator/>
      </w:r>
    </w:p>
  </w:endnote>
  <w:endnote w:type="continuationSeparator" w:id="0">
    <w:p w14:paraId="6D291E04" w14:textId="77777777" w:rsidR="001C088E" w:rsidRDefault="001C088E" w:rsidP="00371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C3B22F" w14:textId="77777777" w:rsidR="001C088E" w:rsidRDefault="001C088E" w:rsidP="00371CBA">
      <w:r>
        <w:separator/>
      </w:r>
    </w:p>
  </w:footnote>
  <w:footnote w:type="continuationSeparator" w:id="0">
    <w:p w14:paraId="158E7EF2" w14:textId="77777777" w:rsidR="001C088E" w:rsidRDefault="001C088E" w:rsidP="00371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8A4D27" w14:textId="4ED2CA04" w:rsidR="00371CBA" w:rsidRDefault="00D33CD3">
    <w:pPr>
      <w:pStyle w:val="Header"/>
    </w:pPr>
    <w:r>
      <w:rPr>
        <w:noProof/>
      </w:rPr>
      <w:drawing>
        <wp:anchor distT="0" distB="0" distL="114300" distR="114300" simplePos="0" relativeHeight="251659264" behindDoc="0" locked="0" layoutInCell="1" allowOverlap="1" wp14:anchorId="079CCFD3" wp14:editId="142EF964">
          <wp:simplePos x="0" y="0"/>
          <wp:positionH relativeFrom="column">
            <wp:posOffset>-314465</wp:posOffset>
          </wp:positionH>
          <wp:positionV relativeFrom="paragraph">
            <wp:posOffset>-532130</wp:posOffset>
          </wp:positionV>
          <wp:extent cx="7486106" cy="2323465"/>
          <wp:effectExtent l="0" t="0" r="0" b="635"/>
          <wp:wrapNone/>
          <wp:docPr id="1953317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317250" name="Picture 1953317250"/>
                  <pic:cNvPicPr/>
                </pic:nvPicPr>
                <pic:blipFill>
                  <a:blip r:embed="rId1">
                    <a:extLst>
                      <a:ext uri="{28A0092B-C50C-407E-A947-70E740481C1C}">
                        <a14:useLocalDpi xmlns:a14="http://schemas.microsoft.com/office/drawing/2010/main" val="0"/>
                      </a:ext>
                    </a:extLst>
                  </a:blip>
                  <a:stretch>
                    <a:fillRect/>
                  </a:stretch>
                </pic:blipFill>
                <pic:spPr>
                  <a:xfrm>
                    <a:off x="0" y="0"/>
                    <a:ext cx="7486106" cy="23234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73BD2"/>
    <w:multiLevelType w:val="hybridMultilevel"/>
    <w:tmpl w:val="6338D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36C2D"/>
    <w:multiLevelType w:val="multilevel"/>
    <w:tmpl w:val="B5527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45C43"/>
    <w:multiLevelType w:val="multilevel"/>
    <w:tmpl w:val="6AC20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8A642E"/>
    <w:multiLevelType w:val="multilevel"/>
    <w:tmpl w:val="2918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A540B6"/>
    <w:multiLevelType w:val="multilevel"/>
    <w:tmpl w:val="9F7A8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25A1D"/>
    <w:multiLevelType w:val="multilevel"/>
    <w:tmpl w:val="1816699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DD1789"/>
    <w:multiLevelType w:val="hybridMultilevel"/>
    <w:tmpl w:val="50428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64FD2"/>
    <w:multiLevelType w:val="multilevel"/>
    <w:tmpl w:val="FAD20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031427"/>
    <w:multiLevelType w:val="hybridMultilevel"/>
    <w:tmpl w:val="8C761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D7505"/>
    <w:multiLevelType w:val="multilevel"/>
    <w:tmpl w:val="27E62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F2362A"/>
    <w:multiLevelType w:val="multilevel"/>
    <w:tmpl w:val="2BF8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2E27E2"/>
    <w:multiLevelType w:val="multilevel"/>
    <w:tmpl w:val="78CA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2E03BE"/>
    <w:multiLevelType w:val="multilevel"/>
    <w:tmpl w:val="80E6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8B5CE6"/>
    <w:multiLevelType w:val="multilevel"/>
    <w:tmpl w:val="528A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14F05"/>
    <w:multiLevelType w:val="hybridMultilevel"/>
    <w:tmpl w:val="946A3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E10DF0"/>
    <w:multiLevelType w:val="multilevel"/>
    <w:tmpl w:val="AC92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E87DD3"/>
    <w:multiLevelType w:val="multilevel"/>
    <w:tmpl w:val="91A00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320484"/>
    <w:multiLevelType w:val="multilevel"/>
    <w:tmpl w:val="E29AE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442C5E"/>
    <w:multiLevelType w:val="multilevel"/>
    <w:tmpl w:val="88B2B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470AA8"/>
    <w:multiLevelType w:val="multilevel"/>
    <w:tmpl w:val="ED5EF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6E3279"/>
    <w:multiLevelType w:val="multilevel"/>
    <w:tmpl w:val="0CDCC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7B2EE2"/>
    <w:multiLevelType w:val="multilevel"/>
    <w:tmpl w:val="7B944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A3699"/>
    <w:multiLevelType w:val="hybridMultilevel"/>
    <w:tmpl w:val="A2EE0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687F5E"/>
    <w:multiLevelType w:val="multilevel"/>
    <w:tmpl w:val="04D26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D7053C"/>
    <w:multiLevelType w:val="multilevel"/>
    <w:tmpl w:val="1A7E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E25BF9"/>
    <w:multiLevelType w:val="multilevel"/>
    <w:tmpl w:val="7870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434320"/>
    <w:multiLevelType w:val="multilevel"/>
    <w:tmpl w:val="C07C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0E0FBA"/>
    <w:multiLevelType w:val="hybridMultilevel"/>
    <w:tmpl w:val="23724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C13173"/>
    <w:multiLevelType w:val="multilevel"/>
    <w:tmpl w:val="6E58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0F43F7"/>
    <w:multiLevelType w:val="multilevel"/>
    <w:tmpl w:val="17543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F42134"/>
    <w:multiLevelType w:val="hybridMultilevel"/>
    <w:tmpl w:val="F4D29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E768E0"/>
    <w:multiLevelType w:val="multilevel"/>
    <w:tmpl w:val="3E3A8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7D1BEB"/>
    <w:multiLevelType w:val="multilevel"/>
    <w:tmpl w:val="7824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4E648F"/>
    <w:multiLevelType w:val="multilevel"/>
    <w:tmpl w:val="3B0C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0D74E5"/>
    <w:multiLevelType w:val="hybridMultilevel"/>
    <w:tmpl w:val="7E46A60C"/>
    <w:lvl w:ilvl="0" w:tplc="834A56E8">
      <w:start w:val="1"/>
      <w:numFmt w:val="bullet"/>
      <w:lvlText w:val="•"/>
      <w:lvlJc w:val="left"/>
      <w:pPr>
        <w:ind w:left="720" w:hanging="360"/>
      </w:pPr>
    </w:lvl>
    <w:lvl w:ilvl="1" w:tplc="8B024408">
      <w:numFmt w:val="decimal"/>
      <w:lvlText w:val=""/>
      <w:lvlJc w:val="left"/>
    </w:lvl>
    <w:lvl w:ilvl="2" w:tplc="731689B2">
      <w:numFmt w:val="decimal"/>
      <w:lvlText w:val=""/>
      <w:lvlJc w:val="left"/>
    </w:lvl>
    <w:lvl w:ilvl="3" w:tplc="F5DEF688">
      <w:numFmt w:val="decimal"/>
      <w:lvlText w:val=""/>
      <w:lvlJc w:val="left"/>
    </w:lvl>
    <w:lvl w:ilvl="4" w:tplc="77F8CFD0">
      <w:numFmt w:val="decimal"/>
      <w:lvlText w:val=""/>
      <w:lvlJc w:val="left"/>
    </w:lvl>
    <w:lvl w:ilvl="5" w:tplc="F72281D6">
      <w:numFmt w:val="decimal"/>
      <w:lvlText w:val=""/>
      <w:lvlJc w:val="left"/>
    </w:lvl>
    <w:lvl w:ilvl="6" w:tplc="64E2A664">
      <w:numFmt w:val="decimal"/>
      <w:lvlText w:val=""/>
      <w:lvlJc w:val="left"/>
    </w:lvl>
    <w:lvl w:ilvl="7" w:tplc="DECE1664">
      <w:numFmt w:val="decimal"/>
      <w:lvlText w:val=""/>
      <w:lvlJc w:val="left"/>
    </w:lvl>
    <w:lvl w:ilvl="8" w:tplc="4612A356">
      <w:numFmt w:val="decimal"/>
      <w:lvlText w:val=""/>
      <w:lvlJc w:val="left"/>
    </w:lvl>
  </w:abstractNum>
  <w:abstractNum w:abstractNumId="35" w15:restartNumberingAfterBreak="0">
    <w:nsid w:val="698E4034"/>
    <w:multiLevelType w:val="multilevel"/>
    <w:tmpl w:val="9B2C6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BB6ABB"/>
    <w:multiLevelType w:val="hybridMultilevel"/>
    <w:tmpl w:val="AF04D0C6"/>
    <w:lvl w:ilvl="0" w:tplc="CA4694F0">
      <w:start w:val="1"/>
      <w:numFmt w:val="decimal"/>
      <w:lvlText w:val="%1."/>
      <w:lvlJc w:val="left"/>
      <w:pPr>
        <w:ind w:left="720" w:hanging="360"/>
      </w:pPr>
    </w:lvl>
    <w:lvl w:ilvl="1" w:tplc="47F2A56E">
      <w:numFmt w:val="decimal"/>
      <w:lvlText w:val=""/>
      <w:lvlJc w:val="left"/>
    </w:lvl>
    <w:lvl w:ilvl="2" w:tplc="EC3C5634">
      <w:numFmt w:val="decimal"/>
      <w:lvlText w:val=""/>
      <w:lvlJc w:val="left"/>
    </w:lvl>
    <w:lvl w:ilvl="3" w:tplc="7008770E">
      <w:numFmt w:val="decimal"/>
      <w:lvlText w:val=""/>
      <w:lvlJc w:val="left"/>
    </w:lvl>
    <w:lvl w:ilvl="4" w:tplc="E44A8EA2">
      <w:numFmt w:val="decimal"/>
      <w:lvlText w:val=""/>
      <w:lvlJc w:val="left"/>
    </w:lvl>
    <w:lvl w:ilvl="5" w:tplc="4BE4F548">
      <w:numFmt w:val="decimal"/>
      <w:lvlText w:val=""/>
      <w:lvlJc w:val="left"/>
    </w:lvl>
    <w:lvl w:ilvl="6" w:tplc="922AC34C">
      <w:numFmt w:val="decimal"/>
      <w:lvlText w:val=""/>
      <w:lvlJc w:val="left"/>
    </w:lvl>
    <w:lvl w:ilvl="7" w:tplc="EAF6744E">
      <w:numFmt w:val="decimal"/>
      <w:lvlText w:val=""/>
      <w:lvlJc w:val="left"/>
    </w:lvl>
    <w:lvl w:ilvl="8" w:tplc="68C6EDD4">
      <w:numFmt w:val="decimal"/>
      <w:lvlText w:val=""/>
      <w:lvlJc w:val="left"/>
    </w:lvl>
  </w:abstractNum>
  <w:abstractNum w:abstractNumId="37" w15:restartNumberingAfterBreak="0">
    <w:nsid w:val="6AFE6F73"/>
    <w:multiLevelType w:val="multilevel"/>
    <w:tmpl w:val="BC06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820F31"/>
    <w:multiLevelType w:val="multilevel"/>
    <w:tmpl w:val="1C4CC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300726"/>
    <w:multiLevelType w:val="multilevel"/>
    <w:tmpl w:val="F5E27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05277F"/>
    <w:multiLevelType w:val="hybridMultilevel"/>
    <w:tmpl w:val="FC32C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5A51FC"/>
    <w:multiLevelType w:val="multilevel"/>
    <w:tmpl w:val="D8D63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BE36FD"/>
    <w:multiLevelType w:val="multilevel"/>
    <w:tmpl w:val="9F24A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7B0E8B"/>
    <w:multiLevelType w:val="multilevel"/>
    <w:tmpl w:val="345C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1053961">
    <w:abstractNumId w:val="25"/>
  </w:num>
  <w:num w:numId="2" w16cid:durableId="1404178411">
    <w:abstractNumId w:val="37"/>
  </w:num>
  <w:num w:numId="3" w16cid:durableId="124202538">
    <w:abstractNumId w:val="29"/>
  </w:num>
  <w:num w:numId="4" w16cid:durableId="600381773">
    <w:abstractNumId w:val="21"/>
  </w:num>
  <w:num w:numId="5" w16cid:durableId="759567083">
    <w:abstractNumId w:val="26"/>
  </w:num>
  <w:num w:numId="6" w16cid:durableId="933123596">
    <w:abstractNumId w:val="33"/>
  </w:num>
  <w:num w:numId="7" w16cid:durableId="2029720398">
    <w:abstractNumId w:val="28"/>
  </w:num>
  <w:num w:numId="8" w16cid:durableId="1248267901">
    <w:abstractNumId w:val="23"/>
  </w:num>
  <w:num w:numId="9" w16cid:durableId="1634747326">
    <w:abstractNumId w:val="42"/>
  </w:num>
  <w:num w:numId="10" w16cid:durableId="793672085">
    <w:abstractNumId w:val="11"/>
  </w:num>
  <w:num w:numId="11" w16cid:durableId="1820657702">
    <w:abstractNumId w:val="43"/>
  </w:num>
  <w:num w:numId="12" w16cid:durableId="1220364322">
    <w:abstractNumId w:val="15"/>
  </w:num>
  <w:num w:numId="13" w16cid:durableId="1966886052">
    <w:abstractNumId w:val="7"/>
  </w:num>
  <w:num w:numId="14" w16cid:durableId="1913851167">
    <w:abstractNumId w:val="31"/>
  </w:num>
  <w:num w:numId="15" w16cid:durableId="566190938">
    <w:abstractNumId w:val="1"/>
  </w:num>
  <w:num w:numId="16" w16cid:durableId="18941602">
    <w:abstractNumId w:val="10"/>
  </w:num>
  <w:num w:numId="17" w16cid:durableId="323319590">
    <w:abstractNumId w:val="12"/>
  </w:num>
  <w:num w:numId="18" w16cid:durableId="475535567">
    <w:abstractNumId w:val="20"/>
  </w:num>
  <w:num w:numId="19" w16cid:durableId="1317879330">
    <w:abstractNumId w:val="35"/>
  </w:num>
  <w:num w:numId="20" w16cid:durableId="846599907">
    <w:abstractNumId w:val="38"/>
  </w:num>
  <w:num w:numId="21" w16cid:durableId="1500189731">
    <w:abstractNumId w:val="3"/>
  </w:num>
  <w:num w:numId="22" w16cid:durableId="1788350349">
    <w:abstractNumId w:val="19"/>
  </w:num>
  <w:num w:numId="23" w16cid:durableId="748888889">
    <w:abstractNumId w:val="16"/>
  </w:num>
  <w:num w:numId="24" w16cid:durableId="2021732244">
    <w:abstractNumId w:val="2"/>
  </w:num>
  <w:num w:numId="25" w16cid:durableId="440807290">
    <w:abstractNumId w:val="4"/>
  </w:num>
  <w:num w:numId="26" w16cid:durableId="819419138">
    <w:abstractNumId w:val="41"/>
  </w:num>
  <w:num w:numId="27" w16cid:durableId="2040928046">
    <w:abstractNumId w:val="40"/>
  </w:num>
  <w:num w:numId="28" w16cid:durableId="495657802">
    <w:abstractNumId w:val="8"/>
  </w:num>
  <w:num w:numId="29" w16cid:durableId="1096754880">
    <w:abstractNumId w:val="22"/>
  </w:num>
  <w:num w:numId="30" w16cid:durableId="96219183">
    <w:abstractNumId w:val="14"/>
  </w:num>
  <w:num w:numId="31" w16cid:durableId="105467148">
    <w:abstractNumId w:val="6"/>
  </w:num>
  <w:num w:numId="32" w16cid:durableId="1919288192">
    <w:abstractNumId w:val="0"/>
  </w:num>
  <w:num w:numId="33" w16cid:durableId="1750225306">
    <w:abstractNumId w:val="34"/>
    <w:lvlOverride w:ilvl="0">
      <w:startOverride w:val="1"/>
    </w:lvlOverride>
  </w:num>
  <w:num w:numId="34" w16cid:durableId="54162098">
    <w:abstractNumId w:val="36"/>
    <w:lvlOverride w:ilvl="0">
      <w:startOverride w:val="1"/>
    </w:lvlOverride>
  </w:num>
  <w:num w:numId="35" w16cid:durableId="939799476">
    <w:abstractNumId w:val="24"/>
  </w:num>
  <w:num w:numId="36" w16cid:durableId="1892838467">
    <w:abstractNumId w:val="18"/>
  </w:num>
  <w:num w:numId="37" w16cid:durableId="1172985280">
    <w:abstractNumId w:val="5"/>
  </w:num>
  <w:num w:numId="38" w16cid:durableId="1275744480">
    <w:abstractNumId w:val="32"/>
  </w:num>
  <w:num w:numId="39" w16cid:durableId="780344220">
    <w:abstractNumId w:val="39"/>
  </w:num>
  <w:num w:numId="40" w16cid:durableId="1228881397">
    <w:abstractNumId w:val="9"/>
  </w:num>
  <w:num w:numId="41" w16cid:durableId="2103450394">
    <w:abstractNumId w:val="13"/>
  </w:num>
  <w:num w:numId="42" w16cid:durableId="238172122">
    <w:abstractNumId w:val="17"/>
  </w:num>
  <w:num w:numId="43" w16cid:durableId="1942373045">
    <w:abstractNumId w:val="27"/>
  </w:num>
  <w:num w:numId="44" w16cid:durableId="1533496550">
    <w:abstractNumId w:val="3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BA"/>
    <w:rsid w:val="00044A9F"/>
    <w:rsid w:val="00061060"/>
    <w:rsid w:val="00072F24"/>
    <w:rsid w:val="000732B9"/>
    <w:rsid w:val="00094CF8"/>
    <w:rsid w:val="000A52A6"/>
    <w:rsid w:val="000F7BAF"/>
    <w:rsid w:val="001C088E"/>
    <w:rsid w:val="001D4216"/>
    <w:rsid w:val="001D4B04"/>
    <w:rsid w:val="00283102"/>
    <w:rsid w:val="002A7E33"/>
    <w:rsid w:val="002F744E"/>
    <w:rsid w:val="00327EDD"/>
    <w:rsid w:val="00371CBA"/>
    <w:rsid w:val="003856E6"/>
    <w:rsid w:val="003C5C49"/>
    <w:rsid w:val="003E1392"/>
    <w:rsid w:val="004351E7"/>
    <w:rsid w:val="0044642A"/>
    <w:rsid w:val="00474E97"/>
    <w:rsid w:val="00481363"/>
    <w:rsid w:val="004842AB"/>
    <w:rsid w:val="00490CE6"/>
    <w:rsid w:val="005A4CF3"/>
    <w:rsid w:val="005A7404"/>
    <w:rsid w:val="005B3F12"/>
    <w:rsid w:val="005B5B4F"/>
    <w:rsid w:val="00620789"/>
    <w:rsid w:val="00633DBF"/>
    <w:rsid w:val="00647AF3"/>
    <w:rsid w:val="006642FA"/>
    <w:rsid w:val="0067125A"/>
    <w:rsid w:val="006C4831"/>
    <w:rsid w:val="006F3EA3"/>
    <w:rsid w:val="007B02A9"/>
    <w:rsid w:val="00820889"/>
    <w:rsid w:val="0085388D"/>
    <w:rsid w:val="008C1338"/>
    <w:rsid w:val="009F3E11"/>
    <w:rsid w:val="00B0074C"/>
    <w:rsid w:val="00B017AB"/>
    <w:rsid w:val="00B230B9"/>
    <w:rsid w:val="00B77D7A"/>
    <w:rsid w:val="00B9654B"/>
    <w:rsid w:val="00C302E3"/>
    <w:rsid w:val="00C32485"/>
    <w:rsid w:val="00C364A4"/>
    <w:rsid w:val="00C9570A"/>
    <w:rsid w:val="00C958E4"/>
    <w:rsid w:val="00CC3A0D"/>
    <w:rsid w:val="00CD463C"/>
    <w:rsid w:val="00CD785F"/>
    <w:rsid w:val="00D10916"/>
    <w:rsid w:val="00D33CD3"/>
    <w:rsid w:val="00D814B9"/>
    <w:rsid w:val="00D855EC"/>
    <w:rsid w:val="00E239E1"/>
    <w:rsid w:val="00E4329E"/>
    <w:rsid w:val="00E43DCB"/>
    <w:rsid w:val="00E545DF"/>
    <w:rsid w:val="00E62D0F"/>
    <w:rsid w:val="00E71F62"/>
    <w:rsid w:val="00EC4F5C"/>
    <w:rsid w:val="00F34516"/>
    <w:rsid w:val="00FA7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A519D"/>
  <w14:defaultImageDpi w14:val="32767"/>
  <w15:chartTrackingRefBased/>
  <w15:docId w15:val="{361574A6-4590-D441-8D9A-D12321C4E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10916"/>
    <w:rPr>
      <w:rFonts w:ascii="Arial" w:eastAsia="Arial" w:hAnsi="Arial" w:cs="Arial"/>
      <w:kern w:val="0"/>
      <w14:ligatures w14:val="none"/>
    </w:rPr>
  </w:style>
  <w:style w:type="paragraph" w:styleId="Heading1">
    <w:name w:val="heading 1"/>
    <w:basedOn w:val="Normal"/>
    <w:next w:val="Normal"/>
    <w:link w:val="Heading1Char"/>
    <w:uiPriority w:val="9"/>
    <w:qFormat/>
    <w:rsid w:val="00474E97"/>
    <w:pPr>
      <w:keepNext/>
      <w:keepLines/>
      <w:spacing w:before="240"/>
      <w:outlineLvl w:val="0"/>
    </w:pPr>
    <w:rPr>
      <w:rFonts w:asciiTheme="majorHAnsi" w:eastAsiaTheme="majorEastAsia" w:hAnsiTheme="majorHAnsi" w:cstheme="majorBidi"/>
      <w:b/>
      <w:color w:val="000000" w:themeColor="text1"/>
      <w:kern w:val="2"/>
      <w:sz w:val="32"/>
      <w:szCs w:val="32"/>
      <w14:ligatures w14:val="standardContextual"/>
    </w:rPr>
  </w:style>
  <w:style w:type="paragraph" w:styleId="Heading2">
    <w:name w:val="heading 2"/>
    <w:basedOn w:val="Normal"/>
    <w:next w:val="Normal"/>
    <w:link w:val="Heading2Char"/>
    <w:uiPriority w:val="9"/>
    <w:unhideWhenUsed/>
    <w:qFormat/>
    <w:rsid w:val="005A7404"/>
    <w:pPr>
      <w:keepNext/>
      <w:keepLines/>
      <w:spacing w:before="40"/>
      <w:outlineLvl w:val="1"/>
    </w:pPr>
    <w:rPr>
      <w:rFonts w:asciiTheme="majorHAnsi" w:eastAsiaTheme="majorEastAsia" w:hAnsiTheme="majorHAnsi" w:cstheme="majorBidi"/>
      <w:color w:val="000000" w:themeColor="text1"/>
      <w:kern w:val="2"/>
      <w:sz w:val="26"/>
      <w:szCs w:val="26"/>
      <w14:ligatures w14:val="standardContextual"/>
    </w:rPr>
  </w:style>
  <w:style w:type="paragraph" w:styleId="Heading3">
    <w:name w:val="heading 3"/>
    <w:basedOn w:val="Normal"/>
    <w:next w:val="Normal"/>
    <w:link w:val="Heading3Char"/>
    <w:uiPriority w:val="9"/>
    <w:unhideWhenUsed/>
    <w:qFormat/>
    <w:rsid w:val="00371CBA"/>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71CBA"/>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71CBA"/>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71CBA"/>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71CBA"/>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71CBA"/>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71CBA"/>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E97"/>
    <w:rPr>
      <w:rFonts w:asciiTheme="majorHAnsi" w:eastAsiaTheme="majorEastAsia" w:hAnsiTheme="majorHAnsi" w:cstheme="majorBidi"/>
      <w:b/>
      <w:color w:val="000000" w:themeColor="text1"/>
      <w:sz w:val="32"/>
      <w:szCs w:val="32"/>
    </w:rPr>
  </w:style>
  <w:style w:type="character" w:customStyle="1" w:styleId="Heading2Char">
    <w:name w:val="Heading 2 Char"/>
    <w:basedOn w:val="DefaultParagraphFont"/>
    <w:link w:val="Heading2"/>
    <w:uiPriority w:val="9"/>
    <w:rsid w:val="005A7404"/>
    <w:rPr>
      <w:rFonts w:asciiTheme="majorHAnsi" w:eastAsiaTheme="majorEastAsia" w:hAnsiTheme="majorHAnsi" w:cstheme="majorBidi"/>
      <w:color w:val="000000" w:themeColor="text1"/>
      <w:sz w:val="26"/>
      <w:szCs w:val="26"/>
    </w:rPr>
  </w:style>
  <w:style w:type="character" w:customStyle="1" w:styleId="Heading3Char">
    <w:name w:val="Heading 3 Char"/>
    <w:basedOn w:val="DefaultParagraphFont"/>
    <w:link w:val="Heading3"/>
    <w:uiPriority w:val="9"/>
    <w:rsid w:val="00371C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C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C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CBA"/>
    <w:rPr>
      <w:rFonts w:eastAsiaTheme="majorEastAsia" w:cstheme="majorBidi"/>
      <w:color w:val="272727" w:themeColor="text1" w:themeTint="D8"/>
    </w:rPr>
  </w:style>
  <w:style w:type="paragraph" w:styleId="Title">
    <w:name w:val="Title"/>
    <w:basedOn w:val="Normal"/>
    <w:next w:val="Normal"/>
    <w:link w:val="TitleChar"/>
    <w:uiPriority w:val="10"/>
    <w:qFormat/>
    <w:rsid w:val="00371CB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71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CBA"/>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71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CBA"/>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71CBA"/>
    <w:rPr>
      <w:i/>
      <w:iCs/>
      <w:color w:val="404040" w:themeColor="text1" w:themeTint="BF"/>
    </w:rPr>
  </w:style>
  <w:style w:type="paragraph" w:styleId="ListParagraph">
    <w:name w:val="List Paragraph"/>
    <w:basedOn w:val="Normal"/>
    <w:qFormat/>
    <w:rsid w:val="00371CBA"/>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71CBA"/>
    <w:rPr>
      <w:i/>
      <w:iCs/>
      <w:color w:val="0F4761" w:themeColor="accent1" w:themeShade="BF"/>
    </w:rPr>
  </w:style>
  <w:style w:type="paragraph" w:styleId="IntenseQuote">
    <w:name w:val="Intense Quote"/>
    <w:basedOn w:val="Normal"/>
    <w:next w:val="Normal"/>
    <w:link w:val="IntenseQuoteChar"/>
    <w:uiPriority w:val="30"/>
    <w:qFormat/>
    <w:rsid w:val="00371CB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71CBA"/>
    <w:rPr>
      <w:i/>
      <w:iCs/>
      <w:color w:val="0F4761" w:themeColor="accent1" w:themeShade="BF"/>
    </w:rPr>
  </w:style>
  <w:style w:type="character" w:styleId="IntenseReference">
    <w:name w:val="Intense Reference"/>
    <w:basedOn w:val="DefaultParagraphFont"/>
    <w:uiPriority w:val="32"/>
    <w:qFormat/>
    <w:rsid w:val="00371CBA"/>
    <w:rPr>
      <w:b/>
      <w:bCs/>
      <w:smallCaps/>
      <w:color w:val="0F4761" w:themeColor="accent1" w:themeShade="BF"/>
      <w:spacing w:val="5"/>
    </w:rPr>
  </w:style>
  <w:style w:type="paragraph" w:styleId="Header">
    <w:name w:val="header"/>
    <w:basedOn w:val="Normal"/>
    <w:link w:val="HeaderChar"/>
    <w:uiPriority w:val="99"/>
    <w:unhideWhenUsed/>
    <w:rsid w:val="00371CBA"/>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371CBA"/>
  </w:style>
  <w:style w:type="paragraph" w:styleId="Footer">
    <w:name w:val="footer"/>
    <w:basedOn w:val="Normal"/>
    <w:link w:val="FooterChar"/>
    <w:uiPriority w:val="99"/>
    <w:unhideWhenUsed/>
    <w:rsid w:val="00371CBA"/>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371CBA"/>
  </w:style>
  <w:style w:type="character" w:styleId="Strong">
    <w:name w:val="Strong"/>
    <w:basedOn w:val="DefaultParagraphFont"/>
    <w:uiPriority w:val="22"/>
    <w:qFormat/>
    <w:rsid w:val="00371CBA"/>
    <w:rPr>
      <w:b/>
      <w:bCs/>
    </w:rPr>
  </w:style>
  <w:style w:type="paragraph" w:styleId="NormalWeb">
    <w:name w:val="Normal (Web)"/>
    <w:basedOn w:val="Normal"/>
    <w:uiPriority w:val="99"/>
    <w:unhideWhenUsed/>
    <w:rsid w:val="00371CB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371C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714</Words>
  <Characters>3458</Characters>
  <Application>Microsoft Office Word</Application>
  <DocSecurity>0</DocSecurity>
  <Lines>72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Brecht</dc:creator>
  <cp:keywords/>
  <dc:description/>
  <cp:lastModifiedBy>Josh Brecht</cp:lastModifiedBy>
  <cp:revision>5</cp:revision>
  <cp:lastPrinted>2026-01-16T17:55:00Z</cp:lastPrinted>
  <dcterms:created xsi:type="dcterms:W3CDTF">2026-09-10T18:05:00Z</dcterms:created>
  <dcterms:modified xsi:type="dcterms:W3CDTF">2026-09-10T18:20:00Z</dcterms:modified>
</cp:coreProperties>
</file>