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92BC" w14:textId="23478D3D" w:rsidR="00051402" w:rsidRPr="000A366E" w:rsidRDefault="000A366E">
      <w:pPr>
        <w:rPr>
          <w:b/>
          <w:bCs/>
          <w:sz w:val="26"/>
          <w:szCs w:val="26"/>
        </w:rPr>
      </w:pPr>
      <w:r w:rsidRPr="000A366E">
        <w:rPr>
          <w:b/>
          <w:bCs/>
          <w:sz w:val="26"/>
          <w:szCs w:val="26"/>
        </w:rPr>
        <w:t>Take the Gospel to Work</w:t>
      </w:r>
    </w:p>
    <w:p w14:paraId="6CCE8626" w14:textId="5F8B304A" w:rsidR="000A366E" w:rsidRPr="000A366E" w:rsidRDefault="000A366E">
      <w:pPr>
        <w:rPr>
          <w:sz w:val="26"/>
          <w:szCs w:val="26"/>
        </w:rPr>
      </w:pPr>
      <w:r w:rsidRPr="000A366E">
        <w:rPr>
          <w:sz w:val="26"/>
          <w:szCs w:val="26"/>
        </w:rPr>
        <w:t>Discussion Questions</w:t>
      </w:r>
    </w:p>
    <w:p w14:paraId="1ADF6098" w14:textId="77777777" w:rsidR="000A366E" w:rsidRPr="000A366E" w:rsidRDefault="000A366E" w:rsidP="000A366E">
      <w:pPr>
        <w:jc w:val="left"/>
        <w:rPr>
          <w:sz w:val="26"/>
          <w:szCs w:val="26"/>
        </w:rPr>
      </w:pPr>
    </w:p>
    <w:p w14:paraId="3B20136D" w14:textId="77777777" w:rsidR="000A366E" w:rsidRPr="000A366E" w:rsidRDefault="000A366E" w:rsidP="000A366E">
      <w:pPr>
        <w:jc w:val="left"/>
        <w:rPr>
          <w:b/>
          <w:bCs/>
          <w:sz w:val="26"/>
          <w:szCs w:val="26"/>
        </w:rPr>
      </w:pPr>
      <w:r w:rsidRPr="000A366E">
        <w:rPr>
          <w:b/>
          <w:bCs/>
          <w:sz w:val="26"/>
          <w:szCs w:val="26"/>
        </w:rPr>
        <w:t>Ice Breakers</w:t>
      </w:r>
    </w:p>
    <w:p w14:paraId="589607E6" w14:textId="77777777" w:rsidR="000A366E" w:rsidRPr="000A366E" w:rsidRDefault="000A366E" w:rsidP="000A366E">
      <w:pPr>
        <w:numPr>
          <w:ilvl w:val="0"/>
          <w:numId w:val="1"/>
        </w:numPr>
        <w:jc w:val="left"/>
        <w:rPr>
          <w:sz w:val="26"/>
          <w:szCs w:val="26"/>
        </w:rPr>
      </w:pPr>
      <w:r w:rsidRPr="000A366E">
        <w:rPr>
          <w:sz w:val="26"/>
          <w:szCs w:val="26"/>
        </w:rPr>
        <w:t xml:space="preserve">What is the best job you’ve ever had, and what made it enjoyable or meaningful? </w:t>
      </w:r>
    </w:p>
    <w:p w14:paraId="0EB9F174" w14:textId="77777777" w:rsidR="000A366E" w:rsidRDefault="000A366E" w:rsidP="000A366E">
      <w:pPr>
        <w:numPr>
          <w:ilvl w:val="0"/>
          <w:numId w:val="1"/>
        </w:numPr>
        <w:jc w:val="left"/>
        <w:rPr>
          <w:sz w:val="26"/>
          <w:szCs w:val="26"/>
        </w:rPr>
      </w:pPr>
      <w:r w:rsidRPr="000A366E">
        <w:rPr>
          <w:sz w:val="26"/>
          <w:szCs w:val="26"/>
        </w:rPr>
        <w:t xml:space="preserve">If money were no consideration, what kind of work would you choose to spend your time doing? Why? </w:t>
      </w:r>
    </w:p>
    <w:p w14:paraId="5483FBE2" w14:textId="77777777" w:rsidR="000A366E" w:rsidRPr="000A366E" w:rsidRDefault="000A366E" w:rsidP="000A366E">
      <w:pPr>
        <w:jc w:val="left"/>
        <w:rPr>
          <w:sz w:val="26"/>
          <w:szCs w:val="26"/>
        </w:rPr>
      </w:pPr>
    </w:p>
    <w:p w14:paraId="0E709C07" w14:textId="220C078C" w:rsidR="000A366E" w:rsidRPr="000A366E" w:rsidRDefault="000A366E" w:rsidP="000A366E">
      <w:pPr>
        <w:jc w:val="left"/>
        <w:rPr>
          <w:b/>
          <w:bCs/>
          <w:sz w:val="26"/>
          <w:szCs w:val="26"/>
        </w:rPr>
      </w:pPr>
      <w:r w:rsidRPr="000A366E">
        <w:rPr>
          <w:b/>
          <w:bCs/>
          <w:sz w:val="26"/>
          <w:szCs w:val="26"/>
        </w:rPr>
        <w:t xml:space="preserve">Read Genesis </w:t>
      </w:r>
      <w:r w:rsidRPr="000A366E">
        <w:rPr>
          <w:b/>
          <w:bCs/>
          <w:sz w:val="26"/>
          <w:szCs w:val="26"/>
        </w:rPr>
        <w:t>1:26–28; 2:4–17</w:t>
      </w:r>
      <w:r w:rsidRPr="000A366E">
        <w:rPr>
          <w:b/>
          <w:bCs/>
          <w:sz w:val="26"/>
          <w:szCs w:val="26"/>
        </w:rPr>
        <w:t xml:space="preserve"> as a group</w:t>
      </w:r>
    </w:p>
    <w:p w14:paraId="111E6474" w14:textId="77777777" w:rsidR="000A366E" w:rsidRPr="000A366E" w:rsidRDefault="000A366E" w:rsidP="000A366E">
      <w:pPr>
        <w:numPr>
          <w:ilvl w:val="0"/>
          <w:numId w:val="2"/>
        </w:numPr>
        <w:jc w:val="left"/>
        <w:rPr>
          <w:sz w:val="26"/>
          <w:szCs w:val="26"/>
        </w:rPr>
      </w:pPr>
      <w:r w:rsidRPr="000A366E">
        <w:rPr>
          <w:sz w:val="26"/>
          <w:szCs w:val="26"/>
        </w:rPr>
        <w:t xml:space="preserve">Genesis describes human beings as made in God’s image and then immediately gives them responsibility for creation. What does that connection tell us about the purpose and value of work? </w:t>
      </w:r>
    </w:p>
    <w:p w14:paraId="56007A8D" w14:textId="77777777" w:rsidR="000A366E" w:rsidRPr="000A366E" w:rsidRDefault="000A366E" w:rsidP="000A366E">
      <w:pPr>
        <w:numPr>
          <w:ilvl w:val="0"/>
          <w:numId w:val="2"/>
        </w:numPr>
        <w:jc w:val="left"/>
        <w:rPr>
          <w:sz w:val="26"/>
          <w:szCs w:val="26"/>
        </w:rPr>
      </w:pPr>
      <w:r w:rsidRPr="000A366E">
        <w:rPr>
          <w:sz w:val="26"/>
          <w:szCs w:val="26"/>
        </w:rPr>
        <w:t xml:space="preserve">Adam is given work to do in the garden before sin enters the world. How does that challenge the way we normally think or talk about work? </w:t>
      </w:r>
    </w:p>
    <w:p w14:paraId="6B6A46D7" w14:textId="77777777" w:rsidR="000A366E" w:rsidRPr="000A366E" w:rsidRDefault="000A366E" w:rsidP="000A366E">
      <w:pPr>
        <w:numPr>
          <w:ilvl w:val="0"/>
          <w:numId w:val="2"/>
        </w:numPr>
        <w:jc w:val="left"/>
        <w:rPr>
          <w:sz w:val="26"/>
          <w:szCs w:val="26"/>
        </w:rPr>
      </w:pPr>
      <w:r w:rsidRPr="000A366E">
        <w:rPr>
          <w:sz w:val="26"/>
          <w:szCs w:val="26"/>
        </w:rPr>
        <w:t xml:space="preserve">God gives Adam both a responsibility—to cultivate the garden—and a boundary concerning the tree. What does this suggest about God’s concern not only for what we accomplish, but for how we accomplish it? </w:t>
      </w:r>
    </w:p>
    <w:p w14:paraId="354B8996" w14:textId="77777777" w:rsidR="000A366E" w:rsidRPr="000A366E" w:rsidRDefault="000A366E" w:rsidP="000A366E">
      <w:pPr>
        <w:numPr>
          <w:ilvl w:val="0"/>
          <w:numId w:val="3"/>
        </w:numPr>
        <w:jc w:val="left"/>
        <w:rPr>
          <w:sz w:val="26"/>
          <w:szCs w:val="26"/>
        </w:rPr>
      </w:pPr>
      <w:r w:rsidRPr="000A366E">
        <w:rPr>
          <w:sz w:val="26"/>
          <w:szCs w:val="26"/>
        </w:rPr>
        <w:t xml:space="preserve">The sermon describes our work as “gardening God’s world”—taking what God has given us and cultivating it for human flourishing. How could viewing your work this way change the way you approach an ordinary workday? </w:t>
      </w:r>
    </w:p>
    <w:p w14:paraId="2DEA1BF5" w14:textId="77777777" w:rsidR="000A366E" w:rsidRPr="000A366E" w:rsidRDefault="000A366E" w:rsidP="000A366E">
      <w:pPr>
        <w:numPr>
          <w:ilvl w:val="0"/>
          <w:numId w:val="3"/>
        </w:numPr>
        <w:jc w:val="left"/>
        <w:rPr>
          <w:sz w:val="26"/>
          <w:szCs w:val="26"/>
        </w:rPr>
      </w:pPr>
      <w:r w:rsidRPr="000A366E">
        <w:rPr>
          <w:sz w:val="26"/>
          <w:szCs w:val="26"/>
        </w:rPr>
        <w:t xml:space="preserve">Babel illustrates the temptation to use our work to “make a name for ourselves,” while Paul says to do everything “for the glory of God.” What might be the practical differences between those two motivations even when two people are doing exactly the same job? </w:t>
      </w:r>
    </w:p>
    <w:p w14:paraId="093F3F07" w14:textId="77777777" w:rsidR="000A366E" w:rsidRDefault="000A366E" w:rsidP="000A366E">
      <w:pPr>
        <w:numPr>
          <w:ilvl w:val="0"/>
          <w:numId w:val="3"/>
        </w:numPr>
        <w:jc w:val="left"/>
        <w:rPr>
          <w:sz w:val="26"/>
          <w:szCs w:val="26"/>
        </w:rPr>
      </w:pPr>
      <w:r w:rsidRPr="000A366E">
        <w:rPr>
          <w:sz w:val="26"/>
          <w:szCs w:val="26"/>
        </w:rPr>
        <w:t xml:space="preserve">The sermon says, “We don’t just work for provision; we work to prove ourselves.” Where do you see this pressure to prove ourselves through achievement in our culture, and what are some of its consequences? </w:t>
      </w:r>
    </w:p>
    <w:p w14:paraId="7B1A3F08" w14:textId="77777777" w:rsidR="000A366E" w:rsidRPr="000A366E" w:rsidRDefault="000A366E" w:rsidP="000A366E">
      <w:pPr>
        <w:jc w:val="left"/>
        <w:rPr>
          <w:sz w:val="26"/>
          <w:szCs w:val="26"/>
        </w:rPr>
      </w:pPr>
    </w:p>
    <w:p w14:paraId="5A61ABC9" w14:textId="5E4A3A11" w:rsidR="000A366E" w:rsidRPr="000A366E" w:rsidRDefault="000A366E" w:rsidP="000A366E">
      <w:pPr>
        <w:jc w:val="left"/>
        <w:rPr>
          <w:b/>
          <w:bCs/>
          <w:sz w:val="26"/>
          <w:szCs w:val="26"/>
        </w:rPr>
      </w:pPr>
      <w:r w:rsidRPr="000A366E">
        <w:rPr>
          <w:b/>
          <w:bCs/>
          <w:sz w:val="26"/>
          <w:szCs w:val="26"/>
        </w:rPr>
        <w:t>Break into groups of 2-3 and answer the following questions.  Then pray for each other.</w:t>
      </w:r>
    </w:p>
    <w:p w14:paraId="7008195B" w14:textId="77777777" w:rsidR="000A366E" w:rsidRPr="000A366E" w:rsidRDefault="000A366E" w:rsidP="000A366E">
      <w:pPr>
        <w:numPr>
          <w:ilvl w:val="0"/>
          <w:numId w:val="4"/>
        </w:numPr>
        <w:jc w:val="left"/>
        <w:rPr>
          <w:sz w:val="26"/>
          <w:szCs w:val="26"/>
        </w:rPr>
      </w:pPr>
      <w:r w:rsidRPr="000A366E">
        <w:rPr>
          <w:sz w:val="26"/>
          <w:szCs w:val="26"/>
        </w:rPr>
        <w:t xml:space="preserve">Where are you most tempted to look to your work, accomplishments, income, title, or productivity to tell you that you matter? How can you recognize when meaningful work has started becoming your identity? </w:t>
      </w:r>
    </w:p>
    <w:p w14:paraId="01C1A203" w14:textId="77777777" w:rsidR="000A366E" w:rsidRPr="000A366E" w:rsidRDefault="000A366E" w:rsidP="000A366E">
      <w:pPr>
        <w:numPr>
          <w:ilvl w:val="0"/>
          <w:numId w:val="4"/>
        </w:numPr>
        <w:jc w:val="left"/>
        <w:rPr>
          <w:sz w:val="26"/>
          <w:szCs w:val="26"/>
        </w:rPr>
      </w:pPr>
      <w:r w:rsidRPr="000A366E">
        <w:rPr>
          <w:sz w:val="26"/>
          <w:szCs w:val="26"/>
        </w:rPr>
        <w:t xml:space="preserve">Jesus says, “It is finished.” What is something you are carrying or striving to prove right now that you need to put down and entrust to the finished work of Jesus? What might genuine rest look like for you? </w:t>
      </w:r>
    </w:p>
    <w:p w14:paraId="5D9FF963" w14:textId="77777777" w:rsidR="000A366E" w:rsidRPr="000A366E" w:rsidRDefault="000A366E" w:rsidP="000A366E">
      <w:pPr>
        <w:jc w:val="left"/>
        <w:rPr>
          <w:sz w:val="26"/>
          <w:szCs w:val="26"/>
        </w:rPr>
      </w:pPr>
    </w:p>
    <w:sectPr w:rsidR="000A366E" w:rsidRPr="000A36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6052"/>
    <w:multiLevelType w:val="multilevel"/>
    <w:tmpl w:val="D73831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993415"/>
    <w:multiLevelType w:val="multilevel"/>
    <w:tmpl w:val="AD067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A242A"/>
    <w:multiLevelType w:val="multilevel"/>
    <w:tmpl w:val="261EC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64450C"/>
    <w:multiLevelType w:val="multilevel"/>
    <w:tmpl w:val="45CE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9338624">
    <w:abstractNumId w:val="3"/>
  </w:num>
  <w:num w:numId="2" w16cid:durableId="1444960106">
    <w:abstractNumId w:val="2"/>
  </w:num>
  <w:num w:numId="3" w16cid:durableId="1516114761">
    <w:abstractNumId w:val="1"/>
  </w:num>
  <w:num w:numId="4" w16cid:durableId="1876431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6E"/>
    <w:rsid w:val="00051402"/>
    <w:rsid w:val="000A366E"/>
    <w:rsid w:val="001F529A"/>
    <w:rsid w:val="0045783D"/>
    <w:rsid w:val="00BB04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0CF7"/>
  <w15:chartTrackingRefBased/>
  <w15:docId w15:val="{84489F43-CFF6-4EC6-9C4D-F8E9BDD1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6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6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6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6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66E"/>
    <w:rPr>
      <w:rFonts w:eastAsiaTheme="majorEastAsia" w:cstheme="majorBidi"/>
      <w:color w:val="272727" w:themeColor="text1" w:themeTint="D8"/>
    </w:rPr>
  </w:style>
  <w:style w:type="paragraph" w:styleId="Title">
    <w:name w:val="Title"/>
    <w:basedOn w:val="Normal"/>
    <w:next w:val="Normal"/>
    <w:link w:val="TitleChar"/>
    <w:uiPriority w:val="10"/>
    <w:qFormat/>
    <w:rsid w:val="000A36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6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66E"/>
    <w:pPr>
      <w:spacing w:before="160" w:after="160"/>
    </w:pPr>
    <w:rPr>
      <w:i/>
      <w:iCs/>
      <w:color w:val="404040" w:themeColor="text1" w:themeTint="BF"/>
    </w:rPr>
  </w:style>
  <w:style w:type="character" w:customStyle="1" w:styleId="QuoteChar">
    <w:name w:val="Quote Char"/>
    <w:basedOn w:val="DefaultParagraphFont"/>
    <w:link w:val="Quote"/>
    <w:uiPriority w:val="29"/>
    <w:rsid w:val="000A366E"/>
    <w:rPr>
      <w:i/>
      <w:iCs/>
      <w:color w:val="404040" w:themeColor="text1" w:themeTint="BF"/>
    </w:rPr>
  </w:style>
  <w:style w:type="paragraph" w:styleId="ListParagraph">
    <w:name w:val="List Paragraph"/>
    <w:basedOn w:val="Normal"/>
    <w:uiPriority w:val="34"/>
    <w:qFormat/>
    <w:rsid w:val="000A366E"/>
    <w:pPr>
      <w:ind w:left="720"/>
      <w:contextualSpacing/>
    </w:pPr>
  </w:style>
  <w:style w:type="character" w:styleId="IntenseEmphasis">
    <w:name w:val="Intense Emphasis"/>
    <w:basedOn w:val="DefaultParagraphFont"/>
    <w:uiPriority w:val="21"/>
    <w:qFormat/>
    <w:rsid w:val="000A366E"/>
    <w:rPr>
      <w:i/>
      <w:iCs/>
      <w:color w:val="0F4761" w:themeColor="accent1" w:themeShade="BF"/>
    </w:rPr>
  </w:style>
  <w:style w:type="paragraph" w:styleId="IntenseQuote">
    <w:name w:val="Intense Quote"/>
    <w:basedOn w:val="Normal"/>
    <w:next w:val="Normal"/>
    <w:link w:val="IntenseQuoteChar"/>
    <w:uiPriority w:val="30"/>
    <w:qFormat/>
    <w:rsid w:val="000A366E"/>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A366E"/>
    <w:rPr>
      <w:i/>
      <w:iCs/>
      <w:color w:val="0F4761" w:themeColor="accent1" w:themeShade="BF"/>
    </w:rPr>
  </w:style>
  <w:style w:type="character" w:styleId="IntenseReference">
    <w:name w:val="Intense Reference"/>
    <w:basedOn w:val="DefaultParagraphFont"/>
    <w:uiPriority w:val="32"/>
    <w:qFormat/>
    <w:rsid w:val="000A36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1</cp:revision>
  <dcterms:created xsi:type="dcterms:W3CDTF">2026-09-05T22:53:00Z</dcterms:created>
  <dcterms:modified xsi:type="dcterms:W3CDTF">2026-09-05T22:55:00Z</dcterms:modified>
</cp:coreProperties>
</file>