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5A996" w14:textId="77777777" w:rsidR="00482DF7"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ascii="Aptos" w:eastAsia="Times New Roman" w:hAnsi="Aptos"/>
          <w:b/>
          <w:bCs/>
          <w:color w:val="000000"/>
          <w:sz w:val="28"/>
          <w:szCs w:val="28"/>
          <w:bdr w:val="none" w:sz="0" w:space="0" w:color="auto"/>
        </w:rPr>
      </w:pPr>
    </w:p>
    <w:p w14:paraId="5D47ECF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Pr>
          <w:noProof/>
        </w:rPr>
        <w:drawing>
          <wp:anchor distT="0" distB="0" distL="114300" distR="114300" simplePos="0" relativeHeight="251659264" behindDoc="0" locked="0" layoutInCell="1" allowOverlap="1" wp14:anchorId="0E1B34CE" wp14:editId="44C58CA4">
            <wp:simplePos x="0" y="0"/>
            <wp:positionH relativeFrom="column">
              <wp:posOffset>299290</wp:posOffset>
            </wp:positionH>
            <wp:positionV relativeFrom="paragraph">
              <wp:posOffset>3647</wp:posOffset>
            </wp:positionV>
            <wp:extent cx="1096010" cy="1705610"/>
            <wp:effectExtent l="0" t="0" r="8890" b="8890"/>
            <wp:wrapThrough wrapText="bothSides">
              <wp:wrapPolygon edited="0">
                <wp:start x="9761" y="0"/>
                <wp:lineTo x="7884" y="724"/>
                <wp:lineTo x="3003" y="3619"/>
                <wp:lineTo x="0" y="7720"/>
                <wp:lineTo x="0" y="12304"/>
                <wp:lineTo x="751" y="15440"/>
                <wp:lineTo x="4881" y="19300"/>
                <wp:lineTo x="9010" y="21471"/>
                <wp:lineTo x="9386" y="21471"/>
                <wp:lineTo x="12014" y="21471"/>
                <wp:lineTo x="12389" y="21471"/>
                <wp:lineTo x="16895" y="19300"/>
                <wp:lineTo x="20649" y="15440"/>
                <wp:lineTo x="21400" y="12304"/>
                <wp:lineTo x="21400" y="7720"/>
                <wp:lineTo x="18396" y="3619"/>
                <wp:lineTo x="13140" y="483"/>
                <wp:lineTo x="11638" y="0"/>
                <wp:lineTo x="976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6010" cy="1705610"/>
                    </a:xfrm>
                    <a:prstGeom prst="rect">
                      <a:avLst/>
                    </a:prstGeom>
                    <a:noFill/>
                    <a:ln>
                      <a:noFill/>
                    </a:ln>
                  </pic:spPr>
                </pic:pic>
              </a:graphicData>
            </a:graphic>
          </wp:anchor>
        </w:drawing>
      </w:r>
      <w:r w:rsidRPr="00437E48">
        <w:rPr>
          <w:rFonts w:ascii="Aptos" w:eastAsia="Times New Roman" w:hAnsi="Aptos"/>
          <w:b/>
          <w:bCs/>
          <w:color w:val="000000"/>
          <w:sz w:val="28"/>
          <w:szCs w:val="28"/>
          <w:bdr w:val="none" w:sz="0" w:space="0" w:color="auto"/>
          <w:lang w:val="en-CA" w:eastAsia="en-CA"/>
        </w:rPr>
        <w:t>Trinity United Church</w:t>
      </w:r>
    </w:p>
    <w:p w14:paraId="2B5A4A7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sz w:val="28"/>
          <w:szCs w:val="28"/>
          <w:bdr w:val="none" w:sz="0" w:space="0" w:color="auto"/>
          <w:lang w:val="en-CA" w:eastAsia="en-CA"/>
        </w:rPr>
        <w:t>September 6, 2026</w:t>
      </w:r>
    </w:p>
    <w:p w14:paraId="41E6D04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sz w:val="28"/>
          <w:szCs w:val="28"/>
          <w:bdr w:val="none" w:sz="0" w:space="0" w:color="auto"/>
          <w:lang w:val="en-CA" w:eastAsia="en-CA"/>
        </w:rPr>
        <w:t>Ordinary Time</w:t>
      </w:r>
    </w:p>
    <w:p w14:paraId="4ED11DF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sz w:val="28"/>
          <w:szCs w:val="28"/>
          <w:bdr w:val="none" w:sz="0" w:space="0" w:color="auto"/>
          <w:lang w:val="en-CA" w:eastAsia="en-CA"/>
        </w:rPr>
        <w:t>Fifteenth After Pentecost</w:t>
      </w:r>
    </w:p>
    <w:p w14:paraId="4777755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sz w:val="28"/>
          <w:szCs w:val="28"/>
          <w:bdr w:val="none" w:sz="0" w:space="0" w:color="auto"/>
          <w:lang w:val="en-CA" w:eastAsia="en-CA"/>
        </w:rPr>
        <w:t>“Where Two or Three Gather”</w:t>
      </w:r>
    </w:p>
    <w:p w14:paraId="4CDD073C" w14:textId="77777777" w:rsidR="00482DF7"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eastAsia="Times New Roman"/>
          <w:bdr w:val="none" w:sz="0" w:space="0" w:color="auto"/>
          <w:lang w:val="en-CA" w:eastAsia="en-CA"/>
        </w:rPr>
      </w:pPr>
      <w:r w:rsidRPr="00437E48">
        <w:rPr>
          <w:rFonts w:eastAsia="Times New Roman"/>
          <w:bdr w:val="none" w:sz="0" w:space="0" w:color="auto"/>
          <w:lang w:val="en-CA" w:eastAsia="en-CA"/>
        </w:rPr>
        <w:br/>
      </w:r>
      <w:r w:rsidRPr="00437E48">
        <w:rPr>
          <w:rFonts w:eastAsia="Times New Roman"/>
          <w:bdr w:val="none" w:sz="0" w:space="0" w:color="auto"/>
          <w:lang w:val="en-CA" w:eastAsia="en-CA"/>
        </w:rPr>
        <w:br/>
      </w:r>
    </w:p>
    <w:p w14:paraId="566B5BF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eastAsia="Times New Roman"/>
          <w:bdr w:val="none" w:sz="0" w:space="0" w:color="auto"/>
          <w:lang w:val="en-CA" w:eastAsia="en-CA"/>
        </w:rPr>
      </w:pPr>
    </w:p>
    <w:p w14:paraId="6FB4046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Land Acknowledgement</w:t>
      </w:r>
    </w:p>
    <w:p w14:paraId="6819859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 xml:space="preserve">Here at Trinity United Church, we recognize that we share this land with the first inhabitants of this area.  Collingwood resides within the Territory of the Saugeen Ojibway nation and is home to many Indigenous peoples.  We are part of Treaty 18 also known as the Lake Simcoe-Nottawasaga Treaty.  We seek to live in harmony with this land and </w:t>
      </w:r>
      <w:proofErr w:type="gramStart"/>
      <w:r w:rsidRPr="00437E48">
        <w:rPr>
          <w:rFonts w:ascii="Aptos" w:eastAsia="Times New Roman" w:hAnsi="Aptos"/>
          <w:color w:val="000000"/>
          <w:bdr w:val="none" w:sz="0" w:space="0" w:color="auto"/>
          <w:lang w:val="en-CA" w:eastAsia="en-CA"/>
        </w:rPr>
        <w:t>all of</w:t>
      </w:r>
      <w:proofErr w:type="gramEnd"/>
      <w:r w:rsidRPr="00437E48">
        <w:rPr>
          <w:rFonts w:ascii="Aptos" w:eastAsia="Times New Roman" w:hAnsi="Aptos"/>
          <w:color w:val="000000"/>
          <w:bdr w:val="none" w:sz="0" w:space="0" w:color="auto"/>
          <w:lang w:val="en-CA" w:eastAsia="en-CA"/>
        </w:rPr>
        <w:t xml:space="preserve"> its inhabitants.  We are all treaty people.</w:t>
      </w:r>
    </w:p>
    <w:p w14:paraId="36269EBD"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02A48AEF"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God Welcomes Each One of Us with Loving Grace</w:t>
      </w:r>
    </w:p>
    <w:p w14:paraId="7D72B73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34EC4C6C"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Lighting the Christ Candle</w:t>
      </w:r>
    </w:p>
    <w:p w14:paraId="683C8AB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We light this candle to remember the presence of God amongst us. May its light guide us to truth talking and to travelling good paths. May we in turn share the light with those we meet.</w:t>
      </w:r>
    </w:p>
    <w:p w14:paraId="75A1C91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5AAC964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Introit: VU 399 (verse 1) “God, Whose Love is Reigning O’er Us”</w:t>
      </w:r>
    </w:p>
    <w:p w14:paraId="2A0E05AD"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76FC763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Announcements and Opportunities @Trinity</w:t>
      </w:r>
    </w:p>
    <w:p w14:paraId="4E4F266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4D81B10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Gathering Words (from </w:t>
      </w:r>
      <w:proofErr w:type="spellStart"/>
      <w:proofErr w:type="gramStart"/>
      <w:r w:rsidRPr="00437E48">
        <w:rPr>
          <w:rFonts w:ascii="Aptos" w:eastAsia="Times New Roman" w:hAnsi="Aptos"/>
          <w:b/>
          <w:bCs/>
          <w:color w:val="000000"/>
          <w:bdr w:val="none" w:sz="0" w:space="0" w:color="auto"/>
          <w:lang w:val="en-CA" w:eastAsia="en-CA"/>
        </w:rPr>
        <w:t>re:worship</w:t>
      </w:r>
      <w:proofErr w:type="spellEnd"/>
      <w:proofErr w:type="gramEnd"/>
      <w:r w:rsidRPr="00437E48">
        <w:rPr>
          <w:rFonts w:ascii="Aptos" w:eastAsia="Times New Roman" w:hAnsi="Aptos"/>
          <w:b/>
          <w:bCs/>
          <w:color w:val="000000"/>
          <w:bdr w:val="none" w:sz="0" w:space="0" w:color="auto"/>
          <w:lang w:val="en-CA" w:eastAsia="en-CA"/>
        </w:rPr>
        <w:t>)</w:t>
      </w:r>
    </w:p>
    <w:p w14:paraId="0370874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Come, children of God,</w:t>
      </w:r>
    </w:p>
    <w:p w14:paraId="0F02515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rejoice in your Maker!</w:t>
      </w:r>
    </w:p>
    <w:p w14:paraId="66F71FF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Sing songs and hymns, old and new;</w:t>
      </w:r>
    </w:p>
    <w:p w14:paraId="31922AC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celebrate with voices and instruments,</w:t>
      </w:r>
    </w:p>
    <w:p w14:paraId="4F7F411F"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with praise and prayers!</w:t>
      </w:r>
    </w:p>
    <w:p w14:paraId="5FF22AA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Open your eyes </w:t>
      </w:r>
    </w:p>
    <w:p w14:paraId="685A8A0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to the life-giving presence of Jesus Christ.</w:t>
      </w:r>
    </w:p>
    <w:p w14:paraId="746E0E1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All: </w:t>
      </w:r>
      <w:r w:rsidRPr="00437E48">
        <w:rPr>
          <w:rFonts w:ascii="Aptos" w:eastAsia="Times New Roman" w:hAnsi="Aptos"/>
          <w:b/>
          <w:bCs/>
          <w:color w:val="000000"/>
          <w:bdr w:val="none" w:sz="0" w:space="0" w:color="auto"/>
          <w:lang w:val="en-CA" w:eastAsia="en-CA"/>
        </w:rPr>
        <w:tab/>
        <w:t>For God is already here,</w:t>
      </w:r>
    </w:p>
    <w:p w14:paraId="3D1EDF7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among us and within us,</w:t>
      </w:r>
    </w:p>
    <w:p w14:paraId="646EEBA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bringing new life to all who believe.</w:t>
      </w:r>
    </w:p>
    <w:p w14:paraId="0E5384A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Let’s praise God together!</w:t>
      </w:r>
    </w:p>
    <w:p w14:paraId="3515588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0EF22D0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Opening Hymn: VU 245 “Praise the Lord"</w:t>
      </w:r>
    </w:p>
    <w:p w14:paraId="7BB6344A"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1800F76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lastRenderedPageBreak/>
        <w:t>Opening Prayer (Modified from a prayer by Jim McKean)</w:t>
      </w:r>
    </w:p>
    <w:p w14:paraId="7820732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Holy Mystery, the very ground of our being, we seek your spirit in our worship today.  We seek new life in you as we prepare for a new season in the life of the church and as many of us return to different routines as school begins once again. Open us to all that is good and refreshing. Open us to the joy and hope of your realm. Open us so that we may be open in loving others as we follow the way of Jesus. Amen.</w:t>
      </w:r>
    </w:p>
    <w:p w14:paraId="0FEE6A4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486ECD0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Prayer of Confession (from Fight the Bees)</w:t>
      </w:r>
    </w:p>
    <w:p w14:paraId="5DBC4CB9"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Holy One,</w:t>
      </w:r>
    </w:p>
    <w:p w14:paraId="1BD8447A"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you call us to wake from sleep,</w:t>
      </w:r>
    </w:p>
    <w:p w14:paraId="52C7CC0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to become aware to our surroundings.</w:t>
      </w:r>
    </w:p>
    <w:p w14:paraId="55EBA60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The dawn of a new time of preparation is upon us.</w:t>
      </w:r>
    </w:p>
    <w:p w14:paraId="4C4D20D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Forgive us when sleepiness takes its toll,</w:t>
      </w:r>
    </w:p>
    <w:p w14:paraId="45F1270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when our discussions become battles,</w:t>
      </w:r>
    </w:p>
    <w:p w14:paraId="4F73125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when our judgement and self-judgement outweigh our faith.</w:t>
      </w:r>
    </w:p>
    <w:p w14:paraId="0C940C9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Let us put on the light of Christ</w:t>
      </w:r>
    </w:p>
    <w:p w14:paraId="26B3ED6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and live as you have called us</w:t>
      </w:r>
    </w:p>
    <w:p w14:paraId="5FA7352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in respect, in mutual dialogue, and in healthy living.</w:t>
      </w:r>
    </w:p>
    <w:p w14:paraId="2CAEDD8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Help us so that everything we do reflects Christ’s light. </w:t>
      </w:r>
    </w:p>
    <w:p w14:paraId="4B746A8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4C271CD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Pause for silent reflection</w:t>
      </w:r>
    </w:p>
    <w:p w14:paraId="1389A07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21DD0E6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Assurance of Pardon</w:t>
      </w:r>
    </w:p>
    <w:p w14:paraId="387F63B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Friends, hear this Good News: the love of God is beyond measure, and you are included in that love. Know that you are forgiven and thus freed to love and serve. Alleluia! Amen.</w:t>
      </w:r>
    </w:p>
    <w:p w14:paraId="0A20F71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2DB4DDA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Theme Conversation (Children’s Time) – “More Fun Together”</w:t>
      </w:r>
    </w:p>
    <w:p w14:paraId="0EA7A8B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50FFF03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Hymn - MV 178 “Who is my </w:t>
      </w:r>
      <w:proofErr w:type="gramStart"/>
      <w:r w:rsidRPr="00437E48">
        <w:rPr>
          <w:rFonts w:ascii="Aptos" w:eastAsia="Times New Roman" w:hAnsi="Aptos"/>
          <w:b/>
          <w:bCs/>
          <w:color w:val="000000"/>
          <w:bdr w:val="none" w:sz="0" w:space="0" w:color="auto"/>
          <w:lang w:val="en-CA" w:eastAsia="en-CA"/>
        </w:rPr>
        <w:t>Mother</w:t>
      </w:r>
      <w:proofErr w:type="gramEnd"/>
      <w:r w:rsidRPr="00437E48">
        <w:rPr>
          <w:rFonts w:ascii="Aptos" w:eastAsia="Times New Roman" w:hAnsi="Aptos"/>
          <w:b/>
          <w:bCs/>
          <w:color w:val="000000"/>
          <w:bdr w:val="none" w:sz="0" w:space="0" w:color="auto"/>
          <w:lang w:val="en-CA" w:eastAsia="en-CA"/>
        </w:rPr>
        <w:t>?”</w:t>
      </w:r>
    </w:p>
    <w:p w14:paraId="05AF13E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289B0E9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God Speaks to Us with Peace and Assurance </w:t>
      </w:r>
    </w:p>
    <w:p w14:paraId="5F8B548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7F36962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Prayer for Illumination (modified from a prayer by Jonny Baker)</w:t>
      </w:r>
    </w:p>
    <w:p w14:paraId="6C2C6C6D"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God of justice, peace and righteousness come into our midst this day. Speak to us this day from these words from our sacred story. As we listen and reflect, breathe your breath, your Spirit of prophecy, your energy, your enlivening, your imagination on us. Wake us up! Open our eyes and unplug our ears that we might hear, that we might see, that we might grieve, that we might dream, that we might follow the extraordinary ways of Jesus. Amen</w:t>
      </w:r>
    </w:p>
    <w:p w14:paraId="7F488C6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1D3F4089"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Epistle: Romans 13: 8-14 (The Message Paraphrase)</w:t>
      </w:r>
    </w:p>
    <w:p w14:paraId="1E9B77A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4D49F7C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lastRenderedPageBreak/>
        <w:t>Psalm 149 (Paraphrased for prayer by Nan Merrill and set for responsive reading)</w:t>
      </w:r>
    </w:p>
    <w:p w14:paraId="29B2F99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 xml:space="preserve">One:  </w:t>
      </w:r>
      <w:r w:rsidRPr="00437E48">
        <w:rPr>
          <w:rFonts w:ascii="Aptos" w:eastAsia="Times New Roman" w:hAnsi="Aptos"/>
          <w:color w:val="000000"/>
          <w:bdr w:val="none" w:sz="0" w:space="0" w:color="auto"/>
          <w:lang w:val="en-CA" w:eastAsia="en-CA"/>
        </w:rPr>
        <w:tab/>
        <w:t>Praise the Beloved!</w:t>
      </w:r>
    </w:p>
    <w:p w14:paraId="521DD219"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All:</w:t>
      </w:r>
      <w:r w:rsidRPr="00437E48">
        <w:rPr>
          <w:rFonts w:ascii="Aptos" w:eastAsia="Times New Roman" w:hAnsi="Aptos"/>
          <w:b/>
          <w:bCs/>
          <w:color w:val="000000"/>
          <w:bdr w:val="none" w:sz="0" w:space="0" w:color="auto"/>
          <w:lang w:val="en-CA" w:eastAsia="en-CA"/>
        </w:rPr>
        <w:tab/>
        <w:t>Sing a joy-filled song praising</w:t>
      </w:r>
    </w:p>
    <w:p w14:paraId="5D11E46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the Blessed One among the people!</w:t>
      </w:r>
    </w:p>
    <w:p w14:paraId="1274C6D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Be glad in the Creator,</w:t>
      </w:r>
    </w:p>
    <w:p w14:paraId="24FC39FC"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rejoice in Love Divine!</w:t>
      </w:r>
    </w:p>
    <w:p w14:paraId="7B494E4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All:</w:t>
      </w:r>
      <w:r w:rsidRPr="00437E48">
        <w:rPr>
          <w:rFonts w:ascii="Aptos" w:eastAsia="Times New Roman" w:hAnsi="Aptos"/>
          <w:b/>
          <w:bCs/>
          <w:color w:val="000000"/>
          <w:bdr w:val="none" w:sz="0" w:space="0" w:color="auto"/>
          <w:lang w:val="en-CA" w:eastAsia="en-CA"/>
        </w:rPr>
        <w:tab/>
        <w:t>Praise the Divine Lover with dancing,</w:t>
      </w:r>
    </w:p>
    <w:p w14:paraId="464C58C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with melodies and voices.</w:t>
      </w:r>
    </w:p>
    <w:p w14:paraId="79F593B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For the Beloved dwells within,</w:t>
      </w:r>
    </w:p>
    <w:p w14:paraId="5D2FD44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journeying with us through all our lives.</w:t>
      </w:r>
    </w:p>
    <w:p w14:paraId="0EEE8B4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Leading us with truth and love.</w:t>
      </w:r>
    </w:p>
    <w:p w14:paraId="70619EBF"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All:</w:t>
      </w:r>
      <w:r w:rsidRPr="00437E48">
        <w:rPr>
          <w:rFonts w:ascii="Aptos" w:eastAsia="Times New Roman" w:hAnsi="Aptos"/>
          <w:b/>
          <w:bCs/>
          <w:color w:val="000000"/>
          <w:bdr w:val="none" w:sz="0" w:space="0" w:color="auto"/>
          <w:lang w:val="en-CA" w:eastAsia="en-CA"/>
        </w:rPr>
        <w:tab/>
        <w:t>The humble are adorned with honour;</w:t>
      </w:r>
    </w:p>
    <w:p w14:paraId="6C13E69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the faithful exult in glory,</w:t>
      </w:r>
    </w:p>
    <w:p w14:paraId="5281392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singing for you with thankful hearts!</w:t>
      </w:r>
    </w:p>
    <w:p w14:paraId="427A0CA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With truth on our tongues,</w:t>
      </w:r>
    </w:p>
    <w:p w14:paraId="5F43E55D"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with gratitude as our friend.</w:t>
      </w:r>
    </w:p>
    <w:p w14:paraId="4AC30F4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All:</w:t>
      </w:r>
      <w:r w:rsidRPr="00437E48">
        <w:rPr>
          <w:rFonts w:ascii="Aptos" w:eastAsia="Times New Roman" w:hAnsi="Aptos"/>
          <w:b/>
          <w:bCs/>
          <w:color w:val="000000"/>
          <w:bdr w:val="none" w:sz="0" w:space="0" w:color="auto"/>
          <w:lang w:val="en-CA" w:eastAsia="en-CA"/>
        </w:rPr>
        <w:tab/>
        <w:t>We are in harmony with the universe,</w:t>
      </w:r>
    </w:p>
    <w:p w14:paraId="382EFA1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as we hold hands with all the people.</w:t>
      </w:r>
    </w:p>
    <w:p w14:paraId="7D3D9E5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The chains of oppression are broken,</w:t>
      </w:r>
    </w:p>
    <w:p w14:paraId="3FEF98B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ab/>
      </w:r>
      <w:r w:rsidRPr="00437E48">
        <w:rPr>
          <w:rFonts w:ascii="Aptos" w:eastAsia="Times New Roman" w:hAnsi="Aptos"/>
          <w:color w:val="000000"/>
          <w:bdr w:val="none" w:sz="0" w:space="0" w:color="auto"/>
          <w:lang w:val="en-CA" w:eastAsia="en-CA"/>
        </w:rPr>
        <w:tab/>
        <w:t>the fetters of injustice unbound.</w:t>
      </w:r>
    </w:p>
    <w:p w14:paraId="65C17D2A"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All: </w:t>
      </w:r>
      <w:r w:rsidRPr="00437E48">
        <w:rPr>
          <w:rFonts w:ascii="Aptos" w:eastAsia="Times New Roman" w:hAnsi="Aptos"/>
          <w:b/>
          <w:bCs/>
          <w:color w:val="000000"/>
          <w:bdr w:val="none" w:sz="0" w:space="0" w:color="auto"/>
          <w:lang w:val="en-CA" w:eastAsia="en-CA"/>
        </w:rPr>
        <w:tab/>
        <w:t>The realm of Peace and Love shall reign!</w:t>
      </w:r>
    </w:p>
    <w:p w14:paraId="4AEB9D4F"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Glory abides with those who are faith-filled.</w:t>
      </w:r>
    </w:p>
    <w:p w14:paraId="4BFEAC8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color w:val="000000"/>
          <w:bdr w:val="none" w:sz="0" w:space="0" w:color="auto"/>
          <w:lang w:val="en-CA" w:eastAsia="en-CA"/>
        </w:rPr>
        <w:t>One:</w:t>
      </w:r>
      <w:r w:rsidRPr="00437E48">
        <w:rPr>
          <w:rFonts w:ascii="Aptos" w:eastAsia="Times New Roman" w:hAnsi="Aptos"/>
          <w:color w:val="000000"/>
          <w:bdr w:val="none" w:sz="0" w:space="0" w:color="auto"/>
          <w:lang w:val="en-CA" w:eastAsia="en-CA"/>
        </w:rPr>
        <w:tab/>
        <w:t>Praise the Beloved!</w:t>
      </w:r>
    </w:p>
    <w:p w14:paraId="042C8B5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All:</w:t>
      </w:r>
      <w:r w:rsidRPr="00437E48">
        <w:rPr>
          <w:rFonts w:ascii="Aptos" w:eastAsia="Times New Roman" w:hAnsi="Aptos"/>
          <w:b/>
          <w:bCs/>
          <w:color w:val="000000"/>
          <w:bdr w:val="none" w:sz="0" w:space="0" w:color="auto"/>
          <w:lang w:val="en-CA" w:eastAsia="en-CA"/>
        </w:rPr>
        <w:tab/>
        <w:t>All people on earth, </w:t>
      </w:r>
    </w:p>
    <w:p w14:paraId="3BE92340"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welcome Love’s Companioning Presence</w:t>
      </w:r>
    </w:p>
    <w:p w14:paraId="79FA2803"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r w:rsidRPr="00437E48">
        <w:rPr>
          <w:rFonts w:ascii="Aptos" w:eastAsia="Times New Roman" w:hAnsi="Aptos"/>
          <w:b/>
          <w:bCs/>
          <w:color w:val="000000"/>
          <w:bdr w:val="none" w:sz="0" w:space="0" w:color="auto"/>
          <w:lang w:val="en-CA" w:eastAsia="en-CA"/>
        </w:rPr>
        <w:tab/>
        <w:t>who abides in your hearts!</w:t>
      </w:r>
    </w:p>
    <w:p w14:paraId="0CDDEC29"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b/>
      </w:r>
    </w:p>
    <w:p w14:paraId="38B9981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Gospel: Matthew 18: 15-20</w:t>
      </w:r>
    </w:p>
    <w:p w14:paraId="430D8BB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79B5DCF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Message: “Sometimes You Just Need Company”</w:t>
      </w:r>
    </w:p>
    <w:p w14:paraId="50EC039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0952B9DC"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Hymn - VU 402 (verses 1, 2 and 4) “We are One”</w:t>
      </w:r>
    </w:p>
    <w:p w14:paraId="45B0E60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2E75110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God Supports and Lifts Us</w:t>
      </w:r>
    </w:p>
    <w:p w14:paraId="5C1B10C2"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155ECCC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Pastoral Prayer and Prayer of Jesus</w:t>
      </w:r>
    </w:p>
    <w:p w14:paraId="70E3A4A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6830356A"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Acknowledging our Offerings in Support of Trinity United’s ministries</w:t>
      </w:r>
    </w:p>
    <w:p w14:paraId="1C7E1DD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 xml:space="preserve">Life is richer when lived in community.  Together we are stronger, more resilient and better able to sustain love for the long haul.  The life and work of our community of faith depends on your support.  Next week we will talk about the many opportunities to contribute some of your time and talents to various ministries. This is vitally important.  So too are your financial contributions.  If you </w:t>
      </w:r>
      <w:proofErr w:type="gramStart"/>
      <w:r w:rsidRPr="00437E48">
        <w:rPr>
          <w:rFonts w:ascii="Aptos" w:eastAsia="Times New Roman" w:hAnsi="Aptos"/>
          <w:i/>
          <w:iCs/>
          <w:color w:val="000000"/>
          <w:bdr w:val="none" w:sz="0" w:space="0" w:color="auto"/>
          <w:lang w:val="en-CA" w:eastAsia="en-CA"/>
        </w:rPr>
        <w:t>are able to</w:t>
      </w:r>
      <w:proofErr w:type="gramEnd"/>
      <w:r w:rsidRPr="00437E48">
        <w:rPr>
          <w:rFonts w:ascii="Aptos" w:eastAsia="Times New Roman" w:hAnsi="Aptos"/>
          <w:i/>
          <w:iCs/>
          <w:color w:val="000000"/>
          <w:bdr w:val="none" w:sz="0" w:space="0" w:color="auto"/>
          <w:lang w:val="en-CA" w:eastAsia="en-CA"/>
        </w:rPr>
        <w:t xml:space="preserve"> support us </w:t>
      </w:r>
      <w:r w:rsidRPr="00437E48">
        <w:rPr>
          <w:rFonts w:ascii="Aptos" w:eastAsia="Times New Roman" w:hAnsi="Aptos"/>
          <w:i/>
          <w:iCs/>
          <w:color w:val="000000"/>
          <w:bdr w:val="none" w:sz="0" w:space="0" w:color="auto"/>
          <w:lang w:val="en-CA" w:eastAsia="en-CA"/>
        </w:rPr>
        <w:lastRenderedPageBreak/>
        <w:t xml:space="preserve">financially, cash or cheques can be left in the offering plate at either entrance or mailed or dropped off at the church office.  You can also give by e-transfer to </w:t>
      </w:r>
      <w:hyperlink r:id="rId5" w:history="1">
        <w:r w:rsidRPr="00437E48">
          <w:rPr>
            <w:rFonts w:ascii="Aptos" w:eastAsia="Times New Roman" w:hAnsi="Aptos"/>
            <w:i/>
            <w:iCs/>
            <w:color w:val="000000"/>
            <w:u w:val="single"/>
            <w:bdr w:val="none" w:sz="0" w:space="0" w:color="auto"/>
            <w:lang w:val="en-CA" w:eastAsia="en-CA"/>
          </w:rPr>
          <w:t>office@collingwoodunitedchurch.ca</w:t>
        </w:r>
      </w:hyperlink>
      <w:r w:rsidRPr="00437E48">
        <w:rPr>
          <w:rFonts w:ascii="Aptos" w:eastAsia="Times New Roman" w:hAnsi="Aptos"/>
          <w:i/>
          <w:iCs/>
          <w:color w:val="000000"/>
          <w:bdr w:val="none" w:sz="0" w:space="0" w:color="auto"/>
          <w:lang w:val="en-CA" w:eastAsia="en-CA"/>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your financial resources.  With grateful hearts we pray: </w:t>
      </w:r>
    </w:p>
    <w:p w14:paraId="2D4C98E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6E91B14C"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Generous God, you show us what it means to love,</w:t>
      </w:r>
    </w:p>
    <w:p w14:paraId="664BAE5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and you call us to follow the example of Jesus —</w:t>
      </w:r>
    </w:p>
    <w:p w14:paraId="006C11A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to love our neighbours as we love ourselves,</w:t>
      </w:r>
    </w:p>
    <w:p w14:paraId="4CEE0989"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to offer our lives and our resources to build up your realm.</w:t>
      </w:r>
    </w:p>
    <w:p w14:paraId="62F0ACC1"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Accept the gifts we bring today.</w:t>
      </w:r>
    </w:p>
    <w:p w14:paraId="4620413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May they help to spread the love we have received</w:t>
      </w:r>
    </w:p>
    <w:p w14:paraId="5E72409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to the world around us.  Amen.</w:t>
      </w:r>
    </w:p>
    <w:p w14:paraId="6025568B"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1376035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Closing Hymn - VU 312 “Praise with Joy the World’s Creator”</w:t>
      </w:r>
    </w:p>
    <w:p w14:paraId="316AE936"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6D8196D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Commissioning (from </w:t>
      </w:r>
      <w:proofErr w:type="spellStart"/>
      <w:proofErr w:type="gramStart"/>
      <w:r w:rsidRPr="00437E48">
        <w:rPr>
          <w:rFonts w:ascii="Aptos" w:eastAsia="Times New Roman" w:hAnsi="Aptos"/>
          <w:b/>
          <w:bCs/>
          <w:color w:val="000000"/>
          <w:bdr w:val="none" w:sz="0" w:space="0" w:color="auto"/>
          <w:lang w:val="en-CA" w:eastAsia="en-CA"/>
        </w:rPr>
        <w:t>re:worship</w:t>
      </w:r>
      <w:proofErr w:type="spellEnd"/>
      <w:proofErr w:type="gramEnd"/>
      <w:r w:rsidRPr="00437E48">
        <w:rPr>
          <w:rFonts w:ascii="Aptos" w:eastAsia="Times New Roman" w:hAnsi="Aptos"/>
          <w:b/>
          <w:bCs/>
          <w:color w:val="000000"/>
          <w:bdr w:val="none" w:sz="0" w:space="0" w:color="auto"/>
          <w:lang w:val="en-CA" w:eastAsia="en-CA"/>
        </w:rPr>
        <w:t>)</w:t>
      </w:r>
    </w:p>
    <w:p w14:paraId="1F843788"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As you go from here, remember to love. For love is what God asks of us; it is the very heart and soul of what it means to follow Jesus Christ. So go from here to love and serve God by loving and serving those you meet.</w:t>
      </w:r>
    </w:p>
    <w:p w14:paraId="2E53214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463004C5"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Benediction (from </w:t>
      </w:r>
      <w:proofErr w:type="spellStart"/>
      <w:proofErr w:type="gramStart"/>
      <w:r w:rsidRPr="00437E48">
        <w:rPr>
          <w:rFonts w:ascii="Aptos" w:eastAsia="Times New Roman" w:hAnsi="Aptos"/>
          <w:b/>
          <w:bCs/>
          <w:color w:val="000000"/>
          <w:bdr w:val="none" w:sz="0" w:space="0" w:color="auto"/>
          <w:lang w:val="en-CA" w:eastAsia="en-CA"/>
        </w:rPr>
        <w:t>re:worship</w:t>
      </w:r>
      <w:proofErr w:type="spellEnd"/>
      <w:proofErr w:type="gramEnd"/>
      <w:r w:rsidRPr="00437E48">
        <w:rPr>
          <w:rFonts w:ascii="Aptos" w:eastAsia="Times New Roman" w:hAnsi="Aptos"/>
          <w:b/>
          <w:bCs/>
          <w:color w:val="000000"/>
          <w:bdr w:val="none" w:sz="0" w:space="0" w:color="auto"/>
          <w:lang w:val="en-CA" w:eastAsia="en-CA"/>
        </w:rPr>
        <w:t>)</w:t>
      </w:r>
    </w:p>
    <w:p w14:paraId="3B33D5F4"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i/>
          <w:iCs/>
          <w:color w:val="000000"/>
          <w:bdr w:val="none" w:sz="0" w:space="0" w:color="auto"/>
          <w:lang w:val="en-CA" w:eastAsia="en-CA"/>
        </w:rPr>
        <w:t>And may God— who loved us first, and who showed us what real love looks like— be with you and among you wherever you find yourself in the coming week.  Go in peace! Amen.</w:t>
      </w:r>
    </w:p>
    <w:p w14:paraId="4EA3CA0E"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7C8B61CF"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sidRPr="00437E48">
        <w:rPr>
          <w:rFonts w:ascii="Aptos" w:eastAsia="Times New Roman" w:hAnsi="Aptos"/>
          <w:b/>
          <w:bCs/>
          <w:color w:val="000000"/>
          <w:bdr w:val="none" w:sz="0" w:space="0" w:color="auto"/>
          <w:lang w:val="en-CA" w:eastAsia="en-CA"/>
        </w:rPr>
        <w:t xml:space="preserve">Choral Blessing - VU 298 “When You Walk </w:t>
      </w:r>
      <w:proofErr w:type="gramStart"/>
      <w:r w:rsidRPr="00437E48">
        <w:rPr>
          <w:rFonts w:ascii="Aptos" w:eastAsia="Times New Roman" w:hAnsi="Aptos"/>
          <w:b/>
          <w:bCs/>
          <w:color w:val="000000"/>
          <w:bdr w:val="none" w:sz="0" w:space="0" w:color="auto"/>
          <w:lang w:val="en-CA" w:eastAsia="en-CA"/>
        </w:rPr>
        <w:t>From</w:t>
      </w:r>
      <w:proofErr w:type="gramEnd"/>
      <w:r w:rsidRPr="00437E48">
        <w:rPr>
          <w:rFonts w:ascii="Aptos" w:eastAsia="Times New Roman" w:hAnsi="Aptos"/>
          <w:b/>
          <w:bCs/>
          <w:color w:val="000000"/>
          <w:bdr w:val="none" w:sz="0" w:space="0" w:color="auto"/>
          <w:lang w:val="en-CA" w:eastAsia="en-CA"/>
        </w:rPr>
        <w:t xml:space="preserve"> Here”</w:t>
      </w:r>
    </w:p>
    <w:p w14:paraId="0A344387" w14:textId="77777777"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120F594E" w14:textId="77777777" w:rsidR="00482DF7"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ascii="Aptos" w:eastAsia="Times New Roman" w:hAnsi="Aptos"/>
          <w:b/>
          <w:bCs/>
          <w:color w:val="000000"/>
          <w:bdr w:val="none" w:sz="0" w:space="0" w:color="auto"/>
          <w:lang w:val="en-CA" w:eastAsia="en-CA"/>
        </w:rPr>
      </w:pPr>
      <w:r w:rsidRPr="00437E48">
        <w:rPr>
          <w:rFonts w:ascii="Aptos" w:eastAsia="Times New Roman" w:hAnsi="Aptos"/>
          <w:b/>
          <w:bCs/>
          <w:color w:val="000000"/>
          <w:bdr w:val="none" w:sz="0" w:space="0" w:color="auto"/>
          <w:lang w:val="en-CA" w:eastAsia="en-CA"/>
        </w:rPr>
        <w:t>Music to Inspire Our Serving</w:t>
      </w:r>
    </w:p>
    <w:p w14:paraId="71E1AED8" w14:textId="1BFADA22" w:rsidR="00482DF7" w:rsidRPr="00437E48"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lang w:val="en-CA" w:eastAsia="en-CA"/>
        </w:rPr>
      </w:pPr>
      <w:r>
        <w:rPr>
          <w:rFonts w:ascii="Aptos" w:eastAsia="Times New Roman" w:hAnsi="Aptos"/>
          <w:b/>
          <w:bCs/>
          <w:color w:val="000000"/>
          <w:bdr w:val="none" w:sz="0" w:space="0" w:color="auto"/>
          <w:lang w:val="en-CA" w:eastAsia="en-CA"/>
        </w:rPr>
        <w:t>****************************************************</w:t>
      </w:r>
      <w:r>
        <w:rPr>
          <w:rFonts w:ascii="Aptos" w:eastAsia="Times New Roman" w:hAnsi="Aptos"/>
          <w:b/>
          <w:bCs/>
          <w:color w:val="000000"/>
          <w:bdr w:val="none" w:sz="0" w:space="0" w:color="auto"/>
          <w:lang w:val="en-CA" w:eastAsia="en-CA"/>
        </w:rPr>
        <w:t>**************************</w:t>
      </w:r>
    </w:p>
    <w:p w14:paraId="79FD866E" w14:textId="77777777" w:rsidR="00482DF7" w:rsidRDefault="00482DF7" w:rsidP="00482DF7">
      <w:pPr>
        <w:pBdr>
          <w:top w:val="none" w:sz="0" w:space="0" w:color="auto"/>
          <w:left w:val="none" w:sz="0" w:space="0" w:color="auto"/>
          <w:bottom w:val="none" w:sz="0" w:space="0" w:color="auto"/>
          <w:right w:val="none" w:sz="0" w:space="0" w:color="auto"/>
          <w:between w:val="none" w:sz="0" w:space="0" w:color="auto"/>
          <w:bar w:val="none" w:sz="0" w:color="auto"/>
        </w:pBdr>
        <w:ind w:right="357"/>
        <w:rPr>
          <w:rFonts w:ascii="Aptos" w:eastAsia="Times New Roman" w:hAnsi="Aptos"/>
          <w:b/>
          <w:bCs/>
          <w:color w:val="000000"/>
          <w:sz w:val="28"/>
          <w:szCs w:val="28"/>
          <w:bdr w:val="none" w:sz="0" w:space="0" w:color="auto"/>
        </w:rPr>
      </w:pPr>
    </w:p>
    <w:p w14:paraId="6016DBF7" w14:textId="77777777" w:rsidR="00B51AAB" w:rsidRDefault="00B51AAB"/>
    <w:sectPr w:rsidR="00B51A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F7"/>
    <w:rsid w:val="000D3ECF"/>
    <w:rsid w:val="00482DF7"/>
    <w:rsid w:val="00641CA2"/>
    <w:rsid w:val="00B51A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9B4D"/>
  <w15:chartTrackingRefBased/>
  <w15:docId w15:val="{79D1B374-447F-446E-8798-26D96E99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DF7"/>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CA"/>
      <w14:ligatures w14:val="standardContextual"/>
    </w:rPr>
  </w:style>
  <w:style w:type="paragraph" w:styleId="Heading2">
    <w:name w:val="heading 2"/>
    <w:basedOn w:val="Normal"/>
    <w:next w:val="Normal"/>
    <w:link w:val="Heading2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CA"/>
      <w14:ligatures w14:val="standardContextual"/>
    </w:rPr>
  </w:style>
  <w:style w:type="paragraph" w:styleId="Heading3">
    <w:name w:val="heading 3"/>
    <w:basedOn w:val="Normal"/>
    <w:next w:val="Normal"/>
    <w:link w:val="Heading3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CA"/>
      <w14:ligatures w14:val="standardContextual"/>
    </w:rPr>
  </w:style>
  <w:style w:type="paragraph" w:styleId="Heading4">
    <w:name w:val="heading 4"/>
    <w:basedOn w:val="Normal"/>
    <w:next w:val="Normal"/>
    <w:link w:val="Heading4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CA"/>
      <w14:ligatures w14:val="standardContextual"/>
    </w:rPr>
  </w:style>
  <w:style w:type="paragraph" w:styleId="Heading5">
    <w:name w:val="heading 5"/>
    <w:basedOn w:val="Normal"/>
    <w:next w:val="Normal"/>
    <w:link w:val="Heading5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CA"/>
      <w14:ligatures w14:val="standardContextual"/>
    </w:rPr>
  </w:style>
  <w:style w:type="paragraph" w:styleId="Heading6">
    <w:name w:val="heading 6"/>
    <w:basedOn w:val="Normal"/>
    <w:next w:val="Normal"/>
    <w:link w:val="Heading6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CA"/>
      <w14:ligatures w14:val="standardContextual"/>
    </w:rPr>
  </w:style>
  <w:style w:type="paragraph" w:styleId="Heading7">
    <w:name w:val="heading 7"/>
    <w:basedOn w:val="Normal"/>
    <w:next w:val="Normal"/>
    <w:link w:val="Heading7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CA"/>
      <w14:ligatures w14:val="standardContextual"/>
    </w:rPr>
  </w:style>
  <w:style w:type="paragraph" w:styleId="Heading8">
    <w:name w:val="heading 8"/>
    <w:basedOn w:val="Normal"/>
    <w:next w:val="Normal"/>
    <w:link w:val="Heading8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CA"/>
      <w14:ligatures w14:val="standardContextual"/>
    </w:rPr>
  </w:style>
  <w:style w:type="paragraph" w:styleId="Heading9">
    <w:name w:val="heading 9"/>
    <w:basedOn w:val="Normal"/>
    <w:next w:val="Normal"/>
    <w:link w:val="Heading9Char"/>
    <w:uiPriority w:val="9"/>
    <w:semiHidden/>
    <w:unhideWhenUsed/>
    <w:qFormat/>
    <w:rsid w:val="00482D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DF7"/>
    <w:rPr>
      <w:rFonts w:eastAsiaTheme="majorEastAsia" w:cstheme="majorBidi"/>
      <w:color w:val="272727" w:themeColor="text1" w:themeTint="D8"/>
    </w:rPr>
  </w:style>
  <w:style w:type="paragraph" w:styleId="Title">
    <w:name w:val="Title"/>
    <w:basedOn w:val="Normal"/>
    <w:next w:val="Normal"/>
    <w:link w:val="TitleChar"/>
    <w:uiPriority w:val="10"/>
    <w:qFormat/>
    <w:rsid w:val="00482DF7"/>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CA"/>
      <w14:ligatures w14:val="standardContextual"/>
    </w:rPr>
  </w:style>
  <w:style w:type="character" w:customStyle="1" w:styleId="TitleChar">
    <w:name w:val="Title Char"/>
    <w:basedOn w:val="DefaultParagraphFont"/>
    <w:link w:val="Title"/>
    <w:uiPriority w:val="10"/>
    <w:rsid w:val="00482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DF7"/>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CA"/>
      <w14:ligatures w14:val="standardContextual"/>
    </w:rPr>
  </w:style>
  <w:style w:type="character" w:customStyle="1" w:styleId="SubtitleChar">
    <w:name w:val="Subtitle Char"/>
    <w:basedOn w:val="DefaultParagraphFont"/>
    <w:link w:val="Subtitle"/>
    <w:uiPriority w:val="11"/>
    <w:rsid w:val="00482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DF7"/>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CA"/>
      <w14:ligatures w14:val="standardContextual"/>
    </w:rPr>
  </w:style>
  <w:style w:type="character" w:customStyle="1" w:styleId="QuoteChar">
    <w:name w:val="Quote Char"/>
    <w:basedOn w:val="DefaultParagraphFont"/>
    <w:link w:val="Quote"/>
    <w:uiPriority w:val="29"/>
    <w:rsid w:val="00482DF7"/>
    <w:rPr>
      <w:i/>
      <w:iCs/>
      <w:color w:val="404040" w:themeColor="text1" w:themeTint="BF"/>
    </w:rPr>
  </w:style>
  <w:style w:type="paragraph" w:styleId="ListParagraph">
    <w:name w:val="List Paragraph"/>
    <w:basedOn w:val="Normal"/>
    <w:uiPriority w:val="34"/>
    <w:qFormat/>
    <w:rsid w:val="00482DF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CA"/>
      <w14:ligatures w14:val="standardContextual"/>
    </w:rPr>
  </w:style>
  <w:style w:type="character" w:styleId="IntenseEmphasis">
    <w:name w:val="Intense Emphasis"/>
    <w:basedOn w:val="DefaultParagraphFont"/>
    <w:uiPriority w:val="21"/>
    <w:qFormat/>
    <w:rsid w:val="00482DF7"/>
    <w:rPr>
      <w:i/>
      <w:iCs/>
      <w:color w:val="0F4761" w:themeColor="accent1" w:themeShade="BF"/>
    </w:rPr>
  </w:style>
  <w:style w:type="paragraph" w:styleId="IntenseQuote">
    <w:name w:val="Intense Quote"/>
    <w:basedOn w:val="Normal"/>
    <w:next w:val="Normal"/>
    <w:link w:val="IntenseQuoteChar"/>
    <w:uiPriority w:val="30"/>
    <w:qFormat/>
    <w:rsid w:val="00482DF7"/>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CA"/>
      <w14:ligatures w14:val="standardContextual"/>
    </w:rPr>
  </w:style>
  <w:style w:type="character" w:customStyle="1" w:styleId="IntenseQuoteChar">
    <w:name w:val="Intense Quote Char"/>
    <w:basedOn w:val="DefaultParagraphFont"/>
    <w:link w:val="IntenseQuote"/>
    <w:uiPriority w:val="30"/>
    <w:rsid w:val="00482DF7"/>
    <w:rPr>
      <w:i/>
      <w:iCs/>
      <w:color w:val="0F4761" w:themeColor="accent1" w:themeShade="BF"/>
    </w:rPr>
  </w:style>
  <w:style w:type="character" w:styleId="IntenseReference">
    <w:name w:val="Intense Reference"/>
    <w:basedOn w:val="DefaultParagraphFont"/>
    <w:uiPriority w:val="32"/>
    <w:qFormat/>
    <w:rsid w:val="00482D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e@collingwoodunitedchurch.c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960</Words>
  <Characters>5473</Characters>
  <Application>Microsoft Office Word</Application>
  <DocSecurity>0</DocSecurity>
  <Lines>45</Lines>
  <Paragraphs>12</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Forsythe</dc:creator>
  <cp:keywords/>
  <dc:description/>
  <cp:lastModifiedBy>Lori Forsythe</cp:lastModifiedBy>
  <cp:revision>1</cp:revision>
  <dcterms:created xsi:type="dcterms:W3CDTF">2026-08-25T14:08:00Z</dcterms:created>
  <dcterms:modified xsi:type="dcterms:W3CDTF">2026-08-25T14:09:00Z</dcterms:modified>
</cp:coreProperties>
</file>