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C2470"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808080"/>
          <w:sz w:val="18"/>
          <w:szCs w:val="18"/>
          <w:lang w:val="en"/>
        </w:rPr>
      </w:pPr>
      <w:r>
        <w:rPr>
          <w:rFonts w:ascii="Helvetica" w:hAnsi="Helvetica" w:cs="Helvetica"/>
          <w:b/>
          <w:bCs/>
          <w:sz w:val="18"/>
          <w:szCs w:val="18"/>
          <w:lang w:val="en"/>
        </w:rPr>
        <w:t xml:space="preserve">How did the apostles view their current circumstance? </w:t>
      </w:r>
      <w:r>
        <w:rPr>
          <w:rFonts w:ascii="Helvetica" w:hAnsi="Helvetica" w:cs="Helvetica"/>
          <w:sz w:val="18"/>
          <w:szCs w:val="18"/>
          <w:lang w:val="en"/>
        </w:rPr>
        <w:tab/>
      </w:r>
      <w:r w:rsidRPr="00AD2B82">
        <w:rPr>
          <w:rFonts w:ascii="Helvetica" w:hAnsi="Helvetica" w:cs="Helvetica"/>
          <w:color w:val="808080"/>
          <w:sz w:val="18"/>
          <w:szCs w:val="18"/>
          <w:lang w:val="en"/>
        </w:rPr>
        <w:t>5:</w:t>
      </w:r>
      <w:r>
        <w:rPr>
          <w:rFonts w:ascii="Helvetica" w:hAnsi="Helvetica" w:cs="Helvetica"/>
          <w:color w:val="808080"/>
          <w:sz w:val="18"/>
          <w:szCs w:val="18"/>
          <w:lang w:val="en"/>
        </w:rPr>
        <w:t>33-42</w:t>
      </w:r>
    </w:p>
    <w:p w14:paraId="3E0EA807"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5350F3BD"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color w:val="000000" w:themeColor="text1"/>
          <w:sz w:val="18"/>
          <w:szCs w:val="18"/>
          <w:lang w:val="en"/>
        </w:rPr>
      </w:pPr>
      <w:r>
        <w:rPr>
          <w:rFonts w:ascii="Helvetica" w:hAnsi="Helvetica" w:cs="Helvetica"/>
          <w:b/>
          <w:bCs/>
          <w:color w:val="000000" w:themeColor="text1"/>
          <w:sz w:val="18"/>
          <w:szCs w:val="18"/>
          <w:lang w:val="en"/>
        </w:rPr>
        <w:t xml:space="preserve">The apostles had a proper worldview that God is sovereign over all things, therefore joyfully suffered in obedience for the sake of Jesus’ name. </w:t>
      </w:r>
    </w:p>
    <w:p w14:paraId="63A37E10"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22814F1" w14:textId="77777777" w:rsidR="00A12EED" w:rsidRPr="00C85669"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ab/>
      </w:r>
      <w:r w:rsidRPr="005867D3">
        <w:rPr>
          <w:rFonts w:ascii="Helvetica" w:hAnsi="Helvetica" w:cs="Helvetica"/>
          <w:i/>
          <w:iCs/>
          <w:color w:val="000000" w:themeColor="text1"/>
          <w:sz w:val="18"/>
          <w:szCs w:val="18"/>
          <w:lang w:val="en"/>
        </w:rPr>
        <w:t>When they heard this, they were enraged and wanted to kill them.</w:t>
      </w:r>
      <w:r>
        <w:rPr>
          <w:rFonts w:ascii="Helvetica" w:hAnsi="Helvetica" w:cs="Helvetica"/>
          <w:i/>
          <w:iCs/>
          <w:color w:val="000000" w:themeColor="text1"/>
          <w:sz w:val="18"/>
          <w:szCs w:val="18"/>
          <w:lang w:val="en"/>
        </w:rPr>
        <w:t xml:space="preserve"> </w:t>
      </w:r>
      <w:r>
        <w:rPr>
          <w:rFonts w:ascii="Helvetica" w:hAnsi="Helvetica" w:cs="Helvetica"/>
          <w:color w:val="000000" w:themeColor="text1"/>
          <w:sz w:val="18"/>
          <w:szCs w:val="18"/>
          <w:lang w:val="en"/>
        </w:rPr>
        <w:t>v. 33</w:t>
      </w:r>
    </w:p>
    <w:p w14:paraId="26B80EF6"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p>
    <w:p w14:paraId="7E22A9B0"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hanging="36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ab/>
      </w:r>
      <w:r>
        <w:rPr>
          <w:rFonts w:ascii="Helvetica" w:hAnsi="Helvetica" w:cs="Helvetica"/>
          <w:color w:val="000000" w:themeColor="text1"/>
          <w:sz w:val="18"/>
          <w:szCs w:val="18"/>
          <w:lang w:val="en"/>
        </w:rPr>
        <w:tab/>
        <w:t>How did the religious leaders respond to the confrontation and call for repentance found in Jesus the Messiah?</w:t>
      </w:r>
    </w:p>
    <w:p w14:paraId="12D4B93B"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05D2BC51" w14:textId="10EFDDD0"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ab/>
        <w:t>God</w:t>
      </w:r>
      <w:r w:rsidR="008C7E83">
        <w:rPr>
          <w:rFonts w:ascii="Helvetica" w:hAnsi="Helvetica" w:cs="Helvetica"/>
          <w:color w:val="000000" w:themeColor="text1"/>
          <w:sz w:val="18"/>
          <w:szCs w:val="18"/>
          <w:lang w:val="en"/>
        </w:rPr>
        <w:t>’s</w:t>
      </w:r>
      <w:r>
        <w:rPr>
          <w:rFonts w:ascii="Helvetica" w:hAnsi="Helvetica" w:cs="Helvetica"/>
          <w:color w:val="000000" w:themeColor="text1"/>
          <w:sz w:val="18"/>
          <w:szCs w:val="18"/>
          <w:lang w:val="en"/>
        </w:rPr>
        <w:t xml:space="preserve"> sovereign plan include</w:t>
      </w:r>
      <w:r w:rsidR="008C7E83">
        <w:rPr>
          <w:rFonts w:ascii="Helvetica" w:hAnsi="Helvetica" w:cs="Helvetica"/>
          <w:color w:val="000000" w:themeColor="text1"/>
          <w:sz w:val="18"/>
          <w:szCs w:val="18"/>
          <w:lang w:val="en"/>
        </w:rPr>
        <w:t>d</w:t>
      </w:r>
      <w:r>
        <w:rPr>
          <w:rFonts w:ascii="Helvetica" w:hAnsi="Helvetica" w:cs="Helvetica"/>
          <w:color w:val="000000" w:themeColor="text1"/>
          <w:sz w:val="18"/>
          <w:szCs w:val="18"/>
          <w:lang w:val="en"/>
        </w:rPr>
        <w:t xml:space="preserve"> us</w:t>
      </w:r>
      <w:r w:rsidR="008C7E83">
        <w:rPr>
          <w:rFonts w:ascii="Helvetica" w:hAnsi="Helvetica" w:cs="Helvetica"/>
          <w:color w:val="000000" w:themeColor="text1"/>
          <w:sz w:val="18"/>
          <w:szCs w:val="18"/>
          <w:lang w:val="en"/>
        </w:rPr>
        <w:t xml:space="preserve">ing </w:t>
      </w:r>
      <w:r>
        <w:rPr>
          <w:rFonts w:ascii="Helvetica" w:hAnsi="Helvetica" w:cs="Helvetica"/>
          <w:color w:val="000000" w:themeColor="text1"/>
          <w:sz w:val="18"/>
          <w:szCs w:val="18"/>
          <w:lang w:val="en"/>
        </w:rPr>
        <w:t xml:space="preserve">even those </w:t>
      </w:r>
      <w:r w:rsidR="008C7E83">
        <w:rPr>
          <w:rFonts w:ascii="Helvetica" w:hAnsi="Helvetica" w:cs="Helvetica"/>
          <w:color w:val="000000" w:themeColor="text1"/>
          <w:sz w:val="18"/>
          <w:szCs w:val="18"/>
          <w:lang w:val="en"/>
        </w:rPr>
        <w:t>who we</w:t>
      </w:r>
      <w:r>
        <w:rPr>
          <w:rFonts w:ascii="Helvetica" w:hAnsi="Helvetica" w:cs="Helvetica"/>
          <w:color w:val="000000" w:themeColor="text1"/>
          <w:sz w:val="18"/>
          <w:szCs w:val="18"/>
          <w:lang w:val="en"/>
        </w:rPr>
        <w:t>re in opposition.</w:t>
      </w:r>
    </w:p>
    <w:p w14:paraId="008F2587" w14:textId="77777777" w:rsidR="00A12EED" w:rsidRPr="00FD3D87"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0E9F6511"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 xml:space="preserve">But a Pharisee in the council named Gamaliel, a teacher of the law held in honor by all the people, stood up and gave orders to put the men outside for a little while.  And he said to them, “Men of Israel, take care what you are about to do with these men. </w:t>
      </w:r>
      <w:r>
        <w:rPr>
          <w:rFonts w:ascii="Helvetica" w:hAnsi="Helvetica" w:cs="Helvetica"/>
          <w:color w:val="000000" w:themeColor="text1"/>
          <w:sz w:val="18"/>
          <w:szCs w:val="18"/>
          <w:lang w:val="en"/>
        </w:rPr>
        <w:t>vv.34-35</w:t>
      </w:r>
    </w:p>
    <w:p w14:paraId="13F4F96C"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p>
    <w:p w14:paraId="381164B6"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Who was Gamaliel? </w:t>
      </w:r>
    </w:p>
    <w:p w14:paraId="0E516C5B"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What did he say? </w:t>
      </w:r>
    </w:p>
    <w:p w14:paraId="64B68CC3"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p>
    <w:p w14:paraId="4A430D66" w14:textId="77777777" w:rsidR="00A12EED" w:rsidRPr="005867D3"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 xml:space="preserve">For before these days Theudas rose up, claiming to be somebody, and </w:t>
      </w:r>
      <w:proofErr w:type="gramStart"/>
      <w:r w:rsidRPr="005867D3">
        <w:rPr>
          <w:rFonts w:ascii="Helvetica" w:hAnsi="Helvetica" w:cs="Helvetica"/>
          <w:i/>
          <w:iCs/>
          <w:color w:val="000000" w:themeColor="text1"/>
          <w:sz w:val="18"/>
          <w:szCs w:val="18"/>
          <w:lang w:val="en"/>
        </w:rPr>
        <w:t>a number of</w:t>
      </w:r>
      <w:proofErr w:type="gramEnd"/>
      <w:r w:rsidRPr="005867D3">
        <w:rPr>
          <w:rFonts w:ascii="Helvetica" w:hAnsi="Helvetica" w:cs="Helvetica"/>
          <w:i/>
          <w:iCs/>
          <w:color w:val="000000" w:themeColor="text1"/>
          <w:sz w:val="18"/>
          <w:szCs w:val="18"/>
          <w:lang w:val="en"/>
        </w:rPr>
        <w:t xml:space="preserve"> men, about four hundred, joined him. He was killed, and all who followed him were dispersed and came to nothing. After him Judas the Galilean rose up in the days of the census and drew away some of the people after him. He too perished, and all who followed him were scattered. </w:t>
      </w:r>
      <w:r>
        <w:rPr>
          <w:rFonts w:ascii="Helvetica" w:hAnsi="Helvetica" w:cs="Helvetica"/>
          <w:i/>
          <w:iCs/>
          <w:color w:val="000000" w:themeColor="text1"/>
          <w:sz w:val="18"/>
          <w:szCs w:val="18"/>
          <w:lang w:val="en"/>
        </w:rPr>
        <w:t xml:space="preserve"> </w:t>
      </w:r>
      <w:r>
        <w:rPr>
          <w:rFonts w:ascii="Helvetica" w:hAnsi="Helvetica" w:cs="Helvetica"/>
          <w:color w:val="000000" w:themeColor="text1"/>
          <w:sz w:val="18"/>
          <w:szCs w:val="18"/>
          <w:lang w:val="en"/>
        </w:rPr>
        <w:t>vv.36-38</w:t>
      </w:r>
    </w:p>
    <w:p w14:paraId="0965E5DD"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253000AA" w14:textId="77777777" w:rsidR="00A12EED" w:rsidRPr="005867D3"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So in the present case I tell you, keep away from these men and let them alone, for if this plan or this undertaking is of man, it will fail; but if it is of God, you will not be able to overthrow them. You might even be found opposing God!” So they took his advice,</w:t>
      </w:r>
      <w:r>
        <w:rPr>
          <w:rFonts w:ascii="Helvetica" w:hAnsi="Helvetica" w:cs="Helvetica"/>
          <w:color w:val="000000" w:themeColor="text1"/>
          <w:sz w:val="18"/>
          <w:szCs w:val="18"/>
          <w:lang w:val="en"/>
        </w:rPr>
        <w:t xml:space="preserve"> </w:t>
      </w:r>
      <w:r w:rsidRPr="005867D3">
        <w:rPr>
          <w:rFonts w:ascii="Helvetica" w:hAnsi="Helvetica" w:cs="Helvetica"/>
          <w:i/>
          <w:iCs/>
          <w:color w:val="000000" w:themeColor="text1"/>
          <w:sz w:val="18"/>
          <w:szCs w:val="18"/>
          <w:lang w:val="en"/>
        </w:rPr>
        <w:t xml:space="preserve">and when they had called in the apostles, they beat them and charged them not to speak in the name of Jesus, and let them go. </w:t>
      </w:r>
      <w:r>
        <w:rPr>
          <w:rFonts w:ascii="Helvetica" w:hAnsi="Helvetica" w:cs="Helvetica"/>
          <w:color w:val="000000" w:themeColor="text1"/>
          <w:sz w:val="18"/>
          <w:szCs w:val="18"/>
          <w:lang w:val="en"/>
        </w:rPr>
        <w:t>vv.39-40</w:t>
      </w:r>
    </w:p>
    <w:p w14:paraId="3D964822"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495A1A0A"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sidRPr="00C85669">
        <w:rPr>
          <w:rFonts w:ascii="Helvetica" w:hAnsi="Helvetica" w:cs="Helvetica"/>
          <w:color w:val="000000" w:themeColor="text1"/>
          <w:sz w:val="18"/>
          <w:szCs w:val="18"/>
          <w:lang w:val="en"/>
        </w:rPr>
        <w:t xml:space="preserve">What </w:t>
      </w:r>
      <w:r>
        <w:rPr>
          <w:rFonts w:ascii="Helvetica" w:hAnsi="Helvetica" w:cs="Helvetica"/>
          <w:color w:val="000000" w:themeColor="text1"/>
          <w:sz w:val="18"/>
          <w:szCs w:val="18"/>
          <w:lang w:val="en"/>
        </w:rPr>
        <w:t>was</w:t>
      </w:r>
      <w:r w:rsidRPr="00C85669">
        <w:rPr>
          <w:rFonts w:ascii="Helvetica" w:hAnsi="Helvetica" w:cs="Helvetica"/>
          <w:color w:val="000000" w:themeColor="text1"/>
          <w:sz w:val="18"/>
          <w:szCs w:val="18"/>
          <w:lang w:val="en"/>
        </w:rPr>
        <w:t xml:space="preserve"> the point of the history being told?</w:t>
      </w:r>
    </w:p>
    <w:p w14:paraId="20A5DBBC" w14:textId="77777777" w:rsidR="00A12EED" w:rsidRPr="00C85669"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Why does this happen?</w:t>
      </w:r>
    </w:p>
    <w:p w14:paraId="15EB7691"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p>
    <w:p w14:paraId="05306628" w14:textId="77777777" w:rsidR="00A12EED" w:rsidRDefault="00A12EED" w:rsidP="00AD1D95">
      <w:pPr>
        <w:tabs>
          <w:tab w:val="left" w:pos="180"/>
          <w:tab w:val="left" w:pos="360"/>
          <w:tab w:val="left" w:pos="540"/>
          <w:tab w:val="left" w:pos="720"/>
          <w:tab w:val="left" w:pos="900"/>
          <w:tab w:val="left" w:pos="1080"/>
          <w:tab w:val="left" w:pos="1260"/>
          <w:tab w:val="left" w:pos="1440"/>
          <w:tab w:val="left" w:pos="2880"/>
          <w:tab w:val="right" w:pos="6750"/>
        </w:tabs>
        <w:ind w:left="180" w:hanging="180"/>
        <w:jc w:val="both"/>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ab/>
        <w:t>Joy is produced among the apostles because they faithfully and confidently obeyed.</w:t>
      </w:r>
    </w:p>
    <w:p w14:paraId="2CCBB8F7" w14:textId="77777777" w:rsidR="00A12EED" w:rsidRPr="00FD3D87"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E83AA8F"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Then they left the presence of the council, rejoicing that they were counted worthy to suffer dishonor for the name. And every day, in the temple and</w:t>
      </w:r>
      <w:r>
        <w:rPr>
          <w:rFonts w:ascii="Helvetica" w:hAnsi="Helvetica" w:cs="Helvetica"/>
          <w:i/>
          <w:iCs/>
          <w:color w:val="000000" w:themeColor="text1"/>
          <w:sz w:val="18"/>
          <w:szCs w:val="18"/>
          <w:lang w:val="en"/>
        </w:rPr>
        <w:t xml:space="preserve"> </w:t>
      </w:r>
      <w:r w:rsidRPr="005867D3">
        <w:rPr>
          <w:rFonts w:ascii="Helvetica" w:hAnsi="Helvetica" w:cs="Helvetica"/>
          <w:i/>
          <w:iCs/>
          <w:color w:val="000000" w:themeColor="text1"/>
          <w:sz w:val="18"/>
          <w:szCs w:val="18"/>
          <w:lang w:val="en"/>
        </w:rPr>
        <w:t>from house to house, they did not cease teaching and preaching that the Christ is Jesus.</w:t>
      </w:r>
      <w:r>
        <w:rPr>
          <w:rFonts w:ascii="Helvetica" w:hAnsi="Helvetica" w:cs="Helvetica"/>
          <w:i/>
          <w:iCs/>
          <w:color w:val="000000" w:themeColor="text1"/>
          <w:sz w:val="18"/>
          <w:szCs w:val="18"/>
          <w:lang w:val="en"/>
        </w:rPr>
        <w:t xml:space="preserve"> </w:t>
      </w:r>
      <w:r>
        <w:rPr>
          <w:rFonts w:ascii="Helvetica" w:hAnsi="Helvetica" w:cs="Helvetica"/>
          <w:color w:val="000000" w:themeColor="text1"/>
          <w:sz w:val="18"/>
          <w:szCs w:val="18"/>
          <w:lang w:val="en"/>
        </w:rPr>
        <w:t>vv.41-42</w:t>
      </w:r>
    </w:p>
    <w:p w14:paraId="3C32E6B9"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lang w:val="en"/>
        </w:rPr>
      </w:pPr>
    </w:p>
    <w:p w14:paraId="07CA1895"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Who will they continue to obey even after they suffer?</w:t>
      </w:r>
    </w:p>
    <w:p w14:paraId="6F1DC9A4" w14:textId="77777777" w:rsidR="00A12EED" w:rsidRPr="00EE76BA"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r>
        <w:rPr>
          <w:rFonts w:ascii="Helvetica" w:hAnsi="Helvetica" w:cs="Helvetica"/>
          <w:sz w:val="18"/>
          <w:szCs w:val="18"/>
          <w:lang w:val="en"/>
        </w:rPr>
        <w:t xml:space="preserve">Will the </w:t>
      </w:r>
      <w:r w:rsidRPr="00EE76BA">
        <w:rPr>
          <w:rFonts w:ascii="Helvetica" w:hAnsi="Helvetica" w:cs="Helvetica"/>
          <w:sz w:val="18"/>
          <w:szCs w:val="18"/>
          <w:lang w:val="en"/>
        </w:rPr>
        <w:t>apostles</w:t>
      </w:r>
      <w:r>
        <w:rPr>
          <w:rFonts w:ascii="Helvetica" w:hAnsi="Helvetica" w:cs="Helvetica"/>
          <w:sz w:val="18"/>
          <w:szCs w:val="18"/>
          <w:lang w:val="en"/>
        </w:rPr>
        <w:t xml:space="preserve"> remain firm amid ramped up pressure from the opposition?</w:t>
      </w:r>
    </w:p>
    <w:p w14:paraId="64CD9DA6"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What is the result of obeying God even </w:t>
      </w:r>
      <w:proofErr w:type="gramStart"/>
      <w:r>
        <w:rPr>
          <w:rFonts w:ascii="Helvetica" w:hAnsi="Helvetica" w:cs="Helvetica"/>
          <w:color w:val="000000" w:themeColor="text1"/>
          <w:sz w:val="18"/>
          <w:szCs w:val="18"/>
          <w:lang w:val="en"/>
        </w:rPr>
        <w:t>in the midst of</w:t>
      </w:r>
      <w:proofErr w:type="gramEnd"/>
      <w:r>
        <w:rPr>
          <w:rFonts w:ascii="Helvetica" w:hAnsi="Helvetica" w:cs="Helvetica"/>
          <w:color w:val="000000" w:themeColor="text1"/>
          <w:sz w:val="18"/>
          <w:szCs w:val="18"/>
          <w:lang w:val="en"/>
        </w:rPr>
        <w:t xml:space="preserve"> suffering?</w:t>
      </w:r>
    </w:p>
    <w:p w14:paraId="3F25D9EC"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2A260CCD"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Who will you obey, especially </w:t>
      </w:r>
      <w:proofErr w:type="gramStart"/>
      <w:r>
        <w:rPr>
          <w:rFonts w:ascii="Helvetica" w:hAnsi="Helvetica" w:cs="Helvetica"/>
          <w:color w:val="000000" w:themeColor="text1"/>
          <w:sz w:val="18"/>
          <w:szCs w:val="18"/>
          <w:lang w:val="en"/>
        </w:rPr>
        <w:t>in the midst of</w:t>
      </w:r>
      <w:proofErr w:type="gramEnd"/>
      <w:r>
        <w:rPr>
          <w:rFonts w:ascii="Helvetica" w:hAnsi="Helvetica" w:cs="Helvetica"/>
          <w:color w:val="000000" w:themeColor="text1"/>
          <w:sz w:val="18"/>
          <w:szCs w:val="18"/>
          <w:lang w:val="en"/>
        </w:rPr>
        <w:t xml:space="preserve"> hardship and suffering?</w:t>
      </w:r>
    </w:p>
    <w:p w14:paraId="10C5D4B0"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07D30F8"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What will you let shape who you obey? </w:t>
      </w:r>
    </w:p>
    <w:p w14:paraId="2DCC4315" w14:textId="77777777" w:rsidR="00A12EED" w:rsidRPr="009406E1"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0363DD2" w14:textId="77777777" w:rsidR="00A12EED" w:rsidRDefault="00A12EED"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sidRPr="009406E1">
        <w:rPr>
          <w:rFonts w:ascii="Helvetica" w:hAnsi="Helvetica" w:cs="Helvetica"/>
          <w:color w:val="000000" w:themeColor="text1"/>
          <w:sz w:val="18"/>
          <w:szCs w:val="18"/>
          <w:lang w:val="en"/>
        </w:rPr>
        <w:t xml:space="preserve">Is your obedience based on having confidence in God’s plan? </w:t>
      </w:r>
    </w:p>
    <w:p w14:paraId="459B1684" w14:textId="77777777" w:rsidR="00AD1D95" w:rsidRDefault="00AD1D95" w:rsidP="00A12EED">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020F7058" w14:textId="6925B2F6" w:rsidR="00D00DB0" w:rsidRPr="00D82E01" w:rsidRDefault="00D00DB0" w:rsidP="00D00DB0">
      <w:pPr>
        <w:tabs>
          <w:tab w:val="left" w:pos="180"/>
          <w:tab w:val="left" w:pos="360"/>
          <w:tab w:val="left" w:pos="540"/>
          <w:tab w:val="left" w:pos="720"/>
          <w:tab w:val="left" w:pos="900"/>
          <w:tab w:val="left" w:pos="1080"/>
          <w:tab w:val="left" w:pos="1260"/>
          <w:tab w:val="left" w:pos="1440"/>
          <w:tab w:val="right" w:pos="6750"/>
        </w:tabs>
        <w:rPr>
          <w:rFonts w:ascii="Helvetica" w:hAnsi="Helvetica" w:cs="Helvetica"/>
          <w:b/>
          <w:bCs/>
          <w:iCs/>
          <w:sz w:val="18"/>
          <w:szCs w:val="18"/>
          <w:lang w:val="en"/>
        </w:rPr>
      </w:pPr>
      <w:r>
        <w:rPr>
          <w:rFonts w:ascii="Helvetica" w:hAnsi="Helvetica" w:cs="Helvetica"/>
          <w:noProof/>
          <w:sz w:val="18"/>
          <w:szCs w:val="18"/>
        </w:rPr>
        <w:t>S</w:t>
      </w:r>
      <w:r w:rsidRPr="00D82E01">
        <w:rPr>
          <w:rFonts w:ascii="Helvetica" w:hAnsi="Helvetica" w:cs="Helvetica"/>
          <w:noProof/>
          <w:sz w:val="18"/>
          <w:szCs w:val="18"/>
        </w:rPr>
        <w:t>unday,</w:t>
      </w:r>
      <w:r>
        <w:rPr>
          <w:rFonts w:ascii="Helvetica" w:hAnsi="Helvetica" w:cs="Helvetica"/>
          <w:noProof/>
          <w:sz w:val="18"/>
          <w:szCs w:val="18"/>
        </w:rPr>
        <w:t xml:space="preserve"> August </w:t>
      </w:r>
      <w:r w:rsidR="00C55C53">
        <w:rPr>
          <w:rFonts w:ascii="Helvetica" w:hAnsi="Helvetica" w:cs="Helvetica"/>
          <w:noProof/>
          <w:sz w:val="18"/>
          <w:szCs w:val="18"/>
        </w:rPr>
        <w:t>23</w:t>
      </w:r>
      <w:r w:rsidRPr="00D82E01">
        <w:rPr>
          <w:rFonts w:ascii="Helvetica" w:hAnsi="Helvetica" w:cs="Helvetica"/>
          <w:noProof/>
          <w:sz w:val="18"/>
          <w:szCs w:val="18"/>
        </w:rPr>
        <w:t>, 202</w:t>
      </w:r>
      <w:r>
        <w:rPr>
          <w:rFonts w:ascii="Helvetica" w:hAnsi="Helvetica" w:cs="Helvetica"/>
          <w:noProof/>
          <w:sz w:val="18"/>
          <w:szCs w:val="18"/>
        </w:rPr>
        <w:t>6</w:t>
      </w:r>
      <w:r>
        <w:rPr>
          <w:rFonts w:ascii="Helvetica" w:hAnsi="Helvetica" w:cs="Helvetica"/>
          <w:b/>
          <w:bCs/>
          <w:i/>
          <w:sz w:val="18"/>
          <w:szCs w:val="18"/>
          <w:lang w:val="en"/>
        </w:rPr>
        <w:tab/>
      </w:r>
      <w:r>
        <w:rPr>
          <w:rFonts w:ascii="Helvetica" w:hAnsi="Helvetica" w:cs="Helvetica"/>
          <w:b/>
          <w:bCs/>
          <w:iCs/>
          <w:sz w:val="18"/>
          <w:szCs w:val="18"/>
          <w:lang w:val="en"/>
        </w:rPr>
        <w:t>ACTS—The Confident Witness of Jesus Christ</w:t>
      </w:r>
    </w:p>
    <w:p w14:paraId="2555A13C" w14:textId="77777777" w:rsidR="00D00DB0" w:rsidRPr="00ED696D" w:rsidRDefault="00D00DB0" w:rsidP="00D00DB0">
      <w:pPr>
        <w:tabs>
          <w:tab w:val="left" w:pos="216"/>
          <w:tab w:val="left" w:pos="360"/>
          <w:tab w:val="right" w:pos="6750"/>
        </w:tabs>
        <w:rPr>
          <w:rFonts w:ascii="Helvetica" w:hAnsi="Helvetica" w:cs="Helvetica"/>
          <w:iCs/>
          <w:sz w:val="18"/>
          <w:szCs w:val="18"/>
          <w:lang w:val="en"/>
        </w:rPr>
      </w:pPr>
      <w:r>
        <w:rPr>
          <w:rFonts w:ascii="Helvetica" w:hAnsi="Helvetica" w:cs="Helvetica"/>
          <w:sz w:val="16"/>
          <w:szCs w:val="16"/>
          <w:lang w:val="en"/>
        </w:rPr>
        <w:t>Chan</w:t>
      </w:r>
      <w:r w:rsidRPr="00AE1ACC">
        <w:rPr>
          <w:rFonts w:ascii="Helvetica" w:hAnsi="Helvetica" w:cs="Helvetica"/>
          <w:sz w:val="16"/>
          <w:szCs w:val="16"/>
          <w:lang w:val="en"/>
        </w:rPr>
        <w:t xml:space="preserve"> </w:t>
      </w:r>
      <w:r>
        <w:rPr>
          <w:rFonts w:ascii="Helvetica" w:hAnsi="Helvetica" w:cs="Helvetica"/>
          <w:sz w:val="16"/>
          <w:szCs w:val="16"/>
          <w:lang w:val="en"/>
        </w:rPr>
        <w:t>Ling</w:t>
      </w:r>
      <w:r w:rsidRPr="00AE1ACC">
        <w:rPr>
          <w:rFonts w:ascii="Helvetica" w:hAnsi="Helvetica" w:cs="Helvetica"/>
          <w:sz w:val="16"/>
          <w:szCs w:val="16"/>
          <w:lang w:val="en"/>
        </w:rPr>
        <w:t>,</w:t>
      </w:r>
      <w:r>
        <w:rPr>
          <w:rFonts w:ascii="Helvetica" w:hAnsi="Helvetica" w:cs="Helvetica"/>
          <w:sz w:val="16"/>
          <w:szCs w:val="16"/>
          <w:lang w:val="en"/>
        </w:rPr>
        <w:t xml:space="preserve"> </w:t>
      </w:r>
      <w:r>
        <w:rPr>
          <w:rFonts w:ascii="Helvetica" w:hAnsi="Helvetica" w:cs="Helvetica"/>
          <w:i/>
          <w:sz w:val="16"/>
          <w:szCs w:val="16"/>
          <w:lang w:val="en"/>
        </w:rPr>
        <w:t>Intern</w:t>
      </w:r>
      <w:r>
        <w:rPr>
          <w:rFonts w:ascii="Helvetica" w:hAnsi="Helvetica" w:cs="Helvetica"/>
          <w:i/>
          <w:sz w:val="16"/>
          <w:szCs w:val="16"/>
          <w:lang w:val="en"/>
        </w:rPr>
        <w:tab/>
      </w:r>
      <w:r>
        <w:rPr>
          <w:rFonts w:ascii="Helvetica" w:hAnsi="Helvetica" w:cs="Helvetica"/>
          <w:iCs/>
          <w:sz w:val="18"/>
          <w:szCs w:val="18"/>
          <w:lang w:val="en"/>
        </w:rPr>
        <w:t>No. 14 | Witnessing in Jerusalem, pt. 6</w:t>
      </w:r>
    </w:p>
    <w:p w14:paraId="6117364A" w14:textId="77777777" w:rsidR="00D00DB0" w:rsidRPr="00F71CB3" w:rsidRDefault="00D00DB0" w:rsidP="00D00DB0">
      <w:pPr>
        <w:tabs>
          <w:tab w:val="left" w:pos="216"/>
          <w:tab w:val="left" w:pos="360"/>
          <w:tab w:val="right" w:pos="6750"/>
        </w:tabs>
        <w:rPr>
          <w:rFonts w:ascii="Helvetica" w:hAnsi="Helvetica" w:cs="Helvetica"/>
          <w:b/>
          <w:bCs/>
          <w:i/>
          <w:sz w:val="8"/>
          <w:szCs w:val="8"/>
          <w:lang w:val="en"/>
        </w:rPr>
      </w:pPr>
    </w:p>
    <w:p w14:paraId="528AAE44" w14:textId="77777777" w:rsidR="00D00DB0" w:rsidRDefault="00D00DB0" w:rsidP="00D00DB0">
      <w:pPr>
        <w:tabs>
          <w:tab w:val="left" w:pos="180"/>
          <w:tab w:val="left" w:pos="540"/>
          <w:tab w:val="left" w:pos="900"/>
          <w:tab w:val="left" w:pos="1260"/>
          <w:tab w:val="left" w:pos="1620"/>
          <w:tab w:val="left" w:pos="2880"/>
          <w:tab w:val="right" w:pos="6750"/>
        </w:tabs>
        <w:rPr>
          <w:rFonts w:ascii="Helvetica" w:hAnsi="Helvetica" w:cs="Helvetica"/>
          <w:b/>
          <w:bCs/>
          <w:sz w:val="18"/>
          <w:szCs w:val="18"/>
          <w:lang w:val="en"/>
        </w:rPr>
      </w:pP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sz w:val="18"/>
          <w:szCs w:val="18"/>
        </w:rPr>
        <w:tab/>
      </w:r>
      <w:r>
        <w:rPr>
          <w:rFonts w:ascii="Helvetica" w:hAnsi="Helvetica" w:cs="Helvetica"/>
          <w:b/>
          <w:bCs/>
          <w:sz w:val="18"/>
          <w:szCs w:val="18"/>
          <w:lang w:val="en"/>
        </w:rPr>
        <w:t>Acts 5:17-42</w:t>
      </w:r>
    </w:p>
    <w:p w14:paraId="2D4C4A6F" w14:textId="77777777" w:rsidR="00D00DB0" w:rsidRDefault="00D00DB0" w:rsidP="00D00DB0">
      <w:pPr>
        <w:tabs>
          <w:tab w:val="left" w:pos="180"/>
          <w:tab w:val="left" w:pos="540"/>
          <w:tab w:val="left" w:pos="900"/>
          <w:tab w:val="left" w:pos="1260"/>
          <w:tab w:val="left" w:pos="1620"/>
          <w:tab w:val="left" w:pos="2880"/>
          <w:tab w:val="right" w:pos="6750"/>
        </w:tabs>
        <w:rPr>
          <w:rFonts w:ascii="Helvetica" w:hAnsi="Helvetica" w:cs="Helvetica"/>
          <w:b/>
          <w:bCs/>
          <w:sz w:val="18"/>
          <w:szCs w:val="18"/>
          <w:lang w:val="en"/>
        </w:rPr>
      </w:pPr>
      <w:r>
        <w:rPr>
          <w:rFonts w:ascii="Helvetica" w:hAnsi="Helvetica" w:cs="Helvetica"/>
          <w:b/>
          <w:bCs/>
          <w:sz w:val="18"/>
          <w:szCs w:val="18"/>
          <w:lang w:val="en"/>
        </w:rPr>
        <w:tab/>
      </w:r>
      <w:r>
        <w:rPr>
          <w:rFonts w:ascii="Helvetica" w:hAnsi="Helvetica" w:cs="Helvetica"/>
          <w:b/>
          <w:bCs/>
          <w:sz w:val="18"/>
          <w:szCs w:val="18"/>
          <w:lang w:val="en"/>
        </w:rPr>
        <w:tab/>
      </w:r>
    </w:p>
    <w:p w14:paraId="62D05518"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lang w:val="en"/>
        </w:rPr>
      </w:pPr>
      <w:r>
        <w:rPr>
          <w:rFonts w:ascii="Helvetica" w:hAnsi="Helvetica" w:cs="Helvetica"/>
          <w:b/>
          <w:bCs/>
          <w:sz w:val="18"/>
          <w:szCs w:val="18"/>
          <w:lang w:val="en"/>
        </w:rPr>
        <w:t>Review</w:t>
      </w:r>
    </w:p>
    <w:p w14:paraId="6D5D7293"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lang w:val="en"/>
        </w:rPr>
      </w:pPr>
    </w:p>
    <w:p w14:paraId="35017115" w14:textId="0C98B881"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lang w:val="en"/>
        </w:rPr>
      </w:pPr>
      <w:r>
        <w:rPr>
          <w:rFonts w:ascii="Helvetica" w:hAnsi="Helvetica" w:cs="Helvetica"/>
          <w:sz w:val="18"/>
          <w:szCs w:val="18"/>
          <w:lang w:val="en"/>
        </w:rPr>
        <w:tab/>
        <w:t xml:space="preserve">Acts is a theological history written to Theophilos to reveal how the early church was born and how it grew, developed, and progressed over </w:t>
      </w:r>
      <w:r w:rsidR="00851B43">
        <w:rPr>
          <w:rFonts w:ascii="Helvetica" w:hAnsi="Helvetica" w:cs="Helvetica"/>
          <w:sz w:val="18"/>
          <w:szCs w:val="18"/>
          <w:lang w:val="en"/>
        </w:rPr>
        <w:t xml:space="preserve">the </w:t>
      </w:r>
      <w:r>
        <w:rPr>
          <w:rFonts w:ascii="Helvetica" w:hAnsi="Helvetica" w:cs="Helvetica"/>
          <w:sz w:val="18"/>
          <w:szCs w:val="18"/>
          <w:lang w:val="en"/>
        </w:rPr>
        <w:t xml:space="preserve">first 30 years. </w:t>
      </w:r>
    </w:p>
    <w:p w14:paraId="135BF9E4"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180" w:hanging="180"/>
        <w:rPr>
          <w:rFonts w:ascii="Helvetica" w:hAnsi="Helvetica" w:cs="Helvetica"/>
          <w:sz w:val="18"/>
          <w:szCs w:val="18"/>
          <w:lang w:val="en"/>
        </w:rPr>
      </w:pPr>
    </w:p>
    <w:p w14:paraId="4A8E4957"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Primary Theme:</w:t>
      </w:r>
    </w:p>
    <w:p w14:paraId="6BC77F53" w14:textId="77777777" w:rsidR="00C55C53" w:rsidRDefault="00C55C53" w:rsidP="00D00DB0">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p>
    <w:p w14:paraId="4FA05A35" w14:textId="6266A6ED"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w:t>
      </w:r>
      <w:r w:rsidR="00C55C53">
        <w:rPr>
          <w:rFonts w:ascii="Helvetica" w:hAnsi="Helvetica" w:cs="Helvetica"/>
          <w:sz w:val="18"/>
          <w:szCs w:val="18"/>
          <w:lang w:val="en"/>
        </w:rPr>
        <w:tab/>
      </w:r>
      <w:r>
        <w:rPr>
          <w:rFonts w:ascii="Helvetica" w:hAnsi="Helvetica" w:cs="Helvetica"/>
          <w:sz w:val="18"/>
          <w:szCs w:val="18"/>
          <w:lang w:val="en"/>
        </w:rPr>
        <w:t xml:space="preserve">Jesus and his continuing ministry through his apostles. </w:t>
      </w:r>
    </w:p>
    <w:p w14:paraId="55B187A8" w14:textId="110FACD5"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w:t>
      </w:r>
      <w:r w:rsidR="00C55C53">
        <w:rPr>
          <w:rFonts w:ascii="Helvetica" w:hAnsi="Helvetica" w:cs="Helvetica"/>
          <w:sz w:val="18"/>
          <w:szCs w:val="18"/>
          <w:lang w:val="en"/>
        </w:rPr>
        <w:tab/>
      </w:r>
      <w:r>
        <w:rPr>
          <w:rFonts w:ascii="Helvetica" w:hAnsi="Helvetica" w:cs="Helvetica"/>
          <w:sz w:val="18"/>
          <w:szCs w:val="18"/>
          <w:lang w:val="en"/>
        </w:rPr>
        <w:t>The Holy Spirit empowering believers for faithful gospel proclamation for the growth of the universal church in different circumstances, different people groups, and different geographical locations.</w:t>
      </w:r>
    </w:p>
    <w:p w14:paraId="16AE2129" w14:textId="683791AA"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hanging="180"/>
        <w:rPr>
          <w:rFonts w:ascii="Helvetica" w:hAnsi="Helvetica" w:cs="Helvetica"/>
          <w:sz w:val="18"/>
          <w:szCs w:val="18"/>
          <w:lang w:val="en"/>
        </w:rPr>
      </w:pPr>
      <w:r>
        <w:rPr>
          <w:rFonts w:ascii="Helvetica" w:hAnsi="Helvetica" w:cs="Helvetica"/>
          <w:sz w:val="18"/>
          <w:szCs w:val="18"/>
          <w:lang w:val="en"/>
        </w:rPr>
        <w:t>-</w:t>
      </w:r>
      <w:r w:rsidR="00C55C53">
        <w:rPr>
          <w:rFonts w:ascii="Helvetica" w:hAnsi="Helvetica" w:cs="Helvetica"/>
          <w:sz w:val="18"/>
          <w:szCs w:val="18"/>
          <w:lang w:val="en"/>
        </w:rPr>
        <w:tab/>
      </w:r>
      <w:r>
        <w:rPr>
          <w:rFonts w:ascii="Helvetica" w:hAnsi="Helvetica" w:cs="Helvetica"/>
          <w:sz w:val="18"/>
          <w:szCs w:val="18"/>
          <w:lang w:val="en"/>
        </w:rPr>
        <w:t xml:space="preserve">Those who hear and believe the witness of Jesus Christ can and should be confident in following the way by having confidence in God’s word and truth. </w:t>
      </w:r>
    </w:p>
    <w:p w14:paraId="313ACF4D"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p>
    <w:p w14:paraId="092D3E09" w14:textId="0F544A80" w:rsidR="00D00DB0" w:rsidRPr="008C7E83" w:rsidRDefault="00D00DB0" w:rsidP="008C7E8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r>
        <w:rPr>
          <w:rFonts w:ascii="Helvetica" w:hAnsi="Helvetica" w:cs="Helvetica"/>
          <w:b/>
          <w:bCs/>
          <w:sz w:val="18"/>
          <w:szCs w:val="18"/>
          <w:lang w:val="en"/>
        </w:rPr>
        <w:t>Witnessing in Jerusalem</w:t>
      </w:r>
      <w:r>
        <w:rPr>
          <w:rFonts w:ascii="Helvetica" w:hAnsi="Helvetica" w:cs="Helvetica"/>
          <w:sz w:val="18"/>
          <w:szCs w:val="18"/>
          <w:lang w:val="en"/>
        </w:rPr>
        <w:t>, pt. 6</w:t>
      </w:r>
      <w:r>
        <w:rPr>
          <w:rFonts w:ascii="Helvetica" w:hAnsi="Helvetica" w:cs="Helvetica"/>
          <w:sz w:val="18"/>
          <w:szCs w:val="18"/>
          <w:lang w:val="en"/>
        </w:rPr>
        <w:tab/>
      </w:r>
      <w:r>
        <w:rPr>
          <w:rFonts w:ascii="Helvetica" w:hAnsi="Helvetica" w:cs="Helvetica"/>
          <w:sz w:val="18"/>
          <w:szCs w:val="18"/>
          <w:lang w:val="en"/>
        </w:rPr>
        <w:tab/>
      </w:r>
      <w:r>
        <w:rPr>
          <w:rFonts w:ascii="Helvetica" w:hAnsi="Helvetica" w:cs="Helvetica"/>
          <w:b/>
          <w:bCs/>
          <w:color w:val="808080"/>
          <w:sz w:val="18"/>
          <w:szCs w:val="18"/>
          <w:lang w:val="en"/>
        </w:rPr>
        <w:t>5</w:t>
      </w:r>
      <w:r w:rsidRPr="00184B3D">
        <w:rPr>
          <w:rFonts w:ascii="Helvetica" w:hAnsi="Helvetica" w:cs="Helvetica"/>
          <w:b/>
          <w:bCs/>
          <w:color w:val="808080"/>
          <w:sz w:val="18"/>
          <w:szCs w:val="18"/>
          <w:lang w:val="en"/>
        </w:rPr>
        <w:t>:</w:t>
      </w:r>
      <w:r>
        <w:rPr>
          <w:rFonts w:ascii="Helvetica" w:hAnsi="Helvetica" w:cs="Helvetica"/>
          <w:b/>
          <w:bCs/>
          <w:color w:val="808080"/>
          <w:sz w:val="18"/>
          <w:szCs w:val="18"/>
          <w:lang w:val="en"/>
        </w:rPr>
        <w:t>17-42</w:t>
      </w:r>
    </w:p>
    <w:p w14:paraId="197760A3" w14:textId="77777777" w:rsidR="00170EE3" w:rsidRDefault="00170EE3"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p>
    <w:p w14:paraId="27B1955F" w14:textId="31AE449F"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r w:rsidRPr="00170EE3">
        <w:rPr>
          <w:rFonts w:ascii="Helvetica" w:hAnsi="Helvetica" w:cs="Helvetica"/>
          <w:b/>
          <w:bCs/>
          <w:sz w:val="18"/>
          <w:szCs w:val="18"/>
          <w:lang w:val="en"/>
        </w:rPr>
        <w:t xml:space="preserve"> </w:t>
      </w:r>
      <w:r w:rsidR="00851B43">
        <w:rPr>
          <w:rFonts w:ascii="Helvetica" w:hAnsi="Helvetica" w:cs="Helvetica"/>
          <w:b/>
          <w:bCs/>
          <w:sz w:val="18"/>
          <w:szCs w:val="18"/>
          <w:lang w:val="en"/>
        </w:rPr>
        <w:tab/>
      </w:r>
      <w:r w:rsidR="00170EE3" w:rsidRPr="00170EE3">
        <w:rPr>
          <w:rFonts w:ascii="Helvetica" w:hAnsi="Helvetica" w:cs="Helvetica"/>
          <w:b/>
          <w:bCs/>
          <w:sz w:val="18"/>
          <w:szCs w:val="18"/>
          <w:lang w:val="en"/>
        </w:rPr>
        <w:t>1-2</w:t>
      </w:r>
      <w:r w:rsidR="00851B43">
        <w:rPr>
          <w:rFonts w:ascii="Helvetica" w:hAnsi="Helvetica" w:cs="Helvetica"/>
          <w:sz w:val="18"/>
          <w:szCs w:val="18"/>
          <w:lang w:val="en"/>
        </w:rPr>
        <w:tab/>
      </w:r>
      <w:r w:rsidR="00170EE3" w:rsidRPr="00170EE3">
        <w:rPr>
          <w:rFonts w:ascii="Helvetica" w:hAnsi="Helvetica" w:cs="Helvetica"/>
          <w:sz w:val="18"/>
          <w:szCs w:val="18"/>
          <w:lang w:val="en"/>
        </w:rPr>
        <w:t>Purpose Statement and Introduction</w:t>
      </w:r>
    </w:p>
    <w:p w14:paraId="3EAA4DAF" w14:textId="77777777" w:rsidR="00170EE3" w:rsidRPr="00170EE3" w:rsidRDefault="00170EE3"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p>
    <w:p w14:paraId="1BEA9A89" w14:textId="253C963B" w:rsid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r w:rsidRPr="00170EE3">
        <w:rPr>
          <w:rFonts w:ascii="Helvetica" w:hAnsi="Helvetica" w:cs="Helvetica"/>
          <w:sz w:val="18"/>
          <w:szCs w:val="18"/>
          <w:lang w:val="en"/>
        </w:rPr>
        <w:t xml:space="preserve">The resurrected Jesus commissioned his apostles to be his witnesses in “Jerusalem and in all Judea and Samaria, and to the end of the earth.” </w:t>
      </w:r>
    </w:p>
    <w:p w14:paraId="09B6F751"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1237284E"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r w:rsidRPr="00170EE3">
        <w:rPr>
          <w:rFonts w:ascii="Helvetica" w:hAnsi="Helvetica" w:cs="Helvetica"/>
          <w:sz w:val="18"/>
          <w:szCs w:val="18"/>
          <w:lang w:val="en"/>
        </w:rPr>
        <w:t xml:space="preserve">Jesus ascended, and the apostles were ordered to wait in Jerusalem for the Holy Spirit to come. </w:t>
      </w:r>
    </w:p>
    <w:p w14:paraId="31DAA873"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2C7D11C7"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r w:rsidRPr="00170EE3">
        <w:rPr>
          <w:rFonts w:ascii="Helvetica" w:hAnsi="Helvetica" w:cs="Helvetica"/>
          <w:sz w:val="18"/>
          <w:szCs w:val="18"/>
          <w:lang w:val="en"/>
        </w:rPr>
        <w:t xml:space="preserve">The apostles (with the company of 120) obediently waited, while actively giving themselves to prayer and God’s word. </w:t>
      </w:r>
    </w:p>
    <w:p w14:paraId="3BE2BFA6"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41747CAC" w14:textId="04DF2265" w:rsidR="00D00DB0"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r w:rsidRPr="00170EE3">
        <w:rPr>
          <w:rFonts w:ascii="Helvetica" w:hAnsi="Helvetica" w:cs="Helvetica"/>
          <w:sz w:val="18"/>
          <w:szCs w:val="18"/>
          <w:lang w:val="en"/>
        </w:rPr>
        <w:t>The Holy Spirit came with undeniable signs. Peter, filled with the Spirit, testified to the Jews from all the nations about the resurrected Christ and the forgiveness of sins through Him.</w:t>
      </w:r>
    </w:p>
    <w:p w14:paraId="1EB776B7" w14:textId="77777777" w:rsidR="00170EE3" w:rsidRPr="00170EE3" w:rsidRDefault="00170EE3" w:rsidP="00170EE3">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0330CB29" w14:textId="2A9A3874" w:rsidR="00D00DB0" w:rsidRPr="00414209" w:rsidRDefault="0030452E" w:rsidP="00414209">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r>
        <w:rPr>
          <w:rFonts w:ascii="Helvetica" w:hAnsi="Helvetica" w:cs="Helvetica"/>
          <w:b/>
          <w:bCs/>
          <w:color w:val="000000" w:themeColor="text1"/>
          <w:sz w:val="18"/>
          <w:szCs w:val="18"/>
        </w:rPr>
        <w:tab/>
      </w:r>
      <w:r w:rsidR="00D00DB0" w:rsidRPr="00F27216">
        <w:rPr>
          <w:rFonts w:ascii="Helvetica" w:hAnsi="Helvetica" w:cs="Helvetica"/>
          <w:b/>
          <w:bCs/>
          <w:color w:val="000000" w:themeColor="text1"/>
          <w:sz w:val="18"/>
          <w:szCs w:val="18"/>
        </w:rPr>
        <w:t xml:space="preserve">3:1-8:3 </w:t>
      </w:r>
      <w:r w:rsidR="00D00DB0" w:rsidRPr="0030452E">
        <w:rPr>
          <w:rFonts w:ascii="Helvetica" w:hAnsi="Helvetica" w:cs="Helvetica"/>
          <w:color w:val="000000" w:themeColor="text1"/>
          <w:sz w:val="18"/>
          <w:szCs w:val="18"/>
        </w:rPr>
        <w:t>Witnessing in Jerusalem</w:t>
      </w:r>
    </w:p>
    <w:p w14:paraId="01EE9C8C"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39F84DEB" w14:textId="77777777" w:rsidR="00D00DB0" w:rsidRPr="00F27216"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720" w:hanging="180"/>
        <w:rPr>
          <w:rFonts w:ascii="Helvetica" w:hAnsi="Helvetica" w:cs="Helvetica"/>
          <w:color w:val="000000" w:themeColor="text1"/>
          <w:sz w:val="18"/>
          <w:szCs w:val="18"/>
          <w:lang w:val="en"/>
        </w:rPr>
      </w:pPr>
      <w:r>
        <w:rPr>
          <w:rFonts w:ascii="Helvetica" w:hAnsi="Helvetica" w:cs="Helvetica"/>
          <w:color w:val="000000" w:themeColor="text1"/>
          <w:sz w:val="18"/>
          <w:szCs w:val="18"/>
        </w:rPr>
        <w:t>(</w:t>
      </w:r>
      <w:r w:rsidRPr="00F27216">
        <w:rPr>
          <w:rFonts w:ascii="Helvetica" w:hAnsi="Helvetica" w:cs="Helvetica"/>
          <w:color w:val="000000" w:themeColor="text1"/>
          <w:sz w:val="18"/>
          <w:szCs w:val="18"/>
        </w:rPr>
        <w:t>3:1-5:42</w:t>
      </w:r>
      <w:r>
        <w:rPr>
          <w:rFonts w:ascii="Helvetica" w:hAnsi="Helvetica" w:cs="Helvetica"/>
          <w:color w:val="000000" w:themeColor="text1"/>
          <w:sz w:val="18"/>
          <w:szCs w:val="18"/>
        </w:rPr>
        <w:t>)</w:t>
      </w:r>
      <w:r w:rsidRPr="00F27216">
        <w:rPr>
          <w:rFonts w:ascii="Helvetica" w:hAnsi="Helvetica" w:cs="Helvetica"/>
          <w:color w:val="000000" w:themeColor="text1"/>
          <w:sz w:val="18"/>
          <w:szCs w:val="18"/>
        </w:rPr>
        <w:t xml:space="preserve"> Witnessing in the temple and from house to house</w:t>
      </w:r>
    </w:p>
    <w:p w14:paraId="467894B7" w14:textId="77777777"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rPr>
      </w:pPr>
    </w:p>
    <w:p w14:paraId="5E5E36F1" w14:textId="56CB0B2D"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FB0490">
        <w:rPr>
          <w:rFonts w:ascii="Helvetica" w:hAnsi="Helvetica" w:cs="Helvetica"/>
          <w:color w:val="000000" w:themeColor="text1"/>
          <w:sz w:val="18"/>
          <w:szCs w:val="18"/>
        </w:rPr>
        <w:t xml:space="preserve">Peter and John took an opportunity to act and speak.                     </w:t>
      </w:r>
      <w:r w:rsidRPr="00FB0490">
        <w:rPr>
          <w:rFonts w:ascii="Helvetica" w:hAnsi="Helvetica" w:cs="Helvetica"/>
          <w:color w:val="000000" w:themeColor="text1"/>
          <w:sz w:val="18"/>
          <w:szCs w:val="18"/>
        </w:rPr>
        <w:tab/>
        <w:t> 3:1-26</w:t>
      </w:r>
    </w:p>
    <w:p w14:paraId="0CA5FC41" w14:textId="77777777"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p>
    <w:p w14:paraId="33262F51" w14:textId="7F3418BD"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FB0490">
        <w:rPr>
          <w:rFonts w:ascii="Helvetica" w:hAnsi="Helvetica" w:cs="Helvetica"/>
          <w:color w:val="000000" w:themeColor="text1"/>
          <w:sz w:val="18"/>
          <w:szCs w:val="18"/>
        </w:rPr>
        <w:t xml:space="preserve">Peter and John stood boldly before the opposition that arose.           </w:t>
      </w:r>
      <w:r w:rsidRPr="00FB0490">
        <w:rPr>
          <w:rFonts w:ascii="Helvetica" w:hAnsi="Helvetica" w:cs="Helvetica"/>
          <w:color w:val="000000" w:themeColor="text1"/>
          <w:sz w:val="18"/>
          <w:szCs w:val="18"/>
        </w:rPr>
        <w:tab/>
        <w:t>4:1-22</w:t>
      </w:r>
    </w:p>
    <w:p w14:paraId="2F790F0E" w14:textId="77777777"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p>
    <w:p w14:paraId="1181083C" w14:textId="52434E3F"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FB0490">
        <w:rPr>
          <w:rFonts w:ascii="Helvetica" w:hAnsi="Helvetica" w:cs="Helvetica"/>
          <w:color w:val="000000" w:themeColor="text1"/>
          <w:sz w:val="18"/>
          <w:szCs w:val="18"/>
        </w:rPr>
        <w:t>The new community prayed for faithfulness to continue to speak the word of God with boldness in the face of opposition.          </w:t>
      </w:r>
      <w:r w:rsidRPr="00FB0490">
        <w:rPr>
          <w:rFonts w:ascii="Helvetica" w:hAnsi="Helvetica" w:cs="Helvetica"/>
          <w:color w:val="000000" w:themeColor="text1"/>
          <w:sz w:val="18"/>
          <w:szCs w:val="18"/>
        </w:rPr>
        <w:tab/>
        <w:t xml:space="preserve">  4:23-31</w:t>
      </w:r>
    </w:p>
    <w:p w14:paraId="406FBFA3" w14:textId="77777777"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p>
    <w:p w14:paraId="2447BAAA" w14:textId="23DF1685"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FB0490">
        <w:rPr>
          <w:rFonts w:ascii="Helvetica" w:hAnsi="Helvetica" w:cs="Helvetica"/>
          <w:color w:val="000000" w:themeColor="text1"/>
          <w:sz w:val="18"/>
          <w:szCs w:val="18"/>
        </w:rPr>
        <w:t>The early church (</w:t>
      </w:r>
      <w:proofErr w:type="spellStart"/>
      <w:r w:rsidRPr="00FB0490">
        <w:rPr>
          <w:rFonts w:ascii="Helvetica" w:hAnsi="Helvetica" w:cs="Helvetica"/>
          <w:color w:val="000000" w:themeColor="text1"/>
          <w:sz w:val="18"/>
          <w:szCs w:val="18"/>
        </w:rPr>
        <w:t>ελλκησι</w:t>
      </w:r>
      <w:proofErr w:type="spellEnd"/>
      <w:r w:rsidRPr="00FB0490">
        <w:rPr>
          <w:rFonts w:ascii="Helvetica" w:hAnsi="Helvetica" w:cs="Helvetica"/>
          <w:color w:val="000000" w:themeColor="text1"/>
          <w:sz w:val="18"/>
          <w:szCs w:val="18"/>
        </w:rPr>
        <w:t xml:space="preserve">α) was esteemed for having the characteristics of unity, love, and holiness.                   </w:t>
      </w:r>
      <w:r w:rsidRPr="00FB0490">
        <w:rPr>
          <w:rFonts w:ascii="Helvetica" w:hAnsi="Helvetica" w:cs="Helvetica"/>
          <w:color w:val="000000" w:themeColor="text1"/>
          <w:sz w:val="18"/>
          <w:szCs w:val="18"/>
        </w:rPr>
        <w:tab/>
        <w:t> 4:32-5-12</w:t>
      </w:r>
    </w:p>
    <w:p w14:paraId="341EFD10" w14:textId="77777777"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p>
    <w:p w14:paraId="36253F43" w14:textId="2FBABA63" w:rsidR="00D00DB0" w:rsidRPr="008C7E83" w:rsidRDefault="00FB0490" w:rsidP="008C7E83">
      <w:pPr>
        <w:tabs>
          <w:tab w:val="left" w:pos="180"/>
          <w:tab w:val="left" w:pos="360"/>
          <w:tab w:val="left" w:pos="540"/>
          <w:tab w:val="left" w:pos="720"/>
          <w:tab w:val="left" w:pos="900"/>
          <w:tab w:val="left" w:pos="1080"/>
          <w:tab w:val="left" w:pos="1260"/>
          <w:tab w:val="left" w:pos="1440"/>
          <w:tab w:val="left" w:pos="2880"/>
          <w:tab w:val="right" w:pos="6750"/>
        </w:tabs>
        <w:ind w:left="720"/>
        <w:rPr>
          <w:rFonts w:ascii="Helvetica" w:hAnsi="Helvetica" w:cs="Helvetica"/>
          <w:color w:val="000000" w:themeColor="text1"/>
          <w:sz w:val="18"/>
          <w:szCs w:val="18"/>
        </w:rPr>
      </w:pPr>
      <w:r w:rsidRPr="00FB0490">
        <w:rPr>
          <w:rFonts w:ascii="Helvetica" w:hAnsi="Helvetica" w:cs="Helvetica"/>
          <w:color w:val="000000" w:themeColor="text1"/>
          <w:sz w:val="18"/>
          <w:szCs w:val="18"/>
        </w:rPr>
        <w:t>The early church was faithful to God in unity before the people</w:t>
      </w:r>
      <w:r w:rsidR="008C7E83">
        <w:rPr>
          <w:rFonts w:ascii="Helvetica" w:hAnsi="Helvetica" w:cs="Helvetica"/>
          <w:color w:val="000000" w:themeColor="text1"/>
          <w:sz w:val="18"/>
          <w:szCs w:val="18"/>
        </w:rPr>
        <w:t xml:space="preserve"> and</w:t>
      </w:r>
      <w:r w:rsidRPr="00FB0490">
        <w:rPr>
          <w:rFonts w:ascii="Helvetica" w:hAnsi="Helvetica" w:cs="Helvetica"/>
          <w:color w:val="000000" w:themeColor="text1"/>
          <w:sz w:val="18"/>
          <w:szCs w:val="18"/>
        </w:rPr>
        <w:t xml:space="preserve"> trusted God in obedience to His Word, while God caused the growth.   </w:t>
      </w:r>
      <w:r w:rsidRPr="00FB0490">
        <w:rPr>
          <w:rFonts w:ascii="Helvetica" w:hAnsi="Helvetica" w:cs="Helvetica"/>
          <w:color w:val="000000" w:themeColor="text1"/>
          <w:sz w:val="18"/>
          <w:szCs w:val="18"/>
        </w:rPr>
        <w:tab/>
        <w:t>  5:12-16</w:t>
      </w:r>
    </w:p>
    <w:p w14:paraId="76ED1C37" w14:textId="1658F2C5" w:rsid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sidRPr="00FB0490">
        <w:rPr>
          <w:rFonts w:ascii="Helvetica" w:hAnsi="Helvetica" w:cs="Helvetica"/>
          <w:b/>
          <w:bCs/>
          <w:sz w:val="18"/>
          <w:szCs w:val="18"/>
        </w:rPr>
        <w:lastRenderedPageBreak/>
        <w:t>What happens when the</w:t>
      </w:r>
      <w:r>
        <w:rPr>
          <w:rFonts w:ascii="Helvetica" w:hAnsi="Helvetica" w:cs="Helvetica"/>
          <w:b/>
          <w:bCs/>
          <w:sz w:val="18"/>
          <w:szCs w:val="18"/>
        </w:rPr>
        <w:t>ir</w:t>
      </w:r>
      <w:r w:rsidRPr="00FB0490">
        <w:rPr>
          <w:rFonts w:ascii="Helvetica" w:hAnsi="Helvetica" w:cs="Helvetica"/>
          <w:b/>
          <w:bCs/>
          <w:sz w:val="18"/>
          <w:szCs w:val="18"/>
        </w:rPr>
        <w:t xml:space="preserve"> resolve</w:t>
      </w:r>
      <w:r>
        <w:rPr>
          <w:rFonts w:ascii="Helvetica" w:hAnsi="Helvetica" w:cs="Helvetica"/>
          <w:b/>
          <w:bCs/>
          <w:sz w:val="18"/>
          <w:szCs w:val="18"/>
        </w:rPr>
        <w:t xml:space="preserve"> </w:t>
      </w:r>
      <w:r w:rsidRPr="00FB0490">
        <w:rPr>
          <w:rFonts w:ascii="Helvetica" w:hAnsi="Helvetica" w:cs="Helvetica"/>
          <w:b/>
          <w:bCs/>
          <w:sz w:val="18"/>
          <w:szCs w:val="18"/>
        </w:rPr>
        <w:t>to obey God, that is, to speak the word of God with boldness, is tested?</w:t>
      </w:r>
    </w:p>
    <w:p w14:paraId="38A5FD5D" w14:textId="77777777"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p>
    <w:p w14:paraId="016070B5" w14:textId="77777777" w:rsidR="00FB0490" w:rsidRPr="00FB0490" w:rsidRDefault="00FB0490" w:rsidP="00FB049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rPr>
      </w:pPr>
      <w:r w:rsidRPr="00FB0490">
        <w:rPr>
          <w:rFonts w:ascii="Helvetica" w:hAnsi="Helvetica" w:cs="Helvetica"/>
          <w:b/>
          <w:bCs/>
          <w:sz w:val="18"/>
          <w:szCs w:val="18"/>
        </w:rPr>
        <w:t>The apostles demonstrate </w:t>
      </w:r>
      <w:r w:rsidRPr="00FB0490">
        <w:rPr>
          <w:rFonts w:ascii="Helvetica" w:hAnsi="Helvetica" w:cs="Helvetica"/>
          <w:b/>
          <w:bCs/>
          <w:i/>
          <w:iCs/>
          <w:sz w:val="18"/>
          <w:szCs w:val="18"/>
        </w:rPr>
        <w:t>confident obedience</w:t>
      </w:r>
      <w:r w:rsidRPr="00FB0490">
        <w:rPr>
          <w:rFonts w:ascii="Helvetica" w:hAnsi="Helvetica" w:cs="Helvetica"/>
          <w:b/>
          <w:bCs/>
          <w:sz w:val="18"/>
          <w:szCs w:val="18"/>
        </w:rPr>
        <w:t> that results in </w:t>
      </w:r>
      <w:r w:rsidRPr="00FB0490">
        <w:rPr>
          <w:rFonts w:ascii="Helvetica" w:hAnsi="Helvetica" w:cs="Helvetica"/>
          <w:b/>
          <w:bCs/>
          <w:i/>
          <w:iCs/>
          <w:sz w:val="18"/>
          <w:szCs w:val="18"/>
        </w:rPr>
        <w:t>joy,</w:t>
      </w:r>
      <w:r w:rsidRPr="00FB0490">
        <w:rPr>
          <w:rFonts w:ascii="Helvetica" w:hAnsi="Helvetica" w:cs="Helvetica"/>
          <w:b/>
          <w:bCs/>
          <w:sz w:val="18"/>
          <w:szCs w:val="18"/>
        </w:rPr>
        <w:t> especially in the face of increased pressure from opposition, even to the point of </w:t>
      </w:r>
      <w:r w:rsidRPr="00FB0490">
        <w:rPr>
          <w:rFonts w:ascii="Helvetica" w:hAnsi="Helvetica" w:cs="Helvetica"/>
          <w:b/>
          <w:bCs/>
          <w:i/>
          <w:iCs/>
          <w:sz w:val="18"/>
          <w:szCs w:val="18"/>
        </w:rPr>
        <w:t>suffering</w:t>
      </w:r>
      <w:r w:rsidRPr="00FB0490">
        <w:rPr>
          <w:rFonts w:ascii="Helvetica" w:hAnsi="Helvetica" w:cs="Helvetica"/>
          <w:b/>
          <w:bCs/>
          <w:sz w:val="18"/>
          <w:szCs w:val="18"/>
        </w:rPr>
        <w:t>.</w:t>
      </w:r>
    </w:p>
    <w:p w14:paraId="0A1A1042" w14:textId="77777777" w:rsidR="00D00DB0" w:rsidRPr="00FB049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color w:val="000000" w:themeColor="text1"/>
          <w:sz w:val="18"/>
          <w:szCs w:val="18"/>
        </w:rPr>
      </w:pPr>
    </w:p>
    <w:p w14:paraId="24EE6847" w14:textId="7E33C89A"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r>
        <w:rPr>
          <w:rFonts w:ascii="Helvetica" w:hAnsi="Helvetica" w:cs="Helvetica"/>
          <w:sz w:val="18"/>
          <w:szCs w:val="18"/>
          <w:lang w:val="en"/>
        </w:rPr>
        <w:t xml:space="preserve">Will the apostles continue to obey Jesus </w:t>
      </w:r>
      <w:r w:rsidR="008C7E83">
        <w:rPr>
          <w:rFonts w:ascii="Helvetica" w:hAnsi="Helvetica" w:cs="Helvetica"/>
          <w:sz w:val="18"/>
          <w:szCs w:val="18"/>
          <w:lang w:val="en"/>
        </w:rPr>
        <w:t>by</w:t>
      </w:r>
      <w:r>
        <w:rPr>
          <w:rFonts w:ascii="Helvetica" w:hAnsi="Helvetica" w:cs="Helvetica"/>
          <w:sz w:val="18"/>
          <w:szCs w:val="18"/>
          <w:lang w:val="en"/>
        </w:rPr>
        <w:t xml:space="preserve"> be</w:t>
      </w:r>
      <w:r w:rsidR="008C7E83">
        <w:rPr>
          <w:rFonts w:ascii="Helvetica" w:hAnsi="Helvetica" w:cs="Helvetica"/>
          <w:sz w:val="18"/>
          <w:szCs w:val="18"/>
          <w:lang w:val="en"/>
        </w:rPr>
        <w:t>ing</w:t>
      </w:r>
      <w:r>
        <w:rPr>
          <w:rFonts w:ascii="Helvetica" w:hAnsi="Helvetica" w:cs="Helvetica"/>
          <w:sz w:val="18"/>
          <w:szCs w:val="18"/>
          <w:lang w:val="en"/>
        </w:rPr>
        <w:t xml:space="preserve"> his witnesses in Jerusalem when it gets </w:t>
      </w:r>
      <w:proofErr w:type="gramStart"/>
      <w:r>
        <w:rPr>
          <w:rFonts w:ascii="Helvetica" w:hAnsi="Helvetica" w:cs="Helvetica"/>
          <w:sz w:val="18"/>
          <w:szCs w:val="18"/>
          <w:lang w:val="en"/>
        </w:rPr>
        <w:t>hard</w:t>
      </w:r>
      <w:r w:rsidR="008C7E83">
        <w:rPr>
          <w:rFonts w:ascii="Helvetica" w:hAnsi="Helvetica" w:cs="Helvetica"/>
          <w:sz w:val="18"/>
          <w:szCs w:val="18"/>
          <w:lang w:val="en"/>
        </w:rPr>
        <w:t>?...</w:t>
      </w:r>
      <w:proofErr w:type="gramEnd"/>
      <w:r>
        <w:rPr>
          <w:rFonts w:ascii="Helvetica" w:hAnsi="Helvetica" w:cs="Helvetica"/>
          <w:sz w:val="18"/>
          <w:szCs w:val="18"/>
          <w:lang w:val="en"/>
        </w:rPr>
        <w:t>even if it cost</w:t>
      </w:r>
      <w:r w:rsidR="003A3959">
        <w:rPr>
          <w:rFonts w:ascii="Helvetica" w:hAnsi="Helvetica" w:cs="Helvetica"/>
          <w:sz w:val="18"/>
          <w:szCs w:val="18"/>
          <w:lang w:val="en"/>
        </w:rPr>
        <w:t>s</w:t>
      </w:r>
      <w:r>
        <w:rPr>
          <w:rFonts w:ascii="Helvetica" w:hAnsi="Helvetica" w:cs="Helvetica"/>
          <w:sz w:val="18"/>
          <w:szCs w:val="18"/>
          <w:lang w:val="en"/>
        </w:rPr>
        <w:t xml:space="preserve"> them comfort and safety?</w:t>
      </w:r>
    </w:p>
    <w:p w14:paraId="69233D63"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sz w:val="18"/>
          <w:szCs w:val="18"/>
          <w:lang w:val="en"/>
        </w:rPr>
      </w:pPr>
    </w:p>
    <w:p w14:paraId="5E751A57" w14:textId="77777777" w:rsidR="00AD1D95" w:rsidRDefault="00AD1D95"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sz w:val="18"/>
          <w:szCs w:val="18"/>
          <w:lang w:val="en"/>
        </w:rPr>
      </w:pPr>
    </w:p>
    <w:p w14:paraId="07F6F7C1" w14:textId="69BBA350" w:rsidR="00D00DB0" w:rsidRPr="00021CD3"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sz w:val="18"/>
          <w:szCs w:val="18"/>
          <w:lang w:val="en"/>
        </w:rPr>
      </w:pPr>
      <w:r>
        <w:rPr>
          <w:rFonts w:ascii="Helvetica" w:hAnsi="Helvetica" w:cs="Helvetica"/>
          <w:b/>
          <w:bCs/>
          <w:sz w:val="18"/>
          <w:szCs w:val="18"/>
          <w:lang w:val="en"/>
        </w:rPr>
        <w:t xml:space="preserve">Why were the apostles so confident to </w:t>
      </w:r>
      <w:r w:rsidR="00FB0490">
        <w:rPr>
          <w:rFonts w:ascii="Helvetica" w:hAnsi="Helvetica" w:cs="Helvetica"/>
          <w:b/>
          <w:bCs/>
          <w:sz w:val="18"/>
          <w:szCs w:val="18"/>
          <w:lang w:val="en"/>
        </w:rPr>
        <w:t>o</w:t>
      </w:r>
      <w:r>
        <w:rPr>
          <w:rFonts w:ascii="Helvetica" w:hAnsi="Helvetica" w:cs="Helvetica"/>
          <w:b/>
          <w:bCs/>
          <w:sz w:val="18"/>
          <w:szCs w:val="18"/>
          <w:lang w:val="en"/>
        </w:rPr>
        <w:t xml:space="preserve">bey? </w:t>
      </w:r>
      <w:r>
        <w:rPr>
          <w:rFonts w:ascii="Helvetica" w:hAnsi="Helvetica" w:cs="Helvetica"/>
          <w:sz w:val="18"/>
          <w:szCs w:val="18"/>
          <w:lang w:val="en"/>
        </w:rPr>
        <w:tab/>
      </w:r>
      <w:r w:rsidRPr="00AD2B82">
        <w:rPr>
          <w:rFonts w:ascii="Helvetica" w:hAnsi="Helvetica" w:cs="Helvetica"/>
          <w:color w:val="808080"/>
          <w:sz w:val="18"/>
          <w:szCs w:val="18"/>
          <w:lang w:val="en"/>
        </w:rPr>
        <w:t>5:17-</w:t>
      </w:r>
      <w:r>
        <w:rPr>
          <w:rFonts w:ascii="Helvetica" w:hAnsi="Helvetica" w:cs="Helvetica"/>
          <w:color w:val="808080"/>
          <w:sz w:val="18"/>
          <w:szCs w:val="18"/>
          <w:lang w:val="en"/>
        </w:rPr>
        <w:t>32</w:t>
      </w:r>
    </w:p>
    <w:p w14:paraId="288B5319"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03FFB177" w14:textId="49643CE0" w:rsidR="00D00DB0" w:rsidRPr="00D00DB0" w:rsidRDefault="00FB049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b/>
          <w:bCs/>
          <w:color w:val="000000" w:themeColor="text1"/>
          <w:sz w:val="18"/>
          <w:szCs w:val="18"/>
          <w:lang w:val="en"/>
        </w:rPr>
      </w:pPr>
      <w:r>
        <w:rPr>
          <w:rFonts w:ascii="Helvetica" w:hAnsi="Helvetica" w:cs="Helvetica"/>
          <w:b/>
          <w:bCs/>
          <w:color w:val="000000" w:themeColor="text1"/>
          <w:sz w:val="18"/>
          <w:szCs w:val="18"/>
          <w:lang w:val="en"/>
        </w:rPr>
        <w:t xml:space="preserve">The apostles saw that </w:t>
      </w:r>
      <w:r w:rsidR="00D00DB0" w:rsidRPr="00D00DB0">
        <w:rPr>
          <w:rFonts w:ascii="Helvetica" w:hAnsi="Helvetica" w:cs="Helvetica"/>
          <w:b/>
          <w:bCs/>
          <w:color w:val="000000" w:themeColor="text1"/>
          <w:sz w:val="18"/>
          <w:szCs w:val="18"/>
          <w:lang w:val="en"/>
        </w:rPr>
        <w:t>God shows, by mean</w:t>
      </w:r>
      <w:r w:rsidR="003A3959">
        <w:rPr>
          <w:rFonts w:ascii="Helvetica" w:hAnsi="Helvetica" w:cs="Helvetica"/>
          <w:b/>
          <w:bCs/>
          <w:color w:val="000000" w:themeColor="text1"/>
          <w:sz w:val="18"/>
          <w:szCs w:val="18"/>
          <w:lang w:val="en"/>
        </w:rPr>
        <w:t>s</w:t>
      </w:r>
      <w:r w:rsidR="00D00DB0" w:rsidRPr="00D00DB0">
        <w:rPr>
          <w:rFonts w:ascii="Helvetica" w:hAnsi="Helvetica" w:cs="Helvetica"/>
          <w:b/>
          <w:bCs/>
          <w:color w:val="000000" w:themeColor="text1"/>
          <w:sz w:val="18"/>
          <w:szCs w:val="18"/>
          <w:lang w:val="en"/>
        </w:rPr>
        <w:t xml:space="preserve"> of supernatural intervention, </w:t>
      </w:r>
      <w:r w:rsidR="00FD3D87" w:rsidRPr="00D00DB0">
        <w:rPr>
          <w:rFonts w:ascii="Helvetica" w:hAnsi="Helvetica" w:cs="Helvetica"/>
          <w:b/>
          <w:bCs/>
          <w:color w:val="000000" w:themeColor="text1"/>
          <w:sz w:val="18"/>
          <w:szCs w:val="18"/>
          <w:lang w:val="en"/>
        </w:rPr>
        <w:t xml:space="preserve">that </w:t>
      </w:r>
      <w:r w:rsidR="00FD3D87">
        <w:rPr>
          <w:rFonts w:ascii="Helvetica" w:hAnsi="Helvetica" w:cs="Helvetica"/>
          <w:b/>
          <w:bCs/>
          <w:color w:val="000000" w:themeColor="text1"/>
          <w:sz w:val="18"/>
          <w:szCs w:val="18"/>
          <w:lang w:val="en"/>
        </w:rPr>
        <w:t>H</w:t>
      </w:r>
      <w:r w:rsidR="00FD3D87" w:rsidRPr="00D00DB0">
        <w:rPr>
          <w:rFonts w:ascii="Helvetica" w:hAnsi="Helvetica" w:cs="Helvetica"/>
          <w:b/>
          <w:bCs/>
          <w:color w:val="000000" w:themeColor="text1"/>
          <w:sz w:val="18"/>
          <w:szCs w:val="18"/>
          <w:lang w:val="en"/>
        </w:rPr>
        <w:t xml:space="preserve">e </w:t>
      </w:r>
      <w:r w:rsidR="00D00DB0" w:rsidRPr="00D00DB0">
        <w:rPr>
          <w:rFonts w:ascii="Helvetica" w:hAnsi="Helvetica" w:cs="Helvetica"/>
          <w:b/>
          <w:bCs/>
          <w:color w:val="000000" w:themeColor="text1"/>
          <w:sz w:val="18"/>
          <w:szCs w:val="18"/>
          <w:lang w:val="en"/>
        </w:rPr>
        <w:t xml:space="preserve">is actively participating in the growth of the Church. </w:t>
      </w:r>
    </w:p>
    <w:p w14:paraId="0347CB5F"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808080"/>
          <w:sz w:val="18"/>
          <w:szCs w:val="18"/>
          <w:lang w:val="en"/>
        </w:rPr>
      </w:pPr>
    </w:p>
    <w:p w14:paraId="7451A445"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lang w:val="en"/>
        </w:rPr>
      </w:pPr>
      <w:r w:rsidRPr="00021CD3">
        <w:rPr>
          <w:rFonts w:ascii="Helvetica" w:hAnsi="Helvetica" w:cs="Helvetica"/>
          <w:color w:val="000000" w:themeColor="text1"/>
          <w:sz w:val="18"/>
          <w:szCs w:val="18"/>
          <w:lang w:val="en"/>
        </w:rPr>
        <w:t xml:space="preserve">How </w:t>
      </w:r>
      <w:r>
        <w:rPr>
          <w:rFonts w:ascii="Helvetica" w:hAnsi="Helvetica" w:cs="Helvetica"/>
          <w:color w:val="000000" w:themeColor="text1"/>
          <w:sz w:val="18"/>
          <w:szCs w:val="18"/>
          <w:lang w:val="en"/>
        </w:rPr>
        <w:t>is</w:t>
      </w:r>
      <w:r w:rsidRPr="00021CD3">
        <w:rPr>
          <w:rFonts w:ascii="Helvetica" w:hAnsi="Helvetica" w:cs="Helvetica"/>
          <w:color w:val="000000" w:themeColor="text1"/>
          <w:sz w:val="18"/>
          <w:szCs w:val="18"/>
          <w:lang w:val="en"/>
        </w:rPr>
        <w:t xml:space="preserve"> </w:t>
      </w:r>
      <w:r>
        <w:rPr>
          <w:rFonts w:ascii="Helvetica" w:hAnsi="Helvetica" w:cs="Helvetica"/>
          <w:color w:val="000000" w:themeColor="text1"/>
          <w:sz w:val="18"/>
          <w:szCs w:val="18"/>
          <w:lang w:val="en"/>
        </w:rPr>
        <w:t xml:space="preserve">the </w:t>
      </w:r>
      <w:r w:rsidRPr="00021CD3">
        <w:rPr>
          <w:rFonts w:ascii="Helvetica" w:hAnsi="Helvetica" w:cs="Helvetica"/>
          <w:color w:val="000000" w:themeColor="text1"/>
          <w:sz w:val="18"/>
          <w:szCs w:val="18"/>
          <w:lang w:val="en"/>
        </w:rPr>
        <w:t xml:space="preserve">narrative </w:t>
      </w:r>
      <w:r>
        <w:rPr>
          <w:rFonts w:ascii="Helvetica" w:hAnsi="Helvetica" w:cs="Helvetica"/>
          <w:color w:val="000000" w:themeColor="text1"/>
          <w:sz w:val="18"/>
          <w:szCs w:val="18"/>
          <w:lang w:val="en"/>
        </w:rPr>
        <w:t xml:space="preserve">continuing to </w:t>
      </w:r>
      <w:r w:rsidRPr="00021CD3">
        <w:rPr>
          <w:rFonts w:ascii="Helvetica" w:hAnsi="Helvetica" w:cs="Helvetica"/>
          <w:color w:val="000000" w:themeColor="text1"/>
          <w:sz w:val="18"/>
          <w:szCs w:val="18"/>
          <w:lang w:val="en"/>
        </w:rPr>
        <w:t>unfold</w:t>
      </w:r>
      <w:r>
        <w:rPr>
          <w:rFonts w:ascii="Helvetica" w:hAnsi="Helvetica" w:cs="Helvetica"/>
          <w:color w:val="000000" w:themeColor="text1"/>
          <w:sz w:val="18"/>
          <w:szCs w:val="18"/>
          <w:lang w:val="en"/>
        </w:rPr>
        <w:t xml:space="preserve"> contextually? vv.12-16</w:t>
      </w:r>
    </w:p>
    <w:p w14:paraId="152784C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lang w:val="en"/>
        </w:rPr>
      </w:pPr>
    </w:p>
    <w:p w14:paraId="281DF9BF"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7C1E32">
        <w:rPr>
          <w:rFonts w:ascii="Helvetica" w:hAnsi="Helvetica" w:cs="Helvetica"/>
          <w:i/>
          <w:iCs/>
          <w:color w:val="000000" w:themeColor="text1"/>
          <w:sz w:val="18"/>
          <w:szCs w:val="18"/>
          <w:lang w:val="en"/>
        </w:rPr>
        <w:t xml:space="preserve">But the high priest rose up and all who were with him (that is, the party of the Sadducees), and filled with jealousy they arrested the apostles and put them in the public prison. </w:t>
      </w:r>
      <w:r w:rsidRPr="005867D3">
        <w:rPr>
          <w:rFonts w:ascii="Helvetica" w:hAnsi="Helvetica" w:cs="Helvetica"/>
          <w:color w:val="000000" w:themeColor="text1"/>
          <w:sz w:val="18"/>
          <w:szCs w:val="18"/>
          <w:lang w:val="en"/>
        </w:rPr>
        <w:t>vv.17-18</w:t>
      </w:r>
    </w:p>
    <w:p w14:paraId="2102EF5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62F79E7C" w14:textId="3138B476" w:rsidR="00D00DB0" w:rsidRDefault="00FD3D87"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Why were the religious </w:t>
      </w:r>
      <w:proofErr w:type="gramStart"/>
      <w:r>
        <w:rPr>
          <w:rFonts w:ascii="Helvetica" w:hAnsi="Helvetica" w:cs="Helvetica"/>
          <w:color w:val="000000" w:themeColor="text1"/>
          <w:sz w:val="18"/>
          <w:szCs w:val="18"/>
          <w:lang w:val="en"/>
        </w:rPr>
        <w:t>leader</w:t>
      </w:r>
      <w:r w:rsidR="00D00DB0" w:rsidRPr="00C64961">
        <w:rPr>
          <w:rFonts w:ascii="Helvetica" w:hAnsi="Helvetica" w:cs="Helvetica"/>
          <w:color w:val="000000" w:themeColor="text1"/>
          <w:sz w:val="18"/>
          <w:szCs w:val="18"/>
          <w:lang w:val="en"/>
        </w:rPr>
        <w:t xml:space="preserve"> </w:t>
      </w:r>
      <w:r w:rsidR="00D00DB0">
        <w:rPr>
          <w:rFonts w:ascii="Helvetica" w:hAnsi="Helvetica" w:cs="Helvetica"/>
          <w:color w:val="000000" w:themeColor="text1"/>
          <w:sz w:val="18"/>
          <w:szCs w:val="18"/>
          <w:lang w:val="en"/>
        </w:rPr>
        <w:t>‘</w:t>
      </w:r>
      <w:proofErr w:type="gramEnd"/>
      <w:r w:rsidR="00D00DB0" w:rsidRPr="00C64961">
        <w:rPr>
          <w:rFonts w:ascii="Helvetica" w:hAnsi="Helvetica" w:cs="Helvetica"/>
          <w:color w:val="000000" w:themeColor="text1"/>
          <w:sz w:val="18"/>
          <w:szCs w:val="18"/>
          <w:lang w:val="en"/>
        </w:rPr>
        <w:t xml:space="preserve">filled with </w:t>
      </w:r>
      <w:proofErr w:type="gramStart"/>
      <w:r w:rsidR="00D00DB0" w:rsidRPr="00C64961">
        <w:rPr>
          <w:rFonts w:ascii="Helvetica" w:hAnsi="Helvetica" w:cs="Helvetica"/>
          <w:color w:val="000000" w:themeColor="text1"/>
          <w:sz w:val="18"/>
          <w:szCs w:val="18"/>
          <w:lang w:val="en"/>
        </w:rPr>
        <w:t>jealousy</w:t>
      </w:r>
      <w:r w:rsidR="008C7E83">
        <w:rPr>
          <w:rFonts w:ascii="Helvetica" w:hAnsi="Helvetica" w:cs="Helvetica"/>
          <w:color w:val="000000" w:themeColor="text1"/>
          <w:sz w:val="18"/>
          <w:szCs w:val="18"/>
          <w:lang w:val="en"/>
        </w:rPr>
        <w:t>’</w:t>
      </w:r>
      <w:r w:rsidR="00D00DB0" w:rsidRPr="00C64961">
        <w:rPr>
          <w:rFonts w:ascii="Helvetica" w:hAnsi="Helvetica" w:cs="Helvetica"/>
          <w:color w:val="000000" w:themeColor="text1"/>
          <w:sz w:val="18"/>
          <w:szCs w:val="18"/>
          <w:lang w:val="en"/>
        </w:rPr>
        <w:t>?</w:t>
      </w:r>
      <w:proofErr w:type="gramEnd"/>
      <w:r w:rsidR="00D00DB0">
        <w:rPr>
          <w:rFonts w:ascii="Helvetica" w:hAnsi="Helvetica" w:cs="Helvetica"/>
          <w:color w:val="000000" w:themeColor="text1"/>
          <w:sz w:val="18"/>
          <w:szCs w:val="18"/>
          <w:lang w:val="en"/>
        </w:rPr>
        <w:t xml:space="preserve"> </w:t>
      </w:r>
    </w:p>
    <w:p w14:paraId="793EC095"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sz w:val="18"/>
          <w:szCs w:val="18"/>
          <w:lang w:val="en"/>
        </w:rPr>
      </w:pPr>
    </w:p>
    <w:p w14:paraId="3A4167B2" w14:textId="797485F7" w:rsidR="00D00DB0" w:rsidRDefault="00D00DB0" w:rsidP="003A3959">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God intervene</w:t>
      </w:r>
      <w:r w:rsidR="003A3959">
        <w:rPr>
          <w:rFonts w:ascii="Helvetica" w:hAnsi="Helvetica" w:cs="Helvetica"/>
          <w:color w:val="000000" w:themeColor="text1"/>
          <w:sz w:val="18"/>
          <w:szCs w:val="18"/>
          <w:lang w:val="en"/>
        </w:rPr>
        <w:t>d to</w:t>
      </w:r>
      <w:r>
        <w:rPr>
          <w:rFonts w:ascii="Helvetica" w:hAnsi="Helvetica" w:cs="Helvetica"/>
          <w:color w:val="000000" w:themeColor="text1"/>
          <w:sz w:val="18"/>
          <w:szCs w:val="18"/>
          <w:lang w:val="en"/>
        </w:rPr>
        <w:t xml:space="preserve"> affirm </w:t>
      </w:r>
      <w:r w:rsidR="003A3959">
        <w:rPr>
          <w:rFonts w:ascii="Helvetica" w:hAnsi="Helvetica" w:cs="Helvetica"/>
          <w:color w:val="000000" w:themeColor="text1"/>
          <w:sz w:val="18"/>
          <w:szCs w:val="18"/>
          <w:lang w:val="en"/>
        </w:rPr>
        <w:t>the</w:t>
      </w:r>
      <w:r>
        <w:rPr>
          <w:rFonts w:ascii="Helvetica" w:hAnsi="Helvetica" w:cs="Helvetica"/>
          <w:color w:val="000000" w:themeColor="text1"/>
          <w:sz w:val="18"/>
          <w:szCs w:val="18"/>
          <w:lang w:val="en"/>
        </w:rPr>
        <w:t xml:space="preserve"> message</w:t>
      </w:r>
      <w:r w:rsidR="003A3959">
        <w:rPr>
          <w:rFonts w:ascii="Helvetica" w:hAnsi="Helvetica" w:cs="Helvetica"/>
          <w:color w:val="000000" w:themeColor="text1"/>
          <w:sz w:val="18"/>
          <w:szCs w:val="18"/>
          <w:lang w:val="en"/>
        </w:rPr>
        <w:t xml:space="preserve"> of Jesus Christ</w:t>
      </w:r>
      <w:r>
        <w:rPr>
          <w:rFonts w:ascii="Helvetica" w:hAnsi="Helvetica" w:cs="Helvetica"/>
          <w:color w:val="000000" w:themeColor="text1"/>
          <w:sz w:val="18"/>
          <w:szCs w:val="18"/>
          <w:lang w:val="en"/>
        </w:rPr>
        <w:t xml:space="preserve">. </w:t>
      </w:r>
    </w:p>
    <w:p w14:paraId="7904AE4C" w14:textId="77777777" w:rsidR="00D00DB0" w:rsidRPr="007C1E32"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439F9FF5"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7C1E32">
        <w:rPr>
          <w:rFonts w:ascii="Helvetica" w:hAnsi="Helvetica" w:cs="Helvetica"/>
          <w:i/>
          <w:iCs/>
          <w:color w:val="000000" w:themeColor="text1"/>
          <w:sz w:val="18"/>
          <w:szCs w:val="18"/>
          <w:lang w:val="en"/>
        </w:rPr>
        <w:t>But during the night an angel of the Lord opened the prison doors and brought them out, and said, “Go and stand in the temple and speak to the people all the words of this Life.”</w:t>
      </w:r>
      <w:r>
        <w:rPr>
          <w:rFonts w:ascii="Helvetica" w:hAnsi="Helvetica" w:cs="Helvetica"/>
          <w:i/>
          <w:iCs/>
          <w:color w:val="000000" w:themeColor="text1"/>
          <w:sz w:val="18"/>
          <w:szCs w:val="18"/>
          <w:lang w:val="en"/>
        </w:rPr>
        <w:t xml:space="preserve"> </w:t>
      </w:r>
      <w:r w:rsidRPr="005867D3">
        <w:rPr>
          <w:rFonts w:ascii="Helvetica" w:hAnsi="Helvetica" w:cs="Helvetica"/>
          <w:color w:val="000000" w:themeColor="text1"/>
          <w:sz w:val="18"/>
          <w:szCs w:val="18"/>
          <w:lang w:val="en"/>
        </w:rPr>
        <w:t>vv. 19-20</w:t>
      </w:r>
    </w:p>
    <w:p w14:paraId="5DC847B4" w14:textId="77777777" w:rsidR="00D00DB0" w:rsidRPr="00C64961"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p>
    <w:p w14:paraId="5154DDF8" w14:textId="46D4235E" w:rsidR="00D00DB0" w:rsidRPr="00C64961"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What </w:t>
      </w:r>
      <w:r w:rsidR="003A3959">
        <w:rPr>
          <w:rFonts w:ascii="Helvetica" w:hAnsi="Helvetica" w:cs="Helvetica"/>
          <w:color w:val="000000" w:themeColor="text1"/>
          <w:sz w:val="18"/>
          <w:szCs w:val="18"/>
          <w:lang w:val="en"/>
        </w:rPr>
        <w:t>were</w:t>
      </w:r>
      <w:r>
        <w:rPr>
          <w:rFonts w:ascii="Helvetica" w:hAnsi="Helvetica" w:cs="Helvetica"/>
          <w:color w:val="000000" w:themeColor="text1"/>
          <w:sz w:val="18"/>
          <w:szCs w:val="18"/>
          <w:lang w:val="en"/>
        </w:rPr>
        <w:t xml:space="preserve"> they told to do? </w:t>
      </w:r>
    </w:p>
    <w:p w14:paraId="3FD46044" w14:textId="549E73A6"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sidRPr="00C64961">
        <w:rPr>
          <w:rFonts w:ascii="Helvetica" w:hAnsi="Helvetica" w:cs="Helvetica"/>
          <w:color w:val="000000" w:themeColor="text1"/>
          <w:sz w:val="18"/>
          <w:szCs w:val="18"/>
          <w:lang w:val="en"/>
        </w:rPr>
        <w:t xml:space="preserve">What </w:t>
      </w:r>
      <w:r w:rsidR="003A3959">
        <w:rPr>
          <w:rFonts w:ascii="Helvetica" w:hAnsi="Helvetica" w:cs="Helvetica"/>
          <w:color w:val="000000" w:themeColor="text1"/>
          <w:sz w:val="18"/>
          <w:szCs w:val="18"/>
          <w:lang w:val="en"/>
        </w:rPr>
        <w:t>w</w:t>
      </w:r>
      <w:r w:rsidR="0030452E">
        <w:rPr>
          <w:rFonts w:ascii="Helvetica" w:hAnsi="Helvetica" w:cs="Helvetica"/>
          <w:color w:val="000000" w:themeColor="text1"/>
          <w:sz w:val="18"/>
          <w:szCs w:val="18"/>
          <w:lang w:val="en"/>
        </w:rPr>
        <w:t>ere</w:t>
      </w:r>
      <w:r w:rsidRPr="00C64961">
        <w:rPr>
          <w:rFonts w:ascii="Helvetica" w:hAnsi="Helvetica" w:cs="Helvetica"/>
          <w:color w:val="000000" w:themeColor="text1"/>
          <w:sz w:val="18"/>
          <w:szCs w:val="18"/>
          <w:lang w:val="en"/>
        </w:rPr>
        <w:t xml:space="preserve"> ‘all the words of this Life</w:t>
      </w:r>
      <w:r w:rsidR="008C7E83">
        <w:rPr>
          <w:rFonts w:ascii="Helvetica" w:hAnsi="Helvetica" w:cs="Helvetica"/>
          <w:color w:val="000000" w:themeColor="text1"/>
          <w:sz w:val="18"/>
          <w:szCs w:val="18"/>
          <w:lang w:val="en"/>
        </w:rPr>
        <w:t>’</w:t>
      </w:r>
      <w:r w:rsidRPr="00C64961">
        <w:rPr>
          <w:rFonts w:ascii="Helvetica" w:hAnsi="Helvetica" w:cs="Helvetica"/>
          <w:color w:val="000000" w:themeColor="text1"/>
          <w:sz w:val="18"/>
          <w:szCs w:val="18"/>
          <w:lang w:val="en"/>
        </w:rPr>
        <w:t>?</w:t>
      </w:r>
    </w:p>
    <w:p w14:paraId="4DE82021"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3537DE8C" w14:textId="06444E0B"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God release</w:t>
      </w:r>
      <w:r w:rsidR="003A3959">
        <w:rPr>
          <w:rFonts w:ascii="Helvetica" w:hAnsi="Helvetica" w:cs="Helvetica"/>
          <w:color w:val="000000" w:themeColor="text1"/>
          <w:sz w:val="18"/>
          <w:szCs w:val="18"/>
          <w:lang w:val="en"/>
        </w:rPr>
        <w:t>d</w:t>
      </w:r>
      <w:r>
        <w:rPr>
          <w:rFonts w:ascii="Helvetica" w:hAnsi="Helvetica" w:cs="Helvetica"/>
          <w:color w:val="000000" w:themeColor="text1"/>
          <w:sz w:val="18"/>
          <w:szCs w:val="18"/>
          <w:lang w:val="en"/>
        </w:rPr>
        <w:t xml:space="preserve"> them to show that no earthly leaders </w:t>
      </w:r>
      <w:r w:rsidR="003A3959">
        <w:rPr>
          <w:rFonts w:ascii="Helvetica" w:hAnsi="Helvetica" w:cs="Helvetica"/>
          <w:color w:val="000000" w:themeColor="text1"/>
          <w:sz w:val="18"/>
          <w:szCs w:val="18"/>
          <w:lang w:val="en"/>
        </w:rPr>
        <w:t>will</w:t>
      </w:r>
      <w:r>
        <w:rPr>
          <w:rFonts w:ascii="Helvetica" w:hAnsi="Helvetica" w:cs="Helvetica"/>
          <w:color w:val="000000" w:themeColor="text1"/>
          <w:sz w:val="18"/>
          <w:szCs w:val="18"/>
          <w:lang w:val="en"/>
        </w:rPr>
        <w:t xml:space="preserve"> thwart the power of God.</w:t>
      </w:r>
    </w:p>
    <w:p w14:paraId="5D25636F" w14:textId="6E9DB847" w:rsidR="00D00DB0" w:rsidRDefault="0030452E" w:rsidP="00D00DB0">
      <w:pPr>
        <w:tabs>
          <w:tab w:val="left" w:pos="180"/>
          <w:tab w:val="left" w:pos="360"/>
          <w:tab w:val="left" w:pos="540"/>
          <w:tab w:val="left" w:pos="720"/>
          <w:tab w:val="left" w:pos="900"/>
          <w:tab w:val="left" w:pos="1080"/>
          <w:tab w:val="left" w:pos="1260"/>
          <w:tab w:val="left" w:pos="1440"/>
          <w:tab w:val="left" w:pos="2880"/>
          <w:tab w:val="right" w:pos="6750"/>
        </w:tabs>
        <w:ind w:left="18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And t</w:t>
      </w:r>
      <w:r w:rsidR="00D00DB0">
        <w:rPr>
          <w:rFonts w:ascii="Helvetica" w:hAnsi="Helvetica" w:cs="Helvetica"/>
          <w:color w:val="000000" w:themeColor="text1"/>
          <w:sz w:val="18"/>
          <w:szCs w:val="18"/>
          <w:lang w:val="en"/>
        </w:rPr>
        <w:t>he apostles obey</w:t>
      </w:r>
      <w:r w:rsidR="003A3959">
        <w:rPr>
          <w:rFonts w:ascii="Helvetica" w:hAnsi="Helvetica" w:cs="Helvetica"/>
          <w:color w:val="000000" w:themeColor="text1"/>
          <w:sz w:val="18"/>
          <w:szCs w:val="18"/>
          <w:lang w:val="en"/>
        </w:rPr>
        <w:t>ed</w:t>
      </w:r>
      <w:r w:rsidR="00D00DB0">
        <w:rPr>
          <w:rFonts w:ascii="Helvetica" w:hAnsi="Helvetica" w:cs="Helvetica"/>
          <w:color w:val="000000" w:themeColor="text1"/>
          <w:sz w:val="18"/>
          <w:szCs w:val="18"/>
          <w:lang w:val="en"/>
        </w:rPr>
        <w:t xml:space="preserve">. </w:t>
      </w:r>
    </w:p>
    <w:p w14:paraId="7E64842B"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p>
    <w:p w14:paraId="712F6692"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 xml:space="preserve">And when they heard this, they entered the temple at daybreak and began to teach. </w:t>
      </w:r>
      <w:r w:rsidRPr="005867D3">
        <w:rPr>
          <w:rFonts w:ascii="Helvetica" w:hAnsi="Helvetica" w:cs="Helvetica"/>
          <w:color w:val="000000" w:themeColor="text1"/>
          <w:sz w:val="18"/>
          <w:szCs w:val="18"/>
          <w:lang w:val="en"/>
        </w:rPr>
        <w:t>v. 21a</w:t>
      </w:r>
    </w:p>
    <w:p w14:paraId="427EE01B"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18684966" w14:textId="644D0310"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sidRPr="00C64961">
        <w:rPr>
          <w:rFonts w:ascii="Helvetica" w:hAnsi="Helvetica" w:cs="Helvetica"/>
          <w:color w:val="000000" w:themeColor="text1"/>
          <w:sz w:val="18"/>
          <w:szCs w:val="18"/>
          <w:lang w:val="en"/>
        </w:rPr>
        <w:t>Why</w:t>
      </w:r>
      <w:r>
        <w:rPr>
          <w:rFonts w:ascii="Helvetica" w:hAnsi="Helvetica" w:cs="Helvetica"/>
          <w:color w:val="000000" w:themeColor="text1"/>
          <w:sz w:val="18"/>
          <w:szCs w:val="18"/>
          <w:lang w:val="en"/>
        </w:rPr>
        <w:t xml:space="preserve"> the</w:t>
      </w:r>
      <w:r w:rsidRPr="00C64961">
        <w:rPr>
          <w:rFonts w:ascii="Helvetica" w:hAnsi="Helvetica" w:cs="Helvetica"/>
          <w:color w:val="000000" w:themeColor="text1"/>
          <w:sz w:val="18"/>
          <w:szCs w:val="18"/>
          <w:lang w:val="en"/>
        </w:rPr>
        <w:t xml:space="preserve"> temple? </w:t>
      </w:r>
    </w:p>
    <w:p w14:paraId="1B59F20F" w14:textId="323DCFE8"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sidRPr="00C64961">
        <w:rPr>
          <w:rFonts w:ascii="Helvetica" w:hAnsi="Helvetica" w:cs="Helvetica"/>
          <w:color w:val="000000" w:themeColor="text1"/>
          <w:sz w:val="18"/>
          <w:szCs w:val="18"/>
          <w:lang w:val="en"/>
        </w:rPr>
        <w:t>What did they teach?</w:t>
      </w:r>
    </w:p>
    <w:p w14:paraId="64A7E58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p>
    <w:p w14:paraId="181DD2E6"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Now when the high priest came, and those who were with him, they called together the council, all the senate of the people of Israel, and sent to the prison to have them brought. But when the officers came, they did not find them in the prison, so they returned and reported,</w:t>
      </w:r>
      <w:r>
        <w:rPr>
          <w:rFonts w:ascii="Helvetica" w:hAnsi="Helvetica" w:cs="Helvetica"/>
          <w:i/>
          <w:iCs/>
          <w:color w:val="000000" w:themeColor="text1"/>
          <w:sz w:val="18"/>
          <w:szCs w:val="18"/>
          <w:lang w:val="en"/>
        </w:rPr>
        <w:t xml:space="preserve"> </w:t>
      </w:r>
      <w:r w:rsidRPr="005867D3">
        <w:rPr>
          <w:rFonts w:ascii="Helvetica" w:hAnsi="Helvetica" w:cs="Helvetica"/>
          <w:color w:val="000000" w:themeColor="text1"/>
          <w:sz w:val="18"/>
          <w:szCs w:val="18"/>
          <w:lang w:val="en"/>
        </w:rPr>
        <w:t>vv. 21b-22</w:t>
      </w:r>
    </w:p>
    <w:p w14:paraId="4B308D62"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lang w:val="en"/>
        </w:rPr>
      </w:pPr>
    </w:p>
    <w:p w14:paraId="20ACBB8D" w14:textId="079F4FCD" w:rsidR="00D00DB0" w:rsidRPr="00C64961"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sidRPr="00C64961">
        <w:rPr>
          <w:rFonts w:ascii="Helvetica" w:hAnsi="Helvetica" w:cs="Helvetica"/>
          <w:color w:val="000000" w:themeColor="text1"/>
          <w:sz w:val="18"/>
          <w:szCs w:val="18"/>
          <w:lang w:val="en"/>
        </w:rPr>
        <w:t>Wh</w:t>
      </w:r>
      <w:r w:rsidR="003A3959">
        <w:rPr>
          <w:rFonts w:ascii="Helvetica" w:hAnsi="Helvetica" w:cs="Helvetica"/>
          <w:color w:val="000000" w:themeColor="text1"/>
          <w:sz w:val="18"/>
          <w:szCs w:val="18"/>
          <w:lang w:val="en"/>
        </w:rPr>
        <w:t>o was</w:t>
      </w:r>
      <w:r w:rsidRPr="00C64961">
        <w:rPr>
          <w:rFonts w:ascii="Helvetica" w:hAnsi="Helvetica" w:cs="Helvetica"/>
          <w:color w:val="000000" w:themeColor="text1"/>
          <w:sz w:val="18"/>
          <w:szCs w:val="18"/>
          <w:lang w:val="en"/>
        </w:rPr>
        <w:t xml:space="preserve"> the high priest? </w:t>
      </w:r>
    </w:p>
    <w:p w14:paraId="2F0796A8" w14:textId="15C917B8" w:rsidR="00D00DB0" w:rsidRPr="00C64961"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What</w:t>
      </w:r>
      <w:r w:rsidR="003A3959">
        <w:rPr>
          <w:rFonts w:ascii="Helvetica" w:hAnsi="Helvetica" w:cs="Helvetica"/>
          <w:color w:val="000000" w:themeColor="text1"/>
          <w:sz w:val="18"/>
          <w:szCs w:val="18"/>
          <w:lang w:val="en"/>
        </w:rPr>
        <w:t xml:space="preserve"> was </w:t>
      </w:r>
      <w:r>
        <w:rPr>
          <w:rFonts w:ascii="Helvetica" w:hAnsi="Helvetica" w:cs="Helvetica"/>
          <w:color w:val="000000" w:themeColor="text1"/>
          <w:sz w:val="18"/>
          <w:szCs w:val="18"/>
          <w:lang w:val="en"/>
        </w:rPr>
        <w:t>the purpose for calling the counsel?</w:t>
      </w:r>
    </w:p>
    <w:p w14:paraId="512B7D27"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4F01AC18" w14:textId="77777777" w:rsidR="00AD1D95" w:rsidRDefault="00AD1D95"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7B28408A" w14:textId="77777777" w:rsidR="00AD1D95" w:rsidRDefault="00AD1D95"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0871EE56" w14:textId="77777777" w:rsidR="0030452E" w:rsidRDefault="0030452E"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lang w:val="en"/>
        </w:rPr>
      </w:pPr>
    </w:p>
    <w:p w14:paraId="0C6D1E02"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The intervention was supernatural. </w:t>
      </w:r>
    </w:p>
    <w:p w14:paraId="5124E83A" w14:textId="77777777" w:rsidR="00D00DB0" w:rsidRPr="005867D3"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p>
    <w:p w14:paraId="0FEDC713"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 xml:space="preserve">“We found the prison securely locked and the guards standing at the doors, but when we opened </w:t>
      </w:r>
      <w:proofErr w:type="gramStart"/>
      <w:r w:rsidRPr="005867D3">
        <w:rPr>
          <w:rFonts w:ascii="Helvetica" w:hAnsi="Helvetica" w:cs="Helvetica"/>
          <w:i/>
          <w:iCs/>
          <w:color w:val="000000" w:themeColor="text1"/>
          <w:sz w:val="18"/>
          <w:szCs w:val="18"/>
          <w:lang w:val="en"/>
        </w:rPr>
        <w:t>them</w:t>
      </w:r>
      <w:proofErr w:type="gramEnd"/>
      <w:r w:rsidRPr="005867D3">
        <w:rPr>
          <w:rFonts w:ascii="Helvetica" w:hAnsi="Helvetica" w:cs="Helvetica"/>
          <w:i/>
          <w:iCs/>
          <w:color w:val="000000" w:themeColor="text1"/>
          <w:sz w:val="18"/>
          <w:szCs w:val="18"/>
          <w:lang w:val="en"/>
        </w:rPr>
        <w:t xml:space="preserve"> we found no one inside.” Now when the captain of the temple and the chief priests heard these words, they were greatly perplexed about them, wondering what this would come to.</w:t>
      </w:r>
      <w:r>
        <w:rPr>
          <w:rFonts w:ascii="Helvetica" w:hAnsi="Helvetica" w:cs="Helvetica"/>
          <w:i/>
          <w:iCs/>
          <w:color w:val="000000" w:themeColor="text1"/>
          <w:sz w:val="18"/>
          <w:szCs w:val="18"/>
          <w:lang w:val="en"/>
        </w:rPr>
        <w:t xml:space="preserve"> </w:t>
      </w:r>
      <w:r w:rsidRPr="005867D3">
        <w:rPr>
          <w:rFonts w:ascii="Helvetica" w:hAnsi="Helvetica" w:cs="Helvetica"/>
          <w:color w:val="000000" w:themeColor="text1"/>
          <w:sz w:val="18"/>
          <w:szCs w:val="18"/>
          <w:lang w:val="en"/>
        </w:rPr>
        <w:t>vv. 23-24</w:t>
      </w:r>
    </w:p>
    <w:p w14:paraId="2FFADAC0"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lang w:val="en"/>
        </w:rPr>
      </w:pPr>
    </w:p>
    <w:p w14:paraId="45A6D017"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What was reported and how was it reported?</w:t>
      </w:r>
    </w:p>
    <w:p w14:paraId="2B89E21E" w14:textId="77777777" w:rsidR="00D00DB0" w:rsidRPr="00C64961"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What were they perplexed about?</w:t>
      </w:r>
    </w:p>
    <w:p w14:paraId="51082A7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p>
    <w:p w14:paraId="13EFC701" w14:textId="4D3E913F"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The apostles continue</w:t>
      </w:r>
      <w:r w:rsidR="003A3959">
        <w:rPr>
          <w:rFonts w:ascii="Helvetica" w:hAnsi="Helvetica" w:cs="Helvetica"/>
          <w:color w:val="000000" w:themeColor="text1"/>
          <w:sz w:val="18"/>
          <w:szCs w:val="18"/>
          <w:lang w:val="en"/>
        </w:rPr>
        <w:t>d</w:t>
      </w:r>
      <w:r>
        <w:rPr>
          <w:rFonts w:ascii="Helvetica" w:hAnsi="Helvetica" w:cs="Helvetica"/>
          <w:color w:val="000000" w:themeColor="text1"/>
          <w:sz w:val="18"/>
          <w:szCs w:val="18"/>
          <w:lang w:val="en"/>
        </w:rPr>
        <w:t xml:space="preserve"> to speak and teach the </w:t>
      </w:r>
      <w:r w:rsidR="008C7E83">
        <w:rPr>
          <w:rFonts w:ascii="Helvetica" w:hAnsi="Helvetica" w:cs="Helvetica"/>
          <w:color w:val="000000" w:themeColor="text1"/>
          <w:sz w:val="18"/>
          <w:szCs w:val="18"/>
          <w:lang w:val="en"/>
        </w:rPr>
        <w:t>W</w:t>
      </w:r>
      <w:r>
        <w:rPr>
          <w:rFonts w:ascii="Helvetica" w:hAnsi="Helvetica" w:cs="Helvetica"/>
          <w:color w:val="000000" w:themeColor="text1"/>
          <w:sz w:val="18"/>
          <w:szCs w:val="18"/>
          <w:lang w:val="en"/>
        </w:rPr>
        <w:t>ord of God.</w:t>
      </w:r>
    </w:p>
    <w:p w14:paraId="03D0BF98" w14:textId="77777777" w:rsidR="00D00DB0" w:rsidRP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7AC077F"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lang w:val="en"/>
        </w:rPr>
      </w:pPr>
      <w:r w:rsidRPr="005867D3">
        <w:rPr>
          <w:rFonts w:ascii="Helvetica" w:hAnsi="Helvetica" w:cs="Helvetica"/>
          <w:i/>
          <w:iCs/>
          <w:color w:val="000000" w:themeColor="text1"/>
          <w:sz w:val="18"/>
          <w:szCs w:val="18"/>
          <w:lang w:val="en"/>
        </w:rPr>
        <w:t>And someone came and told them, “Look! The men whom you put in prison are standing in the temple and teaching the people.” Then the captain with the officers went and brought them, but not by force, for they were afraid of being stoned by the people.</w:t>
      </w:r>
      <w:r>
        <w:rPr>
          <w:rFonts w:ascii="Helvetica" w:hAnsi="Helvetica" w:cs="Helvetica"/>
          <w:i/>
          <w:iCs/>
          <w:color w:val="000000" w:themeColor="text1"/>
          <w:sz w:val="18"/>
          <w:szCs w:val="18"/>
          <w:lang w:val="en"/>
        </w:rPr>
        <w:t xml:space="preserve"> </w:t>
      </w:r>
      <w:r w:rsidRPr="005867D3">
        <w:rPr>
          <w:rFonts w:ascii="Helvetica" w:hAnsi="Helvetica" w:cs="Helvetica"/>
          <w:color w:val="000000" w:themeColor="text1"/>
          <w:sz w:val="18"/>
          <w:szCs w:val="18"/>
          <w:lang w:val="en"/>
        </w:rPr>
        <w:t>vv. 25-26</w:t>
      </w:r>
    </w:p>
    <w:p w14:paraId="3DA85899"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lang w:val="en"/>
        </w:rPr>
      </w:pPr>
    </w:p>
    <w:p w14:paraId="28937568" w14:textId="5C948145"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Why </w:t>
      </w:r>
      <w:r w:rsidR="0030452E">
        <w:rPr>
          <w:rFonts w:ascii="Helvetica" w:hAnsi="Helvetica" w:cs="Helvetica"/>
          <w:color w:val="000000" w:themeColor="text1"/>
          <w:sz w:val="18"/>
          <w:szCs w:val="18"/>
          <w:lang w:val="en"/>
        </w:rPr>
        <w:t>were</w:t>
      </w:r>
      <w:r>
        <w:rPr>
          <w:rFonts w:ascii="Helvetica" w:hAnsi="Helvetica" w:cs="Helvetica"/>
          <w:color w:val="000000" w:themeColor="text1"/>
          <w:sz w:val="18"/>
          <w:szCs w:val="18"/>
          <w:lang w:val="en"/>
        </w:rPr>
        <w:t xml:space="preserve"> </w:t>
      </w:r>
      <w:r w:rsidR="0030452E">
        <w:rPr>
          <w:rFonts w:ascii="Helvetica" w:hAnsi="Helvetica" w:cs="Helvetica"/>
          <w:color w:val="000000" w:themeColor="text1"/>
          <w:sz w:val="18"/>
          <w:szCs w:val="18"/>
          <w:lang w:val="en"/>
        </w:rPr>
        <w:t xml:space="preserve">the </w:t>
      </w:r>
      <w:r>
        <w:rPr>
          <w:rFonts w:ascii="Helvetica" w:hAnsi="Helvetica" w:cs="Helvetica"/>
          <w:color w:val="000000" w:themeColor="text1"/>
          <w:sz w:val="18"/>
          <w:szCs w:val="18"/>
          <w:lang w:val="en"/>
        </w:rPr>
        <w:t>captain</w:t>
      </w:r>
      <w:r w:rsidR="003A3959">
        <w:rPr>
          <w:rFonts w:ascii="Helvetica" w:hAnsi="Helvetica" w:cs="Helvetica"/>
          <w:color w:val="000000" w:themeColor="text1"/>
          <w:sz w:val="18"/>
          <w:szCs w:val="18"/>
          <w:lang w:val="en"/>
        </w:rPr>
        <w:t xml:space="preserve"> </w:t>
      </w:r>
      <w:r w:rsidR="0030452E">
        <w:rPr>
          <w:rFonts w:ascii="Helvetica" w:hAnsi="Helvetica" w:cs="Helvetica"/>
          <w:color w:val="000000" w:themeColor="text1"/>
          <w:sz w:val="18"/>
          <w:szCs w:val="18"/>
          <w:lang w:val="en"/>
        </w:rPr>
        <w:t>and</w:t>
      </w:r>
      <w:r>
        <w:rPr>
          <w:rFonts w:ascii="Helvetica" w:hAnsi="Helvetica" w:cs="Helvetica"/>
          <w:color w:val="000000" w:themeColor="text1"/>
          <w:sz w:val="18"/>
          <w:szCs w:val="18"/>
          <w:lang w:val="en"/>
        </w:rPr>
        <w:t xml:space="preserve"> his officer</w:t>
      </w:r>
      <w:r w:rsidR="0030452E">
        <w:rPr>
          <w:rFonts w:ascii="Helvetica" w:hAnsi="Helvetica" w:cs="Helvetica"/>
          <w:color w:val="000000" w:themeColor="text1"/>
          <w:sz w:val="18"/>
          <w:szCs w:val="18"/>
          <w:lang w:val="en"/>
        </w:rPr>
        <w:t>s</w:t>
      </w:r>
      <w:r w:rsidR="003A3959">
        <w:rPr>
          <w:rFonts w:ascii="Helvetica" w:hAnsi="Helvetica" w:cs="Helvetica"/>
          <w:color w:val="000000" w:themeColor="text1"/>
          <w:sz w:val="18"/>
          <w:szCs w:val="18"/>
          <w:lang w:val="en"/>
        </w:rPr>
        <w:t xml:space="preserve"> </w:t>
      </w:r>
      <w:r>
        <w:rPr>
          <w:rFonts w:ascii="Helvetica" w:hAnsi="Helvetica" w:cs="Helvetica"/>
          <w:color w:val="000000" w:themeColor="text1"/>
          <w:sz w:val="18"/>
          <w:szCs w:val="18"/>
          <w:lang w:val="en"/>
        </w:rPr>
        <w:t>afraid?</w:t>
      </w:r>
    </w:p>
    <w:p w14:paraId="3C0BE84E" w14:textId="51E89B07" w:rsidR="00D00DB0" w:rsidRPr="00C85669" w:rsidRDefault="003A3959"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How</w:t>
      </w:r>
      <w:r w:rsidR="00D00DB0">
        <w:rPr>
          <w:rFonts w:ascii="Helvetica" w:hAnsi="Helvetica" w:cs="Helvetica"/>
          <w:color w:val="000000" w:themeColor="text1"/>
          <w:sz w:val="18"/>
          <w:szCs w:val="18"/>
          <w:lang w:val="en"/>
        </w:rPr>
        <w:t xml:space="preserve"> d</w:t>
      </w:r>
      <w:r>
        <w:rPr>
          <w:rFonts w:ascii="Helvetica" w:hAnsi="Helvetica" w:cs="Helvetica"/>
          <w:color w:val="000000" w:themeColor="text1"/>
          <w:sz w:val="18"/>
          <w:szCs w:val="18"/>
          <w:lang w:val="en"/>
        </w:rPr>
        <w:t>id</w:t>
      </w:r>
      <w:r w:rsidR="0030452E">
        <w:rPr>
          <w:rFonts w:ascii="Helvetica" w:hAnsi="Helvetica" w:cs="Helvetica"/>
          <w:color w:val="000000" w:themeColor="text1"/>
          <w:sz w:val="18"/>
          <w:szCs w:val="18"/>
          <w:lang w:val="en"/>
        </w:rPr>
        <w:t xml:space="preserve"> the</w:t>
      </w:r>
      <w:r>
        <w:rPr>
          <w:rFonts w:ascii="Helvetica" w:hAnsi="Helvetica" w:cs="Helvetica"/>
          <w:color w:val="000000" w:themeColor="text1"/>
          <w:sz w:val="18"/>
          <w:szCs w:val="18"/>
          <w:lang w:val="en"/>
        </w:rPr>
        <w:t xml:space="preserve"> </w:t>
      </w:r>
      <w:r w:rsidR="00D00DB0">
        <w:rPr>
          <w:rFonts w:ascii="Helvetica" w:hAnsi="Helvetica" w:cs="Helvetica"/>
          <w:color w:val="000000" w:themeColor="text1"/>
          <w:sz w:val="18"/>
          <w:szCs w:val="18"/>
          <w:lang w:val="en"/>
        </w:rPr>
        <w:t>apostles respond?</w:t>
      </w:r>
    </w:p>
    <w:p w14:paraId="2FDBC3C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p>
    <w:p w14:paraId="79EDC3A4" w14:textId="51BA0DBD"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The counsel charged the apostles for </w:t>
      </w:r>
      <w:r w:rsidR="008C7E83">
        <w:rPr>
          <w:rFonts w:ascii="Helvetica" w:hAnsi="Helvetica" w:cs="Helvetica"/>
          <w:color w:val="000000" w:themeColor="text1"/>
          <w:sz w:val="18"/>
          <w:szCs w:val="18"/>
          <w:lang w:val="en"/>
        </w:rPr>
        <w:t xml:space="preserve">their </w:t>
      </w:r>
      <w:r>
        <w:rPr>
          <w:rFonts w:ascii="Helvetica" w:hAnsi="Helvetica" w:cs="Helvetica"/>
          <w:color w:val="000000" w:themeColor="text1"/>
          <w:sz w:val="18"/>
          <w:szCs w:val="18"/>
          <w:lang w:val="en"/>
        </w:rPr>
        <w:t xml:space="preserve">defiance </w:t>
      </w:r>
      <w:r w:rsidR="008C7E83">
        <w:rPr>
          <w:rFonts w:ascii="Helvetica" w:hAnsi="Helvetica" w:cs="Helvetica"/>
          <w:color w:val="000000" w:themeColor="text1"/>
          <w:sz w:val="18"/>
          <w:szCs w:val="18"/>
          <w:lang w:val="en"/>
        </w:rPr>
        <w:t>of</w:t>
      </w:r>
      <w:r>
        <w:rPr>
          <w:rFonts w:ascii="Helvetica" w:hAnsi="Helvetica" w:cs="Helvetica"/>
          <w:color w:val="000000" w:themeColor="text1"/>
          <w:sz w:val="18"/>
          <w:szCs w:val="18"/>
          <w:lang w:val="en"/>
        </w:rPr>
        <w:t xml:space="preserve"> the prohibition they </w:t>
      </w:r>
      <w:r w:rsidR="008C7E83">
        <w:rPr>
          <w:rFonts w:ascii="Helvetica" w:hAnsi="Helvetica" w:cs="Helvetica"/>
          <w:color w:val="000000" w:themeColor="text1"/>
          <w:sz w:val="18"/>
          <w:szCs w:val="18"/>
          <w:lang w:val="en"/>
        </w:rPr>
        <w:t xml:space="preserve">had been </w:t>
      </w:r>
      <w:r>
        <w:rPr>
          <w:rFonts w:ascii="Helvetica" w:hAnsi="Helvetica" w:cs="Helvetica"/>
          <w:color w:val="000000" w:themeColor="text1"/>
          <w:sz w:val="18"/>
          <w:szCs w:val="18"/>
          <w:lang w:val="en"/>
        </w:rPr>
        <w:t xml:space="preserve">given. </w:t>
      </w:r>
    </w:p>
    <w:p w14:paraId="75B43E85" w14:textId="77777777" w:rsidR="00D00DB0" w:rsidRP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lang w:val="en"/>
        </w:rPr>
      </w:pPr>
    </w:p>
    <w:p w14:paraId="1CF2F2DA"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rPr>
      </w:pPr>
      <w:r w:rsidRPr="005867D3">
        <w:rPr>
          <w:rFonts w:ascii="Helvetica" w:hAnsi="Helvetica" w:cs="Helvetica"/>
          <w:i/>
          <w:iCs/>
          <w:color w:val="000000" w:themeColor="text1"/>
          <w:sz w:val="18"/>
          <w:szCs w:val="18"/>
          <w:vertAlign w:val="superscript"/>
        </w:rPr>
        <w:t> </w:t>
      </w:r>
      <w:r w:rsidRPr="005867D3">
        <w:rPr>
          <w:rFonts w:ascii="Helvetica" w:hAnsi="Helvetica" w:cs="Helvetica"/>
          <w:i/>
          <w:iCs/>
          <w:color w:val="000000" w:themeColor="text1"/>
          <w:sz w:val="18"/>
          <w:szCs w:val="18"/>
        </w:rPr>
        <w:t>And when they had brought them, they set them before the council. And the high priest questioned them,</w:t>
      </w:r>
      <w:r w:rsidRPr="005867D3">
        <w:rPr>
          <w:rFonts w:ascii="Helvetica" w:hAnsi="Helvetica" w:cs="Helvetica"/>
          <w:i/>
          <w:iCs/>
          <w:color w:val="000000" w:themeColor="text1"/>
          <w:sz w:val="18"/>
          <w:szCs w:val="18"/>
          <w:vertAlign w:val="superscript"/>
        </w:rPr>
        <w:t> </w:t>
      </w:r>
      <w:r w:rsidRPr="005867D3">
        <w:rPr>
          <w:rFonts w:ascii="Helvetica" w:hAnsi="Helvetica" w:cs="Helvetica"/>
          <w:i/>
          <w:iCs/>
          <w:color w:val="000000" w:themeColor="text1"/>
          <w:sz w:val="18"/>
          <w:szCs w:val="18"/>
        </w:rPr>
        <w:t>saying, “We strictly charged you not to teach in this name, yet here you have filled Jerusalem with your teaching, and you intend to bring this man's blood upon us.” </w:t>
      </w:r>
      <w:r w:rsidRPr="005867D3">
        <w:rPr>
          <w:rFonts w:ascii="Helvetica" w:hAnsi="Helvetica" w:cs="Helvetica"/>
          <w:color w:val="000000" w:themeColor="text1"/>
          <w:sz w:val="18"/>
          <w:szCs w:val="18"/>
        </w:rPr>
        <w:t>vv. 27-28</w:t>
      </w:r>
    </w:p>
    <w:p w14:paraId="2F5B6033"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rPr>
      </w:pPr>
    </w:p>
    <w:p w14:paraId="5F86578C" w14:textId="311EC206"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rPr>
      </w:pPr>
      <w:r>
        <w:rPr>
          <w:rFonts w:ascii="Helvetica" w:hAnsi="Helvetica" w:cs="Helvetica"/>
          <w:color w:val="000000" w:themeColor="text1"/>
          <w:sz w:val="18"/>
          <w:szCs w:val="18"/>
        </w:rPr>
        <w:t>What did the question reveal about the high priest</w:t>
      </w:r>
      <w:r w:rsidR="00A12EED">
        <w:rPr>
          <w:rFonts w:ascii="Helvetica" w:hAnsi="Helvetica" w:cs="Helvetica"/>
          <w:color w:val="000000" w:themeColor="text1"/>
          <w:sz w:val="18"/>
          <w:szCs w:val="18"/>
        </w:rPr>
        <w:t>’s</w:t>
      </w:r>
      <w:r>
        <w:rPr>
          <w:rFonts w:ascii="Helvetica" w:hAnsi="Helvetica" w:cs="Helvetica"/>
          <w:color w:val="000000" w:themeColor="text1"/>
          <w:sz w:val="18"/>
          <w:szCs w:val="18"/>
        </w:rPr>
        <w:t xml:space="preserve"> disposition?</w:t>
      </w:r>
    </w:p>
    <w:p w14:paraId="30E000FC" w14:textId="1D096A14"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rPr>
      </w:pPr>
      <w:r>
        <w:rPr>
          <w:rFonts w:ascii="Helvetica" w:hAnsi="Helvetica" w:cs="Helvetica"/>
          <w:color w:val="000000" w:themeColor="text1"/>
          <w:sz w:val="18"/>
          <w:szCs w:val="18"/>
        </w:rPr>
        <w:t xml:space="preserve">How is </w:t>
      </w:r>
      <w:r w:rsidR="003A3959">
        <w:rPr>
          <w:rFonts w:ascii="Helvetica" w:hAnsi="Helvetica" w:cs="Helvetica"/>
          <w:color w:val="000000" w:themeColor="text1"/>
          <w:sz w:val="18"/>
          <w:szCs w:val="18"/>
        </w:rPr>
        <w:t>the</w:t>
      </w:r>
      <w:r>
        <w:rPr>
          <w:rFonts w:ascii="Helvetica" w:hAnsi="Helvetica" w:cs="Helvetica"/>
          <w:color w:val="000000" w:themeColor="text1"/>
          <w:sz w:val="18"/>
          <w:szCs w:val="18"/>
        </w:rPr>
        <w:t xml:space="preserve"> charged cast?</w:t>
      </w:r>
    </w:p>
    <w:p w14:paraId="1C929CDD" w14:textId="77777777" w:rsidR="00D00DB0" w:rsidRDefault="00D00DB0" w:rsidP="00414209">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rPr>
      </w:pPr>
    </w:p>
    <w:p w14:paraId="39F6EC52" w14:textId="5D1D8C20" w:rsidR="00414209" w:rsidRDefault="00414209" w:rsidP="00414209">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color w:val="000000" w:themeColor="text1"/>
          <w:sz w:val="18"/>
          <w:szCs w:val="18"/>
        </w:rPr>
      </w:pPr>
      <w:r>
        <w:rPr>
          <w:rFonts w:ascii="Helvetica" w:hAnsi="Helvetica" w:cs="Helvetica"/>
          <w:color w:val="000000" w:themeColor="text1"/>
          <w:sz w:val="18"/>
          <w:szCs w:val="18"/>
        </w:rPr>
        <w:t xml:space="preserve">Peter with the apostles confidently witnessed to the leaders of Israel. </w:t>
      </w:r>
    </w:p>
    <w:p w14:paraId="738296A3" w14:textId="77777777" w:rsidR="00414209" w:rsidRDefault="00414209" w:rsidP="00414209">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rPr>
      </w:pPr>
    </w:p>
    <w:p w14:paraId="3F98918B" w14:textId="77777777" w:rsidR="00D00DB0" w:rsidRPr="005867D3"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rPr>
      </w:pPr>
      <w:r w:rsidRPr="005867D3">
        <w:rPr>
          <w:rFonts w:ascii="Helvetica" w:hAnsi="Helvetica" w:cs="Helvetica"/>
          <w:i/>
          <w:iCs/>
          <w:color w:val="000000" w:themeColor="text1"/>
          <w:sz w:val="18"/>
          <w:szCs w:val="18"/>
        </w:rPr>
        <w:t>But Peter and the apostles answered, “We must obey God rather than men.</w:t>
      </w:r>
      <w:r>
        <w:rPr>
          <w:rFonts w:ascii="Helvetica" w:hAnsi="Helvetica" w:cs="Helvetica"/>
          <w:i/>
          <w:iCs/>
          <w:color w:val="000000" w:themeColor="text1"/>
          <w:sz w:val="18"/>
          <w:szCs w:val="18"/>
        </w:rPr>
        <w:t xml:space="preserve"> </w:t>
      </w:r>
      <w:r w:rsidRPr="005867D3">
        <w:rPr>
          <w:rFonts w:ascii="Helvetica" w:hAnsi="Helvetica" w:cs="Helvetica"/>
          <w:i/>
          <w:iCs/>
          <w:color w:val="000000" w:themeColor="text1"/>
          <w:sz w:val="18"/>
          <w:szCs w:val="18"/>
        </w:rPr>
        <w:t>The God of our fathers raised Jesus, whom you killed by hanging him on a tree</w:t>
      </w:r>
      <w:r>
        <w:rPr>
          <w:rFonts w:ascii="Helvetica" w:hAnsi="Helvetica" w:cs="Helvetica"/>
          <w:i/>
          <w:iCs/>
          <w:color w:val="000000" w:themeColor="text1"/>
          <w:sz w:val="18"/>
          <w:szCs w:val="18"/>
        </w:rPr>
        <w:t xml:space="preserve">. </w:t>
      </w:r>
      <w:r w:rsidRPr="005867D3">
        <w:rPr>
          <w:rFonts w:ascii="Helvetica" w:hAnsi="Helvetica" w:cs="Helvetica"/>
          <w:i/>
          <w:iCs/>
          <w:color w:val="000000" w:themeColor="text1"/>
          <w:sz w:val="18"/>
          <w:szCs w:val="18"/>
          <w:vertAlign w:val="superscript"/>
        </w:rPr>
        <w:t> </w:t>
      </w:r>
      <w:r w:rsidRPr="005867D3">
        <w:rPr>
          <w:rFonts w:ascii="Helvetica" w:hAnsi="Helvetica" w:cs="Helvetica"/>
          <w:i/>
          <w:iCs/>
          <w:color w:val="000000" w:themeColor="text1"/>
          <w:sz w:val="18"/>
          <w:szCs w:val="18"/>
        </w:rPr>
        <w:t>God exalted him at his right hand as Leader and Savior, to give repentance to Israel and forgiveness of sins.</w:t>
      </w:r>
      <w:r>
        <w:rPr>
          <w:rFonts w:ascii="Helvetica" w:hAnsi="Helvetica" w:cs="Helvetica"/>
          <w:i/>
          <w:iCs/>
          <w:color w:val="000000" w:themeColor="text1"/>
          <w:sz w:val="18"/>
          <w:szCs w:val="18"/>
        </w:rPr>
        <w:t xml:space="preserve"> </w:t>
      </w:r>
      <w:r w:rsidRPr="005867D3">
        <w:rPr>
          <w:rFonts w:ascii="Helvetica" w:hAnsi="Helvetica" w:cs="Helvetica"/>
          <w:color w:val="000000" w:themeColor="text1"/>
          <w:sz w:val="18"/>
          <w:szCs w:val="18"/>
        </w:rPr>
        <w:t>vv. 29-31</w:t>
      </w:r>
    </w:p>
    <w:p w14:paraId="5B14515E"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i/>
          <w:iCs/>
          <w:color w:val="000000" w:themeColor="text1"/>
          <w:sz w:val="18"/>
          <w:szCs w:val="18"/>
        </w:rPr>
      </w:pPr>
    </w:p>
    <w:p w14:paraId="3E461EBF" w14:textId="2225C395" w:rsidR="00D00DB0" w:rsidRPr="00414209" w:rsidRDefault="00D00DB0" w:rsidP="00414209">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rPr>
      </w:pPr>
      <w:r>
        <w:rPr>
          <w:rFonts w:ascii="Helvetica" w:hAnsi="Helvetica" w:cs="Helvetica"/>
          <w:color w:val="000000" w:themeColor="text1"/>
          <w:sz w:val="18"/>
          <w:szCs w:val="18"/>
        </w:rPr>
        <w:t xml:space="preserve">What is different about Peter’s answer from the </w:t>
      </w:r>
      <w:r w:rsidR="00A12EED">
        <w:rPr>
          <w:rFonts w:ascii="Helvetica" w:hAnsi="Helvetica" w:cs="Helvetica"/>
          <w:color w:val="000000" w:themeColor="text1"/>
          <w:sz w:val="18"/>
          <w:szCs w:val="18"/>
        </w:rPr>
        <w:t>previous</w:t>
      </w:r>
      <w:r>
        <w:rPr>
          <w:rFonts w:ascii="Helvetica" w:hAnsi="Helvetica" w:cs="Helvetica"/>
          <w:color w:val="000000" w:themeColor="text1"/>
          <w:sz w:val="18"/>
          <w:szCs w:val="18"/>
        </w:rPr>
        <w:t xml:space="preserve"> account of his imprisonment?</w:t>
      </w:r>
    </w:p>
    <w:p w14:paraId="5E1FBD62" w14:textId="50406CB9"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rPr>
      </w:pPr>
      <w:r>
        <w:rPr>
          <w:rFonts w:ascii="Helvetica" w:hAnsi="Helvetica" w:cs="Helvetica"/>
          <w:color w:val="000000" w:themeColor="text1"/>
          <w:sz w:val="18"/>
          <w:szCs w:val="18"/>
        </w:rPr>
        <w:t xml:space="preserve">How </w:t>
      </w:r>
      <w:r w:rsidR="003A3959">
        <w:rPr>
          <w:rFonts w:ascii="Helvetica" w:hAnsi="Helvetica" w:cs="Helvetica"/>
          <w:color w:val="000000" w:themeColor="text1"/>
          <w:sz w:val="18"/>
          <w:szCs w:val="18"/>
        </w:rPr>
        <w:t>did</w:t>
      </w:r>
      <w:r>
        <w:rPr>
          <w:rFonts w:ascii="Helvetica" w:hAnsi="Helvetica" w:cs="Helvetica"/>
          <w:color w:val="000000" w:themeColor="text1"/>
          <w:sz w:val="18"/>
          <w:szCs w:val="18"/>
        </w:rPr>
        <w:t xml:space="preserve"> </w:t>
      </w:r>
      <w:r w:rsidR="00170EE3">
        <w:rPr>
          <w:rFonts w:ascii="Helvetica" w:hAnsi="Helvetica" w:cs="Helvetica"/>
          <w:color w:val="000000" w:themeColor="text1"/>
          <w:sz w:val="18"/>
          <w:szCs w:val="18"/>
        </w:rPr>
        <w:t>Peter</w:t>
      </w:r>
      <w:r>
        <w:rPr>
          <w:rFonts w:ascii="Helvetica" w:hAnsi="Helvetica" w:cs="Helvetica"/>
          <w:color w:val="000000" w:themeColor="text1"/>
          <w:sz w:val="18"/>
          <w:szCs w:val="18"/>
        </w:rPr>
        <w:t xml:space="preserve"> answer the high priest</w:t>
      </w:r>
      <w:r w:rsidR="00A12EED">
        <w:rPr>
          <w:rFonts w:ascii="Helvetica" w:hAnsi="Helvetica" w:cs="Helvetica"/>
          <w:color w:val="000000" w:themeColor="text1"/>
          <w:sz w:val="18"/>
          <w:szCs w:val="18"/>
        </w:rPr>
        <w:t>’s</w:t>
      </w:r>
      <w:r>
        <w:rPr>
          <w:rFonts w:ascii="Helvetica" w:hAnsi="Helvetica" w:cs="Helvetica"/>
          <w:color w:val="000000" w:themeColor="text1"/>
          <w:sz w:val="18"/>
          <w:szCs w:val="18"/>
        </w:rPr>
        <w:t xml:space="preserve"> </w:t>
      </w:r>
      <w:r w:rsidR="00414209">
        <w:rPr>
          <w:rFonts w:ascii="Helvetica" w:hAnsi="Helvetica" w:cs="Helvetica"/>
          <w:color w:val="000000" w:themeColor="text1"/>
          <w:sz w:val="18"/>
          <w:szCs w:val="18"/>
        </w:rPr>
        <w:t>charge</w:t>
      </w:r>
      <w:r>
        <w:rPr>
          <w:rFonts w:ascii="Helvetica" w:hAnsi="Helvetica" w:cs="Helvetica"/>
          <w:color w:val="000000" w:themeColor="text1"/>
          <w:sz w:val="18"/>
          <w:szCs w:val="18"/>
        </w:rPr>
        <w:t xml:space="preserve">? </w:t>
      </w:r>
    </w:p>
    <w:p w14:paraId="02B14660" w14:textId="6875ED11"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Who ha</w:t>
      </w:r>
      <w:r w:rsidR="003A3959">
        <w:rPr>
          <w:rFonts w:ascii="Helvetica" w:hAnsi="Helvetica" w:cs="Helvetica"/>
          <w:color w:val="000000" w:themeColor="text1"/>
          <w:sz w:val="18"/>
          <w:szCs w:val="18"/>
          <w:lang w:val="en"/>
        </w:rPr>
        <w:t>d</w:t>
      </w:r>
      <w:r>
        <w:rPr>
          <w:rFonts w:ascii="Helvetica" w:hAnsi="Helvetica" w:cs="Helvetica"/>
          <w:color w:val="000000" w:themeColor="text1"/>
          <w:sz w:val="18"/>
          <w:szCs w:val="18"/>
          <w:lang w:val="en"/>
        </w:rPr>
        <w:t xml:space="preserve"> ultimate authority over what</w:t>
      </w:r>
      <w:r w:rsidR="00170EE3">
        <w:rPr>
          <w:rFonts w:ascii="Helvetica" w:hAnsi="Helvetica" w:cs="Helvetica"/>
          <w:color w:val="000000" w:themeColor="text1"/>
          <w:sz w:val="18"/>
          <w:szCs w:val="18"/>
          <w:lang w:val="en"/>
        </w:rPr>
        <w:t xml:space="preserve"> the apostles</w:t>
      </w:r>
      <w:r>
        <w:rPr>
          <w:rFonts w:ascii="Helvetica" w:hAnsi="Helvetica" w:cs="Helvetica"/>
          <w:color w:val="000000" w:themeColor="text1"/>
          <w:sz w:val="18"/>
          <w:szCs w:val="18"/>
          <w:lang w:val="en"/>
        </w:rPr>
        <w:t xml:space="preserve"> sa</w:t>
      </w:r>
      <w:r w:rsidR="003A3959">
        <w:rPr>
          <w:rFonts w:ascii="Helvetica" w:hAnsi="Helvetica" w:cs="Helvetica"/>
          <w:color w:val="000000" w:themeColor="text1"/>
          <w:sz w:val="18"/>
          <w:szCs w:val="18"/>
          <w:lang w:val="en"/>
        </w:rPr>
        <w:t>id</w:t>
      </w:r>
      <w:r>
        <w:rPr>
          <w:rFonts w:ascii="Helvetica" w:hAnsi="Helvetica" w:cs="Helvetica"/>
          <w:color w:val="000000" w:themeColor="text1"/>
          <w:sz w:val="18"/>
          <w:szCs w:val="18"/>
          <w:lang w:val="en"/>
        </w:rPr>
        <w:t xml:space="preserve"> or </w:t>
      </w:r>
      <w:r w:rsidR="00A12EED">
        <w:rPr>
          <w:rFonts w:ascii="Helvetica" w:hAnsi="Helvetica" w:cs="Helvetica"/>
          <w:color w:val="000000" w:themeColor="text1"/>
          <w:sz w:val="18"/>
          <w:szCs w:val="18"/>
          <w:lang w:val="en"/>
        </w:rPr>
        <w:t xml:space="preserve">did </w:t>
      </w:r>
      <w:r>
        <w:rPr>
          <w:rFonts w:ascii="Helvetica" w:hAnsi="Helvetica" w:cs="Helvetica"/>
          <w:color w:val="000000" w:themeColor="text1"/>
          <w:sz w:val="18"/>
          <w:szCs w:val="18"/>
          <w:lang w:val="en"/>
        </w:rPr>
        <w:t>not sa</w:t>
      </w:r>
      <w:r w:rsidR="00A12EED">
        <w:rPr>
          <w:rFonts w:ascii="Helvetica" w:hAnsi="Helvetica" w:cs="Helvetica"/>
          <w:color w:val="000000" w:themeColor="text1"/>
          <w:sz w:val="18"/>
          <w:szCs w:val="18"/>
          <w:lang w:val="en"/>
        </w:rPr>
        <w:t>y</w:t>
      </w:r>
      <w:r>
        <w:rPr>
          <w:rFonts w:ascii="Helvetica" w:hAnsi="Helvetica" w:cs="Helvetica"/>
          <w:color w:val="000000" w:themeColor="text1"/>
          <w:sz w:val="18"/>
          <w:szCs w:val="18"/>
          <w:lang w:val="en"/>
        </w:rPr>
        <w:t xml:space="preserve">? </w:t>
      </w:r>
    </w:p>
    <w:p w14:paraId="237C3467" w14:textId="77777777"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i/>
          <w:iCs/>
          <w:color w:val="000000" w:themeColor="text1"/>
          <w:sz w:val="18"/>
          <w:szCs w:val="18"/>
        </w:rPr>
      </w:pPr>
    </w:p>
    <w:p w14:paraId="31AB9B84" w14:textId="1F79ECC0" w:rsid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360"/>
        <w:rPr>
          <w:rFonts w:ascii="Helvetica" w:hAnsi="Helvetica" w:cs="Helvetica"/>
          <w:color w:val="000000" w:themeColor="text1"/>
          <w:sz w:val="18"/>
          <w:szCs w:val="18"/>
        </w:rPr>
      </w:pPr>
      <w:r w:rsidRPr="005867D3">
        <w:rPr>
          <w:rFonts w:ascii="Helvetica" w:hAnsi="Helvetica" w:cs="Helvetica"/>
          <w:i/>
          <w:iCs/>
          <w:color w:val="000000" w:themeColor="text1"/>
          <w:sz w:val="18"/>
          <w:szCs w:val="18"/>
        </w:rPr>
        <w:t>And we are witnesses to these things, and so is the Holy Spirit, whom God has given to those who obey him.”</w:t>
      </w:r>
      <w:r w:rsidRPr="005867D3">
        <w:rPr>
          <w:rFonts w:ascii="Helvetica" w:hAnsi="Helvetica" w:cs="Helvetica"/>
          <w:color w:val="000000" w:themeColor="text1"/>
          <w:sz w:val="18"/>
          <w:szCs w:val="18"/>
        </w:rPr>
        <w:t xml:space="preserve"> v. 32</w:t>
      </w:r>
    </w:p>
    <w:p w14:paraId="231649CC" w14:textId="77777777" w:rsidR="00D00DB0" w:rsidRPr="00D00DB0" w:rsidRDefault="00D00DB0" w:rsidP="00D00DB0">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C00000"/>
          <w:sz w:val="18"/>
          <w:szCs w:val="18"/>
        </w:rPr>
      </w:pPr>
    </w:p>
    <w:p w14:paraId="70C83E0A" w14:textId="77777777" w:rsidR="00C55C53" w:rsidRDefault="00C55C53" w:rsidP="00C55C53">
      <w:pPr>
        <w:tabs>
          <w:tab w:val="left" w:pos="180"/>
          <w:tab w:val="left" w:pos="360"/>
          <w:tab w:val="left" w:pos="540"/>
          <w:tab w:val="left" w:pos="720"/>
          <w:tab w:val="left" w:pos="900"/>
          <w:tab w:val="left" w:pos="1080"/>
          <w:tab w:val="left" w:pos="1260"/>
          <w:tab w:val="left" w:pos="1440"/>
          <w:tab w:val="left" w:pos="2880"/>
          <w:tab w:val="right" w:pos="6750"/>
        </w:tabs>
        <w:ind w:left="540"/>
        <w:rPr>
          <w:rFonts w:ascii="Helvetica" w:hAnsi="Helvetica" w:cs="Helvetica"/>
          <w:color w:val="000000" w:themeColor="text1"/>
          <w:sz w:val="18"/>
          <w:szCs w:val="18"/>
          <w:lang w:val="en"/>
        </w:rPr>
      </w:pPr>
      <w:r>
        <w:rPr>
          <w:rFonts w:ascii="Helvetica" w:hAnsi="Helvetica" w:cs="Helvetica"/>
          <w:color w:val="000000" w:themeColor="text1"/>
          <w:sz w:val="18"/>
          <w:szCs w:val="18"/>
          <w:lang w:val="en"/>
        </w:rPr>
        <w:t xml:space="preserve">Why did they say what they said? </w:t>
      </w:r>
    </w:p>
    <w:p w14:paraId="4D00F74C" w14:textId="77777777" w:rsidR="00C55C53" w:rsidRPr="005867D3" w:rsidRDefault="00C55C53" w:rsidP="00C55C53">
      <w:pPr>
        <w:tabs>
          <w:tab w:val="left" w:pos="180"/>
          <w:tab w:val="left" w:pos="360"/>
          <w:tab w:val="left" w:pos="540"/>
          <w:tab w:val="left" w:pos="720"/>
          <w:tab w:val="left" w:pos="900"/>
          <w:tab w:val="left" w:pos="1080"/>
          <w:tab w:val="left" w:pos="1260"/>
          <w:tab w:val="left" w:pos="1440"/>
          <w:tab w:val="left" w:pos="2880"/>
          <w:tab w:val="right" w:pos="6750"/>
        </w:tabs>
        <w:rPr>
          <w:rFonts w:ascii="Helvetica" w:hAnsi="Helvetica" w:cs="Helvetica"/>
          <w:i/>
          <w:iCs/>
          <w:color w:val="000000" w:themeColor="text1"/>
          <w:sz w:val="18"/>
          <w:szCs w:val="18"/>
          <w:lang w:val="en"/>
        </w:rPr>
      </w:pPr>
    </w:p>
    <w:sectPr w:rsidR="00C55C53" w:rsidRPr="005867D3" w:rsidSect="00D00DB0">
      <w:headerReference w:type="even" r:id="rId6"/>
      <w:pgSz w:w="15840" w:h="12240" w:orient="landscape" w:code="1"/>
      <w:pgMar w:top="720" w:right="720" w:bottom="720" w:left="720" w:header="720" w:footer="288" w:gutter="0"/>
      <w:cols w:num="2" w:space="86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54E91" w14:textId="77777777" w:rsidR="006D53F5" w:rsidRDefault="006D53F5" w:rsidP="00D00DB0">
      <w:r>
        <w:separator/>
      </w:r>
    </w:p>
  </w:endnote>
  <w:endnote w:type="continuationSeparator" w:id="0">
    <w:p w14:paraId="215FD4D5" w14:textId="77777777" w:rsidR="006D53F5" w:rsidRDefault="006D53F5" w:rsidP="00D0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E9C5" w14:textId="77777777" w:rsidR="006D53F5" w:rsidRDefault="006D53F5" w:rsidP="00D00DB0">
      <w:r>
        <w:separator/>
      </w:r>
    </w:p>
  </w:footnote>
  <w:footnote w:type="continuationSeparator" w:id="0">
    <w:p w14:paraId="28C63059" w14:textId="77777777" w:rsidR="006D53F5" w:rsidRDefault="006D53F5" w:rsidP="00D00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5239296"/>
      <w:docPartObj>
        <w:docPartGallery w:val="Page Numbers (Top of Page)"/>
        <w:docPartUnique/>
      </w:docPartObj>
    </w:sdtPr>
    <w:sdtEndPr>
      <w:rPr>
        <w:rStyle w:val="PageNumber"/>
      </w:rPr>
    </w:sdtEndPr>
    <w:sdtContent>
      <w:p w14:paraId="7604D407" w14:textId="77777777" w:rsidR="00D00DB0" w:rsidRDefault="00D00DB0" w:rsidP="00372C94">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46F7DF" w14:textId="77777777" w:rsidR="00D00DB0" w:rsidRDefault="00D00DB0" w:rsidP="00247B6B">
    <w:pPr>
      <w:pStyle w:val="Heade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DB0"/>
    <w:rsid w:val="000737F2"/>
    <w:rsid w:val="000867DE"/>
    <w:rsid w:val="00170EE3"/>
    <w:rsid w:val="001F7E56"/>
    <w:rsid w:val="002308A7"/>
    <w:rsid w:val="00274028"/>
    <w:rsid w:val="002E5B27"/>
    <w:rsid w:val="0030452E"/>
    <w:rsid w:val="003A3959"/>
    <w:rsid w:val="00414209"/>
    <w:rsid w:val="004E0A22"/>
    <w:rsid w:val="0061561C"/>
    <w:rsid w:val="006D53F5"/>
    <w:rsid w:val="006F17CF"/>
    <w:rsid w:val="00707636"/>
    <w:rsid w:val="007D3E2D"/>
    <w:rsid w:val="00851B43"/>
    <w:rsid w:val="008B4851"/>
    <w:rsid w:val="008C7E83"/>
    <w:rsid w:val="009406E1"/>
    <w:rsid w:val="00A12EED"/>
    <w:rsid w:val="00AA65BC"/>
    <w:rsid w:val="00AB3CF7"/>
    <w:rsid w:val="00AD1D95"/>
    <w:rsid w:val="00AE2C8D"/>
    <w:rsid w:val="00B526DE"/>
    <w:rsid w:val="00BA3755"/>
    <w:rsid w:val="00C55C53"/>
    <w:rsid w:val="00D00DB0"/>
    <w:rsid w:val="00F3574D"/>
    <w:rsid w:val="00F415DE"/>
    <w:rsid w:val="00FB0490"/>
    <w:rsid w:val="00FD3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144A"/>
  <w15:chartTrackingRefBased/>
  <w15:docId w15:val="{C8817322-ADDD-E249-8D4F-43963166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DB0"/>
    <w:rPr>
      <w:rFonts w:ascii="Georgia" w:eastAsia="Times New Roman" w:hAnsi="Georgia" w:cs="Arial"/>
      <w:kern w:val="0"/>
      <w:sz w:val="22"/>
      <w14:ligatures w14:val="none"/>
    </w:rPr>
  </w:style>
  <w:style w:type="paragraph" w:styleId="Heading1">
    <w:name w:val="heading 1"/>
    <w:basedOn w:val="Normal"/>
    <w:next w:val="Normal"/>
    <w:link w:val="Heading1Char"/>
    <w:uiPriority w:val="9"/>
    <w:qFormat/>
    <w:rsid w:val="00D00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0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0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0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0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0D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0D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0D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0D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DB0"/>
    <w:rPr>
      <w:rFonts w:eastAsiaTheme="majorEastAsia" w:cstheme="majorBidi"/>
      <w:color w:val="272727" w:themeColor="text1" w:themeTint="D8"/>
    </w:rPr>
  </w:style>
  <w:style w:type="paragraph" w:styleId="Title">
    <w:name w:val="Title"/>
    <w:basedOn w:val="Normal"/>
    <w:next w:val="Normal"/>
    <w:link w:val="TitleChar"/>
    <w:uiPriority w:val="10"/>
    <w:qFormat/>
    <w:rsid w:val="00D00D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D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0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D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0DB0"/>
    <w:rPr>
      <w:i/>
      <w:iCs/>
      <w:color w:val="404040" w:themeColor="text1" w:themeTint="BF"/>
    </w:rPr>
  </w:style>
  <w:style w:type="paragraph" w:styleId="ListParagraph">
    <w:name w:val="List Paragraph"/>
    <w:basedOn w:val="Normal"/>
    <w:uiPriority w:val="34"/>
    <w:qFormat/>
    <w:rsid w:val="00D00DB0"/>
    <w:pPr>
      <w:ind w:left="720"/>
      <w:contextualSpacing/>
    </w:pPr>
  </w:style>
  <w:style w:type="character" w:styleId="IntenseEmphasis">
    <w:name w:val="Intense Emphasis"/>
    <w:basedOn w:val="DefaultParagraphFont"/>
    <w:uiPriority w:val="21"/>
    <w:qFormat/>
    <w:rsid w:val="00D00DB0"/>
    <w:rPr>
      <w:i/>
      <w:iCs/>
      <w:color w:val="0F4761" w:themeColor="accent1" w:themeShade="BF"/>
    </w:rPr>
  </w:style>
  <w:style w:type="paragraph" w:styleId="IntenseQuote">
    <w:name w:val="Intense Quote"/>
    <w:basedOn w:val="Normal"/>
    <w:next w:val="Normal"/>
    <w:link w:val="IntenseQuoteChar"/>
    <w:uiPriority w:val="30"/>
    <w:qFormat/>
    <w:rsid w:val="00D00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0DB0"/>
    <w:rPr>
      <w:i/>
      <w:iCs/>
      <w:color w:val="0F4761" w:themeColor="accent1" w:themeShade="BF"/>
    </w:rPr>
  </w:style>
  <w:style w:type="character" w:styleId="IntenseReference">
    <w:name w:val="Intense Reference"/>
    <w:basedOn w:val="DefaultParagraphFont"/>
    <w:uiPriority w:val="32"/>
    <w:qFormat/>
    <w:rsid w:val="00D00DB0"/>
    <w:rPr>
      <w:b/>
      <w:bCs/>
      <w:smallCaps/>
      <w:color w:val="0F4761" w:themeColor="accent1" w:themeShade="BF"/>
      <w:spacing w:val="5"/>
    </w:rPr>
  </w:style>
  <w:style w:type="paragraph" w:styleId="Header">
    <w:name w:val="header"/>
    <w:basedOn w:val="Normal"/>
    <w:link w:val="HeaderChar"/>
    <w:uiPriority w:val="99"/>
    <w:unhideWhenUsed/>
    <w:rsid w:val="00D00DB0"/>
    <w:pPr>
      <w:tabs>
        <w:tab w:val="center" w:pos="4680"/>
        <w:tab w:val="right" w:pos="9360"/>
      </w:tabs>
    </w:pPr>
  </w:style>
  <w:style w:type="character" w:customStyle="1" w:styleId="HeaderChar">
    <w:name w:val="Header Char"/>
    <w:basedOn w:val="DefaultParagraphFont"/>
    <w:link w:val="Header"/>
    <w:uiPriority w:val="99"/>
    <w:rsid w:val="00D00DB0"/>
    <w:rPr>
      <w:rFonts w:ascii="Georgia" w:eastAsia="Times New Roman" w:hAnsi="Georgia" w:cs="Arial"/>
      <w:kern w:val="0"/>
      <w:sz w:val="22"/>
      <w14:ligatures w14:val="none"/>
    </w:rPr>
  </w:style>
  <w:style w:type="character" w:styleId="PageNumber">
    <w:name w:val="page number"/>
    <w:basedOn w:val="DefaultParagraphFont"/>
    <w:uiPriority w:val="99"/>
    <w:semiHidden/>
    <w:unhideWhenUsed/>
    <w:rsid w:val="00D00DB0"/>
  </w:style>
  <w:style w:type="paragraph" w:styleId="Footer">
    <w:name w:val="footer"/>
    <w:basedOn w:val="Normal"/>
    <w:link w:val="FooterChar"/>
    <w:uiPriority w:val="99"/>
    <w:unhideWhenUsed/>
    <w:rsid w:val="00D00DB0"/>
    <w:pPr>
      <w:tabs>
        <w:tab w:val="center" w:pos="4680"/>
        <w:tab w:val="right" w:pos="9360"/>
      </w:tabs>
    </w:pPr>
  </w:style>
  <w:style w:type="character" w:customStyle="1" w:styleId="FooterChar">
    <w:name w:val="Footer Char"/>
    <w:basedOn w:val="DefaultParagraphFont"/>
    <w:link w:val="Footer"/>
    <w:uiPriority w:val="99"/>
    <w:rsid w:val="00D00DB0"/>
    <w:rPr>
      <w:rFonts w:ascii="Georgia" w:eastAsia="Times New Roman" w:hAnsi="Georgia" w:cs="Arial"/>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1221</Words>
  <Characters>6961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Ling</dc:creator>
  <cp:keywords/>
  <dc:description/>
  <cp:lastModifiedBy>Nate Hatting</cp:lastModifiedBy>
  <cp:revision>2</cp:revision>
  <dcterms:created xsi:type="dcterms:W3CDTF">2026-08-23T01:14:00Z</dcterms:created>
  <dcterms:modified xsi:type="dcterms:W3CDTF">2026-08-23T01:14:00Z</dcterms:modified>
</cp:coreProperties>
</file>