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79DE7" w14:textId="248E0EB5" w:rsidR="0011534C" w:rsidRDefault="000107CF" w:rsidP="000107CF">
      <w:pPr>
        <w:jc w:val="center"/>
      </w:pPr>
      <w:r>
        <w:t>Midweek Reflection 8/5/26</w:t>
      </w:r>
    </w:p>
    <w:p w14:paraId="6C3C1A5F" w14:textId="3A3DFDCE" w:rsidR="000107CF" w:rsidRDefault="000107CF" w:rsidP="000107CF">
      <w:pPr>
        <w:jc w:val="center"/>
      </w:pPr>
      <w:r>
        <w:t>“The Importance of a Name”</w:t>
      </w:r>
    </w:p>
    <w:p w14:paraId="359440A3" w14:textId="233A0AD0" w:rsidR="000107CF" w:rsidRDefault="000107CF" w:rsidP="000107CF">
      <w:r>
        <w:tab/>
        <w:t xml:space="preserve">It’s not the Easter season, but for this week’s midweek reflection I’m resurrecting one of the Easter accounts (see what I did </w:t>
      </w:r>
      <w:proofErr w:type="gramStart"/>
      <w:r>
        <w:t xml:space="preserve">there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w:t>
      </w:r>
      <w:proofErr w:type="gramEnd"/>
      <w:r>
        <w:t>. Hear part of the story of the first Easter morning from the gospel of John (20:1-16):</w:t>
      </w:r>
    </w:p>
    <w:p w14:paraId="3255527E" w14:textId="77777777" w:rsidR="000107CF" w:rsidRPr="000107CF" w:rsidRDefault="000107CF" w:rsidP="000107CF">
      <w:r>
        <w:tab/>
      </w:r>
      <w:r w:rsidRPr="000107CF">
        <w:t>Early in the morning of the first day of the week, while it was still dark, Mary Magdalene came to the tomb and saw that the stone had been taken away from the tomb. </w:t>
      </w:r>
      <w:r w:rsidRPr="000107CF">
        <w:rPr>
          <w:b/>
          <w:bCs/>
          <w:vertAlign w:val="superscript"/>
        </w:rPr>
        <w:t>2 </w:t>
      </w:r>
      <w:r w:rsidRPr="000107CF">
        <w:t>She ran to Simon Peter and the other disciple, the one whom Jesus loved, and said, “They have taken the Lord from the tomb, and we don’t know where they’ve put him.” </w:t>
      </w:r>
      <w:r w:rsidRPr="000107CF">
        <w:rPr>
          <w:b/>
          <w:bCs/>
          <w:vertAlign w:val="superscript"/>
        </w:rPr>
        <w:t>3 </w:t>
      </w:r>
      <w:r w:rsidRPr="000107CF">
        <w:t>Peter and the other disciple left to go to the tomb. </w:t>
      </w:r>
      <w:r w:rsidRPr="000107CF">
        <w:rPr>
          <w:b/>
          <w:bCs/>
          <w:vertAlign w:val="superscript"/>
        </w:rPr>
        <w:t>4 </w:t>
      </w:r>
      <w:r w:rsidRPr="000107CF">
        <w:t>They were running together, but the other disciple ran faster than Peter and was the first to arrive at the tomb. </w:t>
      </w:r>
      <w:r w:rsidRPr="000107CF">
        <w:rPr>
          <w:b/>
          <w:bCs/>
          <w:vertAlign w:val="superscript"/>
        </w:rPr>
        <w:t>5 </w:t>
      </w:r>
      <w:r w:rsidRPr="000107CF">
        <w:t>Bending down to take a look, he saw the linen cloths lying there, but he didn’t go in. </w:t>
      </w:r>
      <w:r w:rsidRPr="000107CF">
        <w:rPr>
          <w:b/>
          <w:bCs/>
          <w:vertAlign w:val="superscript"/>
        </w:rPr>
        <w:t>6 </w:t>
      </w:r>
      <w:r w:rsidRPr="000107CF">
        <w:t>Following him, Simon Peter entered the tomb and saw the linen cloths lying there. </w:t>
      </w:r>
      <w:r w:rsidRPr="000107CF">
        <w:rPr>
          <w:b/>
          <w:bCs/>
          <w:vertAlign w:val="superscript"/>
        </w:rPr>
        <w:t>7 </w:t>
      </w:r>
      <w:r w:rsidRPr="000107CF">
        <w:t>He also saw the face cloth that had been on Jesus’ head. It wasn’t with the other clothes but was folded up in its own place. </w:t>
      </w:r>
      <w:r w:rsidRPr="000107CF">
        <w:rPr>
          <w:b/>
          <w:bCs/>
          <w:vertAlign w:val="superscript"/>
        </w:rPr>
        <w:t>8 </w:t>
      </w:r>
      <w:r w:rsidRPr="000107CF">
        <w:t>Then the other disciple, the one who arrived at the tomb first, also went inside. He saw and believed. </w:t>
      </w:r>
      <w:r w:rsidRPr="000107CF">
        <w:rPr>
          <w:b/>
          <w:bCs/>
          <w:vertAlign w:val="superscript"/>
        </w:rPr>
        <w:t>9 </w:t>
      </w:r>
      <w:r w:rsidRPr="000107CF">
        <w:t>They didn’t yet understand the scripture that Jesus must rise from the dead. </w:t>
      </w:r>
      <w:r w:rsidRPr="000107CF">
        <w:rPr>
          <w:b/>
          <w:bCs/>
          <w:vertAlign w:val="superscript"/>
        </w:rPr>
        <w:t>10 </w:t>
      </w:r>
      <w:r w:rsidRPr="000107CF">
        <w:t>Then the disciples returned to the place where they were staying.</w:t>
      </w:r>
    </w:p>
    <w:p w14:paraId="5C875A1D" w14:textId="77777777" w:rsidR="000107CF" w:rsidRPr="000107CF" w:rsidRDefault="000107CF" w:rsidP="000107CF">
      <w:r w:rsidRPr="000107CF">
        <w:rPr>
          <w:b/>
          <w:bCs/>
          <w:vertAlign w:val="superscript"/>
        </w:rPr>
        <w:t>11 </w:t>
      </w:r>
      <w:r w:rsidRPr="000107CF">
        <w:t xml:space="preserve">Mary stood outside near the tomb, crying. As she cried, she bent down to </w:t>
      </w:r>
      <w:proofErr w:type="gramStart"/>
      <w:r w:rsidRPr="000107CF">
        <w:t>look into</w:t>
      </w:r>
      <w:proofErr w:type="gramEnd"/>
      <w:r w:rsidRPr="000107CF">
        <w:t xml:space="preserve"> the tomb. </w:t>
      </w:r>
      <w:r w:rsidRPr="000107CF">
        <w:rPr>
          <w:b/>
          <w:bCs/>
          <w:vertAlign w:val="superscript"/>
        </w:rPr>
        <w:t>12 </w:t>
      </w:r>
      <w:r w:rsidRPr="000107CF">
        <w:t>She saw two angels dressed in white, seated where the body of Jesus had been, one at the head and one at the foot. </w:t>
      </w:r>
      <w:r w:rsidRPr="000107CF">
        <w:rPr>
          <w:b/>
          <w:bCs/>
          <w:vertAlign w:val="superscript"/>
        </w:rPr>
        <w:t>13 </w:t>
      </w:r>
      <w:r w:rsidRPr="000107CF">
        <w:t>The angels asked her, “Woman, why are you crying?”</w:t>
      </w:r>
    </w:p>
    <w:p w14:paraId="4F98EEDD" w14:textId="77777777" w:rsidR="000107CF" w:rsidRPr="000107CF" w:rsidRDefault="000107CF" w:rsidP="000107CF">
      <w:r w:rsidRPr="000107CF">
        <w:lastRenderedPageBreak/>
        <w:t>She replied, “They have taken away my Lord, and I don’t know where they’ve put him.” </w:t>
      </w:r>
      <w:r w:rsidRPr="000107CF">
        <w:rPr>
          <w:b/>
          <w:bCs/>
          <w:vertAlign w:val="superscript"/>
        </w:rPr>
        <w:t>14 </w:t>
      </w:r>
      <w:r w:rsidRPr="000107CF">
        <w:t>As soon as she had said this, she turned around and saw Jesus standing there, but she didn’t know it was Jesus.</w:t>
      </w:r>
    </w:p>
    <w:p w14:paraId="39107671" w14:textId="77777777" w:rsidR="000107CF" w:rsidRPr="000107CF" w:rsidRDefault="000107CF" w:rsidP="000107CF">
      <w:r w:rsidRPr="000107CF">
        <w:rPr>
          <w:b/>
          <w:bCs/>
          <w:vertAlign w:val="superscript"/>
        </w:rPr>
        <w:t>15 </w:t>
      </w:r>
      <w:r w:rsidRPr="000107CF">
        <w:t>Jesus said to her, “Woman, why are you crying? Who are you looking for?”</w:t>
      </w:r>
    </w:p>
    <w:p w14:paraId="479CA4F1" w14:textId="77777777" w:rsidR="000107CF" w:rsidRPr="000107CF" w:rsidRDefault="000107CF" w:rsidP="000107CF">
      <w:r w:rsidRPr="000107CF">
        <w:t>Thinking he was the gardener, she replied, “Sir, if you have carried him away, tell me where you have put him and I will get him.”</w:t>
      </w:r>
    </w:p>
    <w:p w14:paraId="5F708DDC" w14:textId="77777777" w:rsidR="000107CF" w:rsidRPr="000107CF" w:rsidRDefault="000107CF" w:rsidP="000107CF">
      <w:r w:rsidRPr="000107CF">
        <w:rPr>
          <w:b/>
          <w:bCs/>
          <w:vertAlign w:val="superscript"/>
        </w:rPr>
        <w:t>16 </w:t>
      </w:r>
      <w:r w:rsidRPr="000107CF">
        <w:t>Jesus said to her, “Mary.”</w:t>
      </w:r>
    </w:p>
    <w:p w14:paraId="7BFF28BB" w14:textId="77777777" w:rsidR="000107CF" w:rsidRDefault="000107CF" w:rsidP="000107CF">
      <w:r w:rsidRPr="000107CF">
        <w:t>She turned and said to him in Aramaic, “</w:t>
      </w:r>
      <w:proofErr w:type="spellStart"/>
      <w:r w:rsidRPr="000107CF">
        <w:t>Rabbouni</w:t>
      </w:r>
      <w:proofErr w:type="spellEnd"/>
      <w:r w:rsidRPr="000107CF">
        <w:t>” (which means </w:t>
      </w:r>
      <w:r w:rsidRPr="000107CF">
        <w:rPr>
          <w:i/>
          <w:iCs/>
        </w:rPr>
        <w:t>Teacher</w:t>
      </w:r>
      <w:r w:rsidRPr="000107CF">
        <w:t>).</w:t>
      </w:r>
    </w:p>
    <w:p w14:paraId="79421DCE" w14:textId="77777777" w:rsidR="000107CF" w:rsidRDefault="000107CF" w:rsidP="000107CF"/>
    <w:p w14:paraId="22B80CD6" w14:textId="33F78088" w:rsidR="000107CF" w:rsidRDefault="000107CF" w:rsidP="000107CF">
      <w:r>
        <w:tab/>
        <w:t>If you were to ask me, “what is your favorite part of the Easter morning story from John?” my answer would be verse 16. Two words that every time I read them feel so powerful and so intimate; “Mary” and “</w:t>
      </w:r>
      <w:proofErr w:type="spellStart"/>
      <w:r>
        <w:t>Rabbouni</w:t>
      </w:r>
      <w:proofErr w:type="spellEnd"/>
      <w:r>
        <w:t>” (which means teacher).</w:t>
      </w:r>
    </w:p>
    <w:p w14:paraId="7EACEBD7" w14:textId="77777777" w:rsidR="00BF03AF" w:rsidRDefault="000107CF" w:rsidP="000107CF">
      <w:r>
        <w:tab/>
        <w:t xml:space="preserve">Our names are important. Our names hold a story. Calling someone by name invites and opens space for our stories to be intertwined in some way. Knowing a name is relational; it’s intimate. Go back to the Easter story: Mary is </w:t>
      </w:r>
      <w:r w:rsidR="00BF03AF">
        <w:t xml:space="preserve">overwhelmed in grief. Not only has she witnessed the death of her teacher, her Lord, and someone who she dearly loved. By verse 15 in the story that grief is magnified because Jesus’ corpse is missing. She’s been robbed even of </w:t>
      </w:r>
      <w:proofErr w:type="gramStart"/>
      <w:r w:rsidR="00BF03AF">
        <w:t>the space</w:t>
      </w:r>
      <w:proofErr w:type="gramEnd"/>
      <w:r w:rsidR="00BF03AF">
        <w:t xml:space="preserve"> to mourn at the site of a dead body and to find closure to such a grim chapter in her recent experience.</w:t>
      </w:r>
    </w:p>
    <w:p w14:paraId="186EB679" w14:textId="77777777" w:rsidR="00BF03AF" w:rsidRDefault="00BF03AF" w:rsidP="000107CF">
      <w:r>
        <w:tab/>
        <w:t xml:space="preserve">Yet, Jesus approaches, asking why she’s crying; asking who she’s looking for, like a good Samaritan, willing to do what he can to attend Mary’s needs in </w:t>
      </w:r>
      <w:r>
        <w:lastRenderedPageBreak/>
        <w:t>an evident time of pain. Not realizing it’s Jesus, she begs for an answer to where the body that was laid in the tomb now resides. And the response is one word. One powerful, intimate, compassionate, consoling word: “Mary.” Imagining Jesus calling Mary by name gives me chills every time I read it. And vice versa, the overwhelming joy of Mary realizing who just called her by name, “Teacher!”</w:t>
      </w:r>
    </w:p>
    <w:p w14:paraId="3B704BBB" w14:textId="77777777" w:rsidR="008F5BB3" w:rsidRDefault="00BF03AF" w:rsidP="000107CF">
      <w:r>
        <w:tab/>
        <w:t xml:space="preserve">If we think about it, our names show up </w:t>
      </w:r>
      <w:proofErr w:type="gramStart"/>
      <w:r>
        <w:t>in</w:t>
      </w:r>
      <w:proofErr w:type="gramEnd"/>
      <w:r>
        <w:t xml:space="preserve"> very important moments in our lives</w:t>
      </w:r>
      <w:r w:rsidR="008F5BB3">
        <w:t>:</w:t>
      </w:r>
      <w:r>
        <w:t xml:space="preserve"> </w:t>
      </w:r>
    </w:p>
    <w:p w14:paraId="496F3B00" w14:textId="77777777" w:rsidR="008F5BB3" w:rsidRDefault="00BF03AF" w:rsidP="008F5BB3">
      <w:pPr>
        <w:pStyle w:val="ListParagraph"/>
        <w:numPr>
          <w:ilvl w:val="0"/>
          <w:numId w:val="1"/>
        </w:numPr>
      </w:pPr>
      <w:r>
        <w:t xml:space="preserve">When we’re born, one of the first questions and written records of this new life that has come into the world is, “what is his/her name?” </w:t>
      </w:r>
    </w:p>
    <w:p w14:paraId="23AD0960" w14:textId="77777777" w:rsidR="008F5BB3" w:rsidRDefault="00BF03AF" w:rsidP="008F5BB3">
      <w:pPr>
        <w:pStyle w:val="ListParagraph"/>
        <w:numPr>
          <w:ilvl w:val="0"/>
          <w:numId w:val="1"/>
        </w:numPr>
      </w:pPr>
      <w:r>
        <w:t>When we are baptized, as water is poured over our heads and a sacred promise is affirmed, we are reminded of our name: the name given by our parents</w:t>
      </w:r>
      <w:r w:rsidR="008F5BB3">
        <w:t xml:space="preserve">, </w:t>
      </w:r>
      <w:proofErr w:type="gramStart"/>
      <w:r w:rsidR="008F5BB3">
        <w:t>and also</w:t>
      </w:r>
      <w:proofErr w:type="gramEnd"/>
      <w:r w:rsidR="008F5BB3">
        <w:t xml:space="preserve">, beloved child of God. </w:t>
      </w:r>
    </w:p>
    <w:p w14:paraId="72BEFCFA" w14:textId="77777777" w:rsidR="008F5BB3" w:rsidRDefault="008F5BB3" w:rsidP="008F5BB3">
      <w:pPr>
        <w:pStyle w:val="ListParagraph"/>
        <w:numPr>
          <w:ilvl w:val="0"/>
          <w:numId w:val="1"/>
        </w:numPr>
      </w:pPr>
      <w:r>
        <w:t xml:space="preserve">When we begin to experience a new sense of autonomy and independence through driving, we get a card with a picture, a bunch of letters and numbers, and our name inscribed on it. </w:t>
      </w:r>
    </w:p>
    <w:p w14:paraId="5B5F9F48" w14:textId="77777777" w:rsidR="008F5BB3" w:rsidRDefault="008F5BB3" w:rsidP="008F5BB3">
      <w:pPr>
        <w:pStyle w:val="ListParagraph"/>
        <w:numPr>
          <w:ilvl w:val="0"/>
          <w:numId w:val="1"/>
        </w:numPr>
      </w:pPr>
      <w:r>
        <w:t>When we graduate, in the middle of a diploma or degree is our name, designating that an academic achievement has been conferred on us.</w:t>
      </w:r>
    </w:p>
    <w:p w14:paraId="73DEB64D" w14:textId="77777777" w:rsidR="008F5BB3" w:rsidRDefault="008F5BB3" w:rsidP="008F5BB3">
      <w:pPr>
        <w:pStyle w:val="ListParagraph"/>
        <w:numPr>
          <w:ilvl w:val="0"/>
          <w:numId w:val="1"/>
        </w:numPr>
      </w:pPr>
      <w:r>
        <w:t>When we get married a license bears two names that have joined their names as one.</w:t>
      </w:r>
    </w:p>
    <w:p w14:paraId="7592E027" w14:textId="09D38892" w:rsidR="005626EB" w:rsidRDefault="005626EB" w:rsidP="008F5BB3">
      <w:pPr>
        <w:pStyle w:val="ListParagraph"/>
        <w:numPr>
          <w:ilvl w:val="0"/>
          <w:numId w:val="1"/>
        </w:numPr>
      </w:pPr>
      <w:r>
        <w:t xml:space="preserve">When we sign job contracts, deeds to houses, bills of sale on new cars, wills and advanced directives, we certify </w:t>
      </w:r>
      <w:proofErr w:type="gramStart"/>
      <w:r>
        <w:t>all of</w:t>
      </w:r>
      <w:proofErr w:type="gramEnd"/>
      <w:r>
        <w:t xml:space="preserve"> those</w:t>
      </w:r>
      <w:r w:rsidR="005B5FB9">
        <w:t xml:space="preserve"> significant moments in life by sharing our name.</w:t>
      </w:r>
    </w:p>
    <w:p w14:paraId="275A2A59" w14:textId="6D6923E4" w:rsidR="008F5BB3" w:rsidRDefault="008F5BB3" w:rsidP="008F5BB3">
      <w:pPr>
        <w:pStyle w:val="ListParagraph"/>
        <w:numPr>
          <w:ilvl w:val="0"/>
          <w:numId w:val="1"/>
        </w:numPr>
      </w:pPr>
      <w:r>
        <w:t xml:space="preserve">When we die and our bodies are placed in their resting places, whether on a placard or a stone, inscribed is our name. </w:t>
      </w:r>
    </w:p>
    <w:p w14:paraId="1176F232" w14:textId="77777777" w:rsidR="008F5BB3" w:rsidRDefault="008F5BB3" w:rsidP="008F5BB3">
      <w:pPr>
        <w:ind w:left="360" w:firstLine="360"/>
      </w:pPr>
      <w:r>
        <w:lastRenderedPageBreak/>
        <w:t xml:space="preserve">Names are so important. And the importance of a name is exactly what I want to focus on in this reflection. Bethlehem Lutheran Church, and all of you who are actively involved in the life of this congregation, has lots of exciting ministry brimming. We have had and continue to have so many opportunities to both learn names and share our names with others. This Sunday is yet another opportunity. </w:t>
      </w:r>
    </w:p>
    <w:p w14:paraId="7D64EA30" w14:textId="77777777" w:rsidR="005626EB" w:rsidRDefault="008F5BB3" w:rsidP="008F5BB3">
      <w:pPr>
        <w:ind w:left="360" w:firstLine="360"/>
      </w:pPr>
      <w:r>
        <w:t xml:space="preserve">We welcome Bishop Emily Hartner (newly elected bishop of the NC Synod of the ELCA), Dr. Summer McGee (President of Lenoir-Rhyne University), Rev. Dr. Chad Rimmer (Dean of Lutheran Theological Southern Seminary), and </w:t>
      </w:r>
      <w:r w:rsidR="005626EB">
        <w:t xml:space="preserve">Dr. Harry Titus (Dean of Students and Vice President of Student Experience at Lenoir-Rhyne University) for worship and a covered dish meal following worship on Sunday. One of the ways that we can live into being a welcoming, loving, relational congregation is by being intentional in sharing our names. </w:t>
      </w:r>
    </w:p>
    <w:p w14:paraId="2C94A2E0" w14:textId="77777777" w:rsidR="005B5FB9" w:rsidRDefault="005626EB" w:rsidP="005626EB">
      <w:r>
        <w:tab/>
        <w:t>This week, we ordered lanyards and name tags for everyone at Bethlehem. We ask and encourage you to grab your nametag when you arrive on Sunday morning and to wear it during worship and lunch. By doing this, you create space for a new face to see your name and associate a name with a face. You create space for new relationships to emerge. Something so simple as a name (and a nametag) can make such an impression. And if you think that last sentence sounds silly, again I invite you to read verse 16 of the 20</w:t>
      </w:r>
      <w:r w:rsidRPr="005626EB">
        <w:rPr>
          <w:vertAlign w:val="superscript"/>
        </w:rPr>
        <w:t>th</w:t>
      </w:r>
      <w:r>
        <w:t xml:space="preserve"> chapter of John. There is power in a name.</w:t>
      </w:r>
      <w:r w:rsidR="005B5FB9">
        <w:t xml:space="preserve"> </w:t>
      </w:r>
    </w:p>
    <w:p w14:paraId="7810C961" w14:textId="199A540F" w:rsidR="005B5FB9" w:rsidRDefault="005B5FB9" w:rsidP="005B5FB9">
      <w:pPr>
        <w:ind w:firstLine="720"/>
      </w:pPr>
      <w:r>
        <w:t xml:space="preserve">So may you take notice of the </w:t>
      </w:r>
      <w:r w:rsidR="00CE440A">
        <w:t xml:space="preserve">importance, the </w:t>
      </w:r>
      <w:r>
        <w:t xml:space="preserve">intimacy, the relational dynamics, the story, the identity, the simplicity and simultaneous multifaceted significance of a name this week. May you look for opportunities to know and more deeply understand the name and story of your neighbor. May you </w:t>
      </w:r>
      <w:r>
        <w:lastRenderedPageBreak/>
        <w:t>experience the sense of compassion revealed when Jesus spoke the name “Mary” and the unhinged joy of Mary calling out “Teacher!” And may you willingly share your name: with a nametag, a handshake, a conversation, a letter, any way in which you can use the power of your name to share the love of Jesus (and at least in the small yet huge practice of wearing your new nametag at church).</w:t>
      </w:r>
    </w:p>
    <w:p w14:paraId="5F78E2C7" w14:textId="77777777" w:rsidR="005B5FB9" w:rsidRDefault="005B5FB9" w:rsidP="005B5FB9"/>
    <w:p w14:paraId="3C83D368" w14:textId="25DA23C8" w:rsidR="005626EB" w:rsidRDefault="005B5FB9" w:rsidP="005B5FB9">
      <w:r>
        <w:t xml:space="preserve"> </w:t>
      </w:r>
      <w:r w:rsidR="00A608D7">
        <w:t>Peace always,</w:t>
      </w:r>
    </w:p>
    <w:p w14:paraId="31BAEF91" w14:textId="07AEEDD4" w:rsidR="00A608D7" w:rsidRDefault="00A608D7" w:rsidP="005B5FB9">
      <w:r>
        <w:t>Pastor Vern</w:t>
      </w:r>
    </w:p>
    <w:p w14:paraId="6AD55C08" w14:textId="285203D1" w:rsidR="000107CF" w:rsidRPr="000107CF" w:rsidRDefault="005626EB" w:rsidP="005626EB">
      <w:r>
        <w:tab/>
      </w:r>
      <w:r w:rsidR="008F5BB3">
        <w:t xml:space="preserve"> </w:t>
      </w:r>
      <w:r w:rsidR="000107CF">
        <w:t xml:space="preserve"> </w:t>
      </w:r>
    </w:p>
    <w:p w14:paraId="4649EF74" w14:textId="06CA78C9" w:rsidR="000107CF" w:rsidRDefault="000107CF" w:rsidP="000107CF"/>
    <w:sectPr w:rsidR="000107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angal Pro">
    <w:charset w:val="00"/>
    <w:family w:val="auto"/>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E861DB"/>
    <w:multiLevelType w:val="hybridMultilevel"/>
    <w:tmpl w:val="2AD20062"/>
    <w:lvl w:ilvl="0" w:tplc="1D00E00E">
      <w:start w:val="16"/>
      <w:numFmt w:val="bullet"/>
      <w:lvlText w:val="-"/>
      <w:lvlJc w:val="left"/>
      <w:pPr>
        <w:ind w:left="720" w:hanging="360"/>
      </w:pPr>
      <w:rPr>
        <w:rFonts w:ascii="Mangal Pro" w:eastAsiaTheme="minorHAnsi" w:hAnsi="Mangal Pro" w:cs="Mangal Pr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900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CF"/>
    <w:rsid w:val="000107CF"/>
    <w:rsid w:val="0011534C"/>
    <w:rsid w:val="004B3AFA"/>
    <w:rsid w:val="00547CC3"/>
    <w:rsid w:val="005626EB"/>
    <w:rsid w:val="005B5FB9"/>
    <w:rsid w:val="008E6147"/>
    <w:rsid w:val="008F5BB3"/>
    <w:rsid w:val="009370D8"/>
    <w:rsid w:val="00A608D7"/>
    <w:rsid w:val="00BF03AF"/>
    <w:rsid w:val="00CE440A"/>
    <w:rsid w:val="00F212A5"/>
    <w:rsid w:val="00FC7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BC0CB"/>
  <w15:chartTrackingRefBased/>
  <w15:docId w15:val="{60FAE890-00D4-4218-8415-8DFDC8A40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angal Pro" w:eastAsiaTheme="minorHAnsi" w:hAnsi="Mangal Pro" w:cs="Mangal Pro"/>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0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07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07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107C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107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07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07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07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0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07C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07C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107C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107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07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07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07C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10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7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7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107CF"/>
    <w:pPr>
      <w:spacing w:before="160"/>
      <w:jc w:val="center"/>
    </w:pPr>
    <w:rPr>
      <w:i/>
      <w:iCs/>
      <w:color w:val="404040" w:themeColor="text1" w:themeTint="BF"/>
    </w:rPr>
  </w:style>
  <w:style w:type="character" w:customStyle="1" w:styleId="QuoteChar">
    <w:name w:val="Quote Char"/>
    <w:basedOn w:val="DefaultParagraphFont"/>
    <w:link w:val="Quote"/>
    <w:uiPriority w:val="29"/>
    <w:rsid w:val="000107CF"/>
    <w:rPr>
      <w:i/>
      <w:iCs/>
      <w:color w:val="404040" w:themeColor="text1" w:themeTint="BF"/>
    </w:rPr>
  </w:style>
  <w:style w:type="paragraph" w:styleId="ListParagraph">
    <w:name w:val="List Paragraph"/>
    <w:basedOn w:val="Normal"/>
    <w:uiPriority w:val="34"/>
    <w:qFormat/>
    <w:rsid w:val="000107CF"/>
    <w:pPr>
      <w:ind w:left="720"/>
      <w:contextualSpacing/>
    </w:pPr>
  </w:style>
  <w:style w:type="character" w:styleId="IntenseEmphasis">
    <w:name w:val="Intense Emphasis"/>
    <w:basedOn w:val="DefaultParagraphFont"/>
    <w:uiPriority w:val="21"/>
    <w:qFormat/>
    <w:rsid w:val="000107CF"/>
    <w:rPr>
      <w:i/>
      <w:iCs/>
      <w:color w:val="0F4761" w:themeColor="accent1" w:themeShade="BF"/>
    </w:rPr>
  </w:style>
  <w:style w:type="paragraph" w:styleId="IntenseQuote">
    <w:name w:val="Intense Quote"/>
    <w:basedOn w:val="Normal"/>
    <w:next w:val="Normal"/>
    <w:link w:val="IntenseQuoteChar"/>
    <w:uiPriority w:val="30"/>
    <w:qFormat/>
    <w:rsid w:val="00010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07CF"/>
    <w:rPr>
      <w:i/>
      <w:iCs/>
      <w:color w:val="0F4761" w:themeColor="accent1" w:themeShade="BF"/>
    </w:rPr>
  </w:style>
  <w:style w:type="character" w:styleId="IntenseReference">
    <w:name w:val="Intense Reference"/>
    <w:basedOn w:val="DefaultParagraphFont"/>
    <w:uiPriority w:val="32"/>
    <w:qFormat/>
    <w:rsid w:val="000107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1009</Words>
  <Characters>5755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Vern Kinard / Bethlehem Lutheran Hickory</dc:creator>
  <cp:keywords/>
  <dc:description/>
  <cp:lastModifiedBy>BLC Office</cp:lastModifiedBy>
  <cp:revision>2</cp:revision>
  <dcterms:created xsi:type="dcterms:W3CDTF">2026-08-05T16:34:00Z</dcterms:created>
  <dcterms:modified xsi:type="dcterms:W3CDTF">2026-08-05T16:34:00Z</dcterms:modified>
</cp:coreProperties>
</file>