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0" w:before="0" w:lineRule="auto"/>
        <w:jc w:val="center"/>
        <w:rPr/>
      </w:pPr>
      <w:r w:rsidDel="00000000" w:rsidR="00000000" w:rsidRPr="00000000">
        <w:rPr>
          <w:rFonts w:ascii="Arial" w:cs="Arial" w:eastAsia="Arial" w:hAnsi="Arial"/>
          <w:b w:val="1"/>
          <w:bCs w:val="1"/>
          <w:i w:val="0"/>
          <w:iCs w:val="0"/>
          <w:smallCaps w:val="1"/>
          <w:color w:val="b8962e"/>
          <w:sz w:val="17"/>
          <w:szCs w:val="17"/>
          <w:rtl w:val="0"/>
        </w:rPr>
        <w:t xml:space="preserve">LET THE CHURCH SAY AMEN  |  PURPOSE 4: DISCIPLESHIP  |  SERMON 5</w:t>
      </w:r>
      <w:r w:rsidDel="00000000" w:rsidR="00000000" w:rsidRPr="00000000">
        <w:rPr>
          <w:rtl w:val="0"/>
        </w:rPr>
      </w:r>
    </w:p>
    <w:p w:rsidR="00000000" w:rsidDel="00000000" w:rsidP="00000000" w:rsidRDefault="00000000" w:rsidRPr="00000000" w14:paraId="00000002">
      <w:pPr>
        <w:spacing w:after="40" w:before="0" w:lineRule="auto"/>
        <w:jc w:val="center"/>
        <w:rPr/>
      </w:pPr>
      <w:r w:rsidDel="00000000" w:rsidR="00000000" w:rsidRPr="00000000">
        <w:rPr>
          <w:rFonts w:ascii="Georgia" w:cs="Georgia" w:eastAsia="Georgia" w:hAnsi="Georgia"/>
          <w:b w:val="1"/>
          <w:bCs w:val="1"/>
          <w:i w:val="0"/>
          <w:iCs w:val="0"/>
          <w:smallCaps w:val="0"/>
          <w:color w:val="1a2b4a"/>
          <w:sz w:val="34"/>
          <w:szCs w:val="34"/>
          <w:rtl w:val="0"/>
        </w:rPr>
        <w:t xml:space="preserve">“Who Is Making You?”</w:t>
      </w:r>
      <w:r w:rsidDel="00000000" w:rsidR="00000000" w:rsidRPr="00000000">
        <w:rPr>
          <w:rtl w:val="0"/>
        </w:rPr>
      </w:r>
    </w:p>
    <w:p w:rsidR="00000000" w:rsidDel="00000000" w:rsidP="00000000" w:rsidRDefault="00000000" w:rsidRPr="00000000" w14:paraId="00000003">
      <w:pPr>
        <w:spacing w:after="20" w:before="0" w:lineRule="auto"/>
        <w:jc w:val="center"/>
        <w:rPr/>
      </w:pPr>
      <w:r w:rsidDel="00000000" w:rsidR="00000000" w:rsidRPr="00000000">
        <w:rPr>
          <w:rFonts w:ascii="Georgia" w:cs="Georgia" w:eastAsia="Georgia" w:hAnsi="Georgia"/>
          <w:b w:val="0"/>
          <w:bCs w:val="0"/>
          <w:i w:val="1"/>
          <w:iCs w:val="1"/>
          <w:smallCaps w:val="0"/>
          <w:color w:val="3a2a1a"/>
          <w:sz w:val="18"/>
          <w:szCs w:val="18"/>
          <w:rtl w:val="0"/>
        </w:rPr>
        <w:t xml:space="preserve">You Were Not Designed to Grow Alone — and the People Around You Are Not Accidental</w:t>
      </w:r>
      <w:r w:rsidDel="00000000" w:rsidR="00000000" w:rsidRPr="00000000">
        <w:rPr>
          <w:rtl w:val="0"/>
        </w:rPr>
      </w:r>
    </w:p>
    <w:p w:rsidR="00000000" w:rsidDel="00000000" w:rsidP="00000000" w:rsidRDefault="00000000" w:rsidRPr="00000000" w14:paraId="00000004">
      <w:pPr>
        <w:spacing w:after="30" w:before="0" w:lineRule="auto"/>
        <w:jc w:val="center"/>
        <w:rPr/>
      </w:pPr>
      <w:r w:rsidDel="00000000" w:rsidR="00000000" w:rsidRPr="00000000">
        <w:rPr>
          <w:rFonts w:ascii="Arial" w:cs="Arial" w:eastAsia="Arial" w:hAnsi="Arial"/>
          <w:b w:val="0"/>
          <w:bCs w:val="0"/>
          <w:i w:val="1"/>
          <w:iCs w:val="1"/>
          <w:smallCaps w:val="0"/>
          <w:color w:val="888888"/>
          <w:sz w:val="17"/>
          <w:szCs w:val="17"/>
          <w:rtl w:val="0"/>
        </w:rPr>
        <w:t xml:space="preserve">Bible Study  |  Ephesians 4:11–16  ·  Proverbs 27:17  |  August, Week 1</w:t>
      </w:r>
      <w:r w:rsidDel="00000000" w:rsidR="00000000" w:rsidRPr="00000000">
        <w:rPr>
          <w:rtl w:val="0"/>
        </w:rPr>
      </w:r>
    </w:p>
    <w:p w:rsidR="00000000" w:rsidDel="00000000" w:rsidP="00000000" w:rsidRDefault="00000000" w:rsidRPr="00000000" w14:paraId="00000005">
      <w:pPr>
        <w:pBdr>
          <w:bottom w:color="1a2b4a" w:space="1" w:sz="8" w:val="single"/>
        </w:pBdr>
        <w:spacing w:after="0" w:before="0" w:lineRule="auto"/>
        <w:rPr/>
      </w:pPr>
      <w:r w:rsidDel="00000000" w:rsidR="00000000" w:rsidRPr="00000000">
        <w:rPr>
          <w:rtl w:val="0"/>
        </w:rPr>
      </w:r>
    </w:p>
    <w:p w:rsidR="00000000" w:rsidDel="00000000" w:rsidP="00000000" w:rsidRDefault="00000000" w:rsidRPr="00000000" w14:paraId="00000006">
      <w:pPr>
        <w:spacing w:after="0" w:before="0" w:lineRule="auto"/>
        <w:rPr/>
      </w:pPr>
      <w:r w:rsidDel="00000000" w:rsidR="00000000" w:rsidRPr="00000000">
        <w:rPr>
          <w:rtl w:val="0"/>
        </w:rPr>
      </w:r>
    </w:p>
    <w:p w:rsidR="00000000" w:rsidDel="00000000" w:rsidP="00000000" w:rsidRDefault="00000000" w:rsidRPr="00000000" w14:paraId="00000007">
      <w:pPr>
        <w:spacing w:after="40" w:before="40" w:lineRule="auto"/>
        <w:rPr/>
      </w:pPr>
      <w:r w:rsidDel="00000000" w:rsidR="00000000" w:rsidRPr="00000000">
        <w:rPr>
          <w:rFonts w:ascii="Arial" w:cs="Arial" w:eastAsia="Arial" w:hAnsi="Arial"/>
          <w:b w:val="1"/>
          <w:bCs w:val="1"/>
          <w:i w:val="0"/>
          <w:iCs w:val="0"/>
          <w:smallCaps w:val="1"/>
          <w:color w:val="b8962e"/>
          <w:sz w:val="17"/>
          <w:szCs w:val="17"/>
          <w:rtl w:val="0"/>
        </w:rPr>
        <w:t xml:space="preserve">THIS WEEK’S TEXTS</w:t>
      </w:r>
      <w:r w:rsidDel="00000000" w:rsidR="00000000" w:rsidRPr="00000000">
        <w:rPr>
          <w:rtl w:val="0"/>
        </w:rPr>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20"/>
        <w:gridCol w:w="320"/>
        <w:gridCol w:w="4520"/>
        <w:tblGridChange w:id="0">
          <w:tblGrid>
            <w:gridCol w:w="4520"/>
            <w:gridCol w:w="320"/>
            <w:gridCol w:w="452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8f5ee" w:val="clear"/>
            <w:tcMar>
              <w:top w:w="100.0" w:type="dxa"/>
              <w:left w:w="140.0" w:type="dxa"/>
              <w:bottom w:w="100.0" w:type="dxa"/>
              <w:right w:w="100.0" w:type="dxa"/>
            </w:tcMar>
          </w:tcPr>
          <w:p w:rsidR="00000000" w:rsidDel="00000000" w:rsidP="00000000" w:rsidRDefault="00000000" w:rsidRPr="00000000" w14:paraId="00000008">
            <w:pPr>
              <w:spacing w:after="40" w:before="0" w:lineRule="auto"/>
              <w:rPr/>
            </w:pPr>
            <w:r w:rsidDel="00000000" w:rsidR="00000000" w:rsidRPr="00000000">
              <w:rPr>
                <w:rFonts w:ascii="Arial" w:cs="Arial" w:eastAsia="Arial" w:hAnsi="Arial"/>
                <w:b w:val="1"/>
                <w:bCs w:val="1"/>
                <w:i w:val="0"/>
                <w:iCs w:val="0"/>
                <w:smallCaps w:val="1"/>
                <w:color w:val="6b1a0a"/>
                <w:sz w:val="14"/>
                <w:szCs w:val="14"/>
                <w:rtl w:val="0"/>
              </w:rPr>
              <w:t xml:space="preserve">OLD TESTAMENT</w:t>
            </w:r>
            <w:r w:rsidDel="00000000" w:rsidR="00000000" w:rsidRPr="00000000">
              <w:rPr>
                <w:rtl w:val="0"/>
              </w:rPr>
            </w:r>
          </w:p>
          <w:p w:rsidR="00000000" w:rsidDel="00000000" w:rsidP="00000000" w:rsidRDefault="00000000" w:rsidRPr="00000000" w14:paraId="00000009">
            <w:pPr>
              <w:spacing w:after="40" w:before="0" w:lineRule="auto"/>
              <w:rPr/>
            </w:pPr>
            <w:r w:rsidDel="00000000" w:rsidR="00000000" w:rsidRPr="00000000">
              <w:rPr>
                <w:rFonts w:ascii="Georgia" w:cs="Georgia" w:eastAsia="Georgia" w:hAnsi="Georgia"/>
                <w:b w:val="1"/>
                <w:bCs w:val="1"/>
                <w:i w:val="0"/>
                <w:iCs w:val="0"/>
                <w:smallCaps w:val="0"/>
                <w:color w:val="6b1a0a"/>
                <w:sz w:val="17"/>
                <w:szCs w:val="17"/>
                <w:rtl w:val="0"/>
              </w:rPr>
              <w:t xml:space="preserve">Proverbs 27:17</w:t>
            </w:r>
            <w:r w:rsidDel="00000000" w:rsidR="00000000" w:rsidRPr="00000000">
              <w:rPr>
                <w:rtl w:val="0"/>
              </w:rPr>
            </w:r>
          </w:p>
          <w:p w:rsidR="00000000" w:rsidDel="00000000" w:rsidP="00000000" w:rsidRDefault="00000000" w:rsidRPr="00000000" w14:paraId="0000000A">
            <w:pPr>
              <w:rPr/>
            </w:pPr>
            <w:r w:rsidDel="00000000" w:rsidR="00000000" w:rsidRPr="00000000">
              <w:rPr>
                <w:rFonts w:ascii="Georgia" w:cs="Georgia" w:eastAsia="Georgia" w:hAnsi="Georgia"/>
                <w:b w:val="0"/>
                <w:bCs w:val="0"/>
                <w:i w:val="1"/>
                <w:iCs w:val="1"/>
                <w:smallCaps w:val="0"/>
                <w:color w:val="3a2010"/>
                <w:sz w:val="18"/>
                <w:szCs w:val="18"/>
                <w:rtl w:val="0"/>
              </w:rPr>
              <w:t xml:space="preserve">As iron sharpens iron, so one person sharpens another.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B">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0ec" w:val="clear"/>
            <w:tcMar>
              <w:top w:w="100.0" w:type="dxa"/>
              <w:left w:w="100.0" w:type="dxa"/>
              <w:bottom w:w="100.0" w:type="dxa"/>
              <w:right w:w="140.0" w:type="dxa"/>
            </w:tcMar>
          </w:tcPr>
          <w:p w:rsidR="00000000" w:rsidDel="00000000" w:rsidP="00000000" w:rsidRDefault="00000000" w:rsidRPr="00000000" w14:paraId="0000000C">
            <w:pPr>
              <w:spacing w:after="40" w:before="0" w:lineRule="auto"/>
              <w:rPr/>
            </w:pPr>
            <w:r w:rsidDel="00000000" w:rsidR="00000000" w:rsidRPr="00000000">
              <w:rPr>
                <w:rFonts w:ascii="Arial" w:cs="Arial" w:eastAsia="Arial" w:hAnsi="Arial"/>
                <w:b w:val="1"/>
                <w:bCs w:val="1"/>
                <w:i w:val="0"/>
                <w:iCs w:val="0"/>
                <w:smallCaps w:val="1"/>
                <w:color w:val="3a2a1a"/>
                <w:sz w:val="14"/>
                <w:szCs w:val="14"/>
                <w:rtl w:val="0"/>
              </w:rPr>
              <w:t xml:space="preserve">NEW TESTAMENT</w:t>
            </w:r>
            <w:r w:rsidDel="00000000" w:rsidR="00000000" w:rsidRPr="00000000">
              <w:rPr>
                <w:rtl w:val="0"/>
              </w:rPr>
            </w:r>
          </w:p>
          <w:p w:rsidR="00000000" w:rsidDel="00000000" w:rsidP="00000000" w:rsidRDefault="00000000" w:rsidRPr="00000000" w14:paraId="0000000D">
            <w:pPr>
              <w:spacing w:after="40" w:before="0" w:lineRule="auto"/>
              <w:rPr/>
            </w:pPr>
            <w:r w:rsidDel="00000000" w:rsidR="00000000" w:rsidRPr="00000000">
              <w:rPr>
                <w:rFonts w:ascii="Georgia" w:cs="Georgia" w:eastAsia="Georgia" w:hAnsi="Georgia"/>
                <w:b w:val="1"/>
                <w:bCs w:val="1"/>
                <w:i w:val="0"/>
                <w:iCs w:val="0"/>
                <w:smallCaps w:val="0"/>
                <w:color w:val="3a2a1a"/>
                <w:sz w:val="17"/>
                <w:szCs w:val="17"/>
                <w:rtl w:val="0"/>
              </w:rPr>
              <w:t xml:space="preserve">Ephesians 4:11–13</w:t>
            </w:r>
            <w:r w:rsidDel="00000000" w:rsidR="00000000" w:rsidRPr="00000000">
              <w:rPr>
                <w:rtl w:val="0"/>
              </w:rPr>
            </w:r>
          </w:p>
          <w:p w:rsidR="00000000" w:rsidDel="00000000" w:rsidP="00000000" w:rsidRDefault="00000000" w:rsidRPr="00000000" w14:paraId="0000000E">
            <w:pPr>
              <w:rPr/>
            </w:pPr>
            <w:r w:rsidDel="00000000" w:rsidR="00000000" w:rsidRPr="00000000">
              <w:rPr>
                <w:rFonts w:ascii="Georgia" w:cs="Georgia" w:eastAsia="Georgia" w:hAnsi="Georgia"/>
                <w:b w:val="0"/>
                <w:bCs w:val="0"/>
                <w:i w:val="1"/>
                <w:iCs w:val="1"/>
                <w:smallCaps w:val="0"/>
                <w:color w:val="2a1a0a"/>
                <w:sz w:val="18"/>
                <w:szCs w:val="18"/>
                <w:rtl w:val="0"/>
              </w:rPr>
              <w:t xml:space="preserve">Christ himself gave the apostles, the prophets, the evangelists, the pastors and teachers, to equip his people for works of service, so that the body of Christ may be built up until we all reach unity in the faith… and become mature.</w:t>
            </w:r>
            <w:r w:rsidDel="00000000" w:rsidR="00000000" w:rsidRPr="00000000">
              <w:rPr>
                <w:rtl w:val="0"/>
              </w:rPr>
            </w:r>
          </w:p>
        </w:tc>
      </w:tr>
    </w:tbl>
    <w:p w:rsidR="00000000" w:rsidDel="00000000" w:rsidP="00000000" w:rsidRDefault="00000000" w:rsidRPr="00000000" w14:paraId="0000000F">
      <w:pPr>
        <w:spacing w:after="0" w:before="0" w:lineRule="auto"/>
        <w:rPr/>
      </w:pPr>
      <w:r w:rsidDel="00000000" w:rsidR="00000000" w:rsidRPr="00000000">
        <w:rPr>
          <w:rtl w:val="0"/>
        </w:rPr>
      </w:r>
    </w:p>
    <w:tbl>
      <w:tblPr>
        <w:tblStyle w:val="Table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3a2a1a" w:space="0" w:sz="4" w:val="single"/>
              <w:left w:color="3a2a1a" w:space="0" w:sz="4" w:val="single"/>
              <w:bottom w:color="3a2a1a" w:space="0" w:sz="4" w:val="single"/>
              <w:right w:color="3a2a1a" w:space="0" w:sz="4" w:val="single"/>
            </w:tcBorders>
            <w:shd w:fill="f5f0ec" w:val="clear"/>
            <w:tcMar>
              <w:top w:w="120.0" w:type="dxa"/>
              <w:left w:w="180.0" w:type="dxa"/>
              <w:bottom w:w="120.0" w:type="dxa"/>
              <w:right w:w="180.0" w:type="dxa"/>
            </w:tcMar>
          </w:tcPr>
          <w:p w:rsidR="00000000" w:rsidDel="00000000" w:rsidP="00000000" w:rsidRDefault="00000000" w:rsidRPr="00000000" w14:paraId="00000010">
            <w:pPr>
              <w:spacing w:after="50" w:before="0" w:lineRule="auto"/>
              <w:rPr/>
            </w:pPr>
            <w:r w:rsidDel="00000000" w:rsidR="00000000" w:rsidRPr="00000000">
              <w:rPr>
                <w:rFonts w:ascii="Arial" w:cs="Arial" w:eastAsia="Arial" w:hAnsi="Arial"/>
                <w:b w:val="1"/>
                <w:bCs w:val="1"/>
                <w:i w:val="0"/>
                <w:iCs w:val="0"/>
                <w:smallCaps w:val="1"/>
                <w:color w:val="3a2a1a"/>
                <w:sz w:val="17"/>
                <w:szCs w:val="17"/>
                <w:rtl w:val="0"/>
              </w:rPr>
              <w:t xml:space="preserve">THE SERIES ARC — WHERE WE HAVE BEEN</w:t>
            </w:r>
            <w:r w:rsidDel="00000000" w:rsidR="00000000" w:rsidRPr="00000000">
              <w:rPr>
                <w:rtl w:val="0"/>
              </w:rPr>
            </w:r>
          </w:p>
          <w:p w:rsidR="00000000" w:rsidDel="00000000" w:rsidP="00000000" w:rsidRDefault="00000000" w:rsidRPr="00000000" w14:paraId="00000011">
            <w:pPr>
              <w:spacing w:after="50" w:before="30" w:lineRule="auto"/>
              <w:jc w:val="both"/>
              <w:rPr/>
            </w:pPr>
            <w:r w:rsidDel="00000000" w:rsidR="00000000" w:rsidRPr="00000000">
              <w:rPr>
                <w:rFonts w:ascii="Georgia" w:cs="Georgia" w:eastAsia="Georgia" w:hAnsi="Georgia"/>
                <w:b w:val="0"/>
                <w:bCs w:val="0"/>
                <w:i w:val="1"/>
                <w:iCs w:val="1"/>
                <w:smallCaps w:val="0"/>
                <w:color w:val="2a1a0a"/>
                <w:sz w:val="20"/>
                <w:szCs w:val="20"/>
                <w:rtl w:val="0"/>
              </w:rPr>
              <w:t xml:space="preserve">Sermon 1: Declaration of Dependence — discipleship is dependence on the Father, not just discipline.</w:t>
            </w:r>
            <w:r w:rsidDel="00000000" w:rsidR="00000000" w:rsidRPr="00000000">
              <w:rPr>
                <w:rtl w:val="0"/>
              </w:rPr>
            </w:r>
          </w:p>
          <w:p w:rsidR="00000000" w:rsidDel="00000000" w:rsidP="00000000" w:rsidRDefault="00000000" w:rsidRPr="00000000" w14:paraId="00000012">
            <w:pPr>
              <w:spacing w:after="50" w:before="30" w:lineRule="auto"/>
              <w:jc w:val="both"/>
              <w:rPr/>
            </w:pPr>
            <w:r w:rsidDel="00000000" w:rsidR="00000000" w:rsidRPr="00000000">
              <w:rPr>
                <w:rFonts w:ascii="Georgia" w:cs="Georgia" w:eastAsia="Georgia" w:hAnsi="Georgia"/>
                <w:b w:val="0"/>
                <w:bCs w:val="0"/>
                <w:i w:val="1"/>
                <w:iCs w:val="1"/>
                <w:smallCaps w:val="0"/>
                <w:color w:val="2a1a0a"/>
                <w:sz w:val="20"/>
                <w:szCs w:val="20"/>
                <w:rtl w:val="0"/>
              </w:rPr>
              <w:t xml:space="preserve">Sermon 2: Staying on the Vine — remaining is a location, not a feeling.</w:t>
            </w:r>
            <w:r w:rsidDel="00000000" w:rsidR="00000000" w:rsidRPr="00000000">
              <w:rPr>
                <w:rtl w:val="0"/>
              </w:rPr>
            </w:r>
          </w:p>
          <w:p w:rsidR="00000000" w:rsidDel="00000000" w:rsidP="00000000" w:rsidRDefault="00000000" w:rsidRPr="00000000" w14:paraId="00000013">
            <w:pPr>
              <w:spacing w:after="50" w:before="30" w:lineRule="auto"/>
              <w:jc w:val="both"/>
              <w:rPr/>
            </w:pPr>
            <w:r w:rsidDel="00000000" w:rsidR="00000000" w:rsidRPr="00000000">
              <w:rPr>
                <w:rFonts w:ascii="Georgia" w:cs="Georgia" w:eastAsia="Georgia" w:hAnsi="Georgia"/>
                <w:b w:val="0"/>
                <w:bCs w:val="0"/>
                <w:i w:val="1"/>
                <w:iCs w:val="1"/>
                <w:smallCaps w:val="0"/>
                <w:color w:val="2a1a0a"/>
                <w:sz w:val="20"/>
                <w:szCs w:val="20"/>
                <w:rtl w:val="0"/>
              </w:rPr>
              <w:t xml:space="preserve">Sermon 3: The Cost of the Curriculum — deny, take up, follow. Every morning.</w:t>
            </w:r>
            <w:r w:rsidDel="00000000" w:rsidR="00000000" w:rsidRPr="00000000">
              <w:rPr>
                <w:rtl w:val="0"/>
              </w:rPr>
            </w:r>
          </w:p>
          <w:p w:rsidR="00000000" w:rsidDel="00000000" w:rsidP="00000000" w:rsidRDefault="00000000" w:rsidRPr="00000000" w14:paraId="00000014">
            <w:pPr>
              <w:spacing w:after="50" w:before="30" w:lineRule="auto"/>
              <w:jc w:val="both"/>
              <w:rPr/>
            </w:pPr>
            <w:r w:rsidDel="00000000" w:rsidR="00000000" w:rsidRPr="00000000">
              <w:rPr>
                <w:rFonts w:ascii="Georgia" w:cs="Georgia" w:eastAsia="Georgia" w:hAnsi="Georgia"/>
                <w:b w:val="0"/>
                <w:bCs w:val="0"/>
                <w:i w:val="1"/>
                <w:iCs w:val="1"/>
                <w:smallCaps w:val="0"/>
                <w:color w:val="2a1a0a"/>
                <w:sz w:val="20"/>
                <w:szCs w:val="20"/>
                <w:rtl w:val="0"/>
              </w:rPr>
              <w:t xml:space="preserve">Sermon 4: Stop Carrying What He Didn’t Give You — the rest available on the other side of surrender.</w:t>
            </w:r>
            <w:r w:rsidDel="00000000" w:rsidR="00000000" w:rsidRPr="00000000">
              <w:rPr>
                <w:rtl w:val="0"/>
              </w:rPr>
            </w:r>
          </w:p>
          <w:p w:rsidR="00000000" w:rsidDel="00000000" w:rsidP="00000000" w:rsidRDefault="00000000" w:rsidRPr="00000000" w14:paraId="00000015">
            <w:pPr>
              <w:spacing w:after="50" w:before="30" w:lineRule="auto"/>
              <w:jc w:val="both"/>
              <w:rPr/>
            </w:pPr>
            <w:r w:rsidDel="00000000" w:rsidR="00000000" w:rsidRPr="00000000">
              <w:rPr>
                <w:rFonts w:ascii="Georgia" w:cs="Georgia" w:eastAsia="Georgia" w:hAnsi="Georgia"/>
                <w:b w:val="0"/>
                <w:bCs w:val="0"/>
                <w:i w:val="1"/>
                <w:iCs w:val="1"/>
                <w:smallCaps w:val="0"/>
                <w:color w:val="2a1a0a"/>
                <w:sz w:val="20"/>
                <w:szCs w:val="20"/>
                <w:rtl w:val="0"/>
              </w:rPr>
              <w:t xml:space="preserve">Sermon 5 (today): Who Is Making You? — the community is not the supplement to discipleship. It is the method.</w:t>
            </w:r>
            <w:r w:rsidDel="00000000" w:rsidR="00000000" w:rsidRPr="00000000">
              <w:rPr>
                <w:rtl w:val="0"/>
              </w:rPr>
            </w:r>
          </w:p>
        </w:tc>
      </w:tr>
    </w:tbl>
    <w:p w:rsidR="00000000" w:rsidDel="00000000" w:rsidP="00000000" w:rsidRDefault="00000000" w:rsidRPr="00000000" w14:paraId="00000016">
      <w:pPr>
        <w:spacing w:after="0" w:before="0" w:lineRule="auto"/>
        <w:rPr/>
      </w:pPr>
      <w:r w:rsidDel="00000000" w:rsidR="00000000" w:rsidRPr="00000000">
        <w:rPr>
          <w:rtl w:val="0"/>
        </w:rPr>
      </w:r>
    </w:p>
    <w:p w:rsidR="00000000" w:rsidDel="00000000" w:rsidP="00000000" w:rsidRDefault="00000000" w:rsidRPr="00000000" w14:paraId="00000017">
      <w:pPr>
        <w:spacing w:after="40" w:before="40" w:lineRule="auto"/>
        <w:rPr/>
      </w:pPr>
      <w:r w:rsidDel="00000000" w:rsidR="00000000" w:rsidRPr="00000000">
        <w:rPr>
          <w:rFonts w:ascii="Arial" w:cs="Arial" w:eastAsia="Arial" w:hAnsi="Arial"/>
          <w:b w:val="1"/>
          <w:bCs w:val="1"/>
          <w:i w:val="0"/>
          <w:iCs w:val="0"/>
          <w:smallCaps w:val="1"/>
          <w:color w:val="b8962e"/>
          <w:sz w:val="17"/>
          <w:szCs w:val="17"/>
          <w:rtl w:val="0"/>
        </w:rPr>
        <w:t xml:space="preserve">START HERE — THE TWO QUESTIONS</w:t>
      </w:r>
      <w:r w:rsidDel="00000000" w:rsidR="00000000" w:rsidRPr="00000000">
        <w:rPr>
          <w:rtl w:val="0"/>
        </w:rPr>
      </w:r>
    </w:p>
    <w:p w:rsidR="00000000" w:rsidDel="00000000" w:rsidP="00000000" w:rsidRDefault="00000000" w:rsidRPr="00000000" w14:paraId="00000018">
      <w:pPr>
        <w:spacing w:after="110" w:before="80" w:lineRule="auto"/>
        <w:jc w:val="both"/>
        <w:rPr/>
      </w:pPr>
      <w:r w:rsidDel="00000000" w:rsidR="00000000" w:rsidRPr="00000000">
        <w:rPr>
          <w:rFonts w:ascii="Georgia" w:cs="Georgia" w:eastAsia="Georgia" w:hAnsi="Georgia"/>
          <w:b w:val="0"/>
          <w:bCs w:val="0"/>
          <w:i w:val="0"/>
          <w:iCs w:val="0"/>
          <w:smallCaps w:val="0"/>
          <w:color w:val="111111"/>
          <w:sz w:val="20"/>
          <w:szCs w:val="20"/>
          <w:rtl w:val="0"/>
        </w:rPr>
        <w:t xml:space="preserve">The sermon opened with a personal question. Think about who you were ten years ago. Now think about who made you different. Not what made you different — who. Most people can name that person in under ten seconds.</w:t>
      </w:r>
      <w:r w:rsidDel="00000000" w:rsidR="00000000" w:rsidRPr="00000000">
        <w:rPr>
          <w:rtl w:val="0"/>
        </w:rPr>
      </w:r>
    </w:p>
    <w:p w:rsidR="00000000" w:rsidDel="00000000" w:rsidP="00000000" w:rsidRDefault="00000000" w:rsidRPr="00000000" w14:paraId="00000019">
      <w:pPr>
        <w:spacing w:after="0" w:before="0" w:lineRule="auto"/>
        <w:rPr/>
      </w:pPr>
      <w:r w:rsidDel="00000000" w:rsidR="00000000" w:rsidRPr="00000000">
        <w:rPr>
          <w:rtl w:val="0"/>
        </w:rPr>
      </w:r>
    </w:p>
    <w:p w:rsidR="00000000" w:rsidDel="00000000" w:rsidP="00000000" w:rsidRDefault="00000000" w:rsidRPr="00000000" w14:paraId="0000001A">
      <w:pPr>
        <w:spacing w:after="190" w:before="190" w:lineRule="auto"/>
        <w:jc w:val="center"/>
        <w:rPr/>
      </w:pPr>
      <w:r w:rsidDel="00000000" w:rsidR="00000000" w:rsidRPr="00000000">
        <w:rPr>
          <w:rFonts w:ascii="Georgia" w:cs="Georgia" w:eastAsia="Georgia" w:hAnsi="Georgia"/>
          <w:b w:val="1"/>
          <w:bCs w:val="1"/>
          <w:i w:val="0"/>
          <w:iCs w:val="0"/>
          <w:smallCaps w:val="0"/>
          <w:color w:val="3a2a1a"/>
          <w:sz w:val="23"/>
          <w:szCs w:val="23"/>
          <w:rtl w:val="0"/>
        </w:rPr>
        <w:t xml:space="preserve">Who is making you right now?And who are you making?</w:t>
      </w:r>
      <w:r w:rsidDel="00000000" w:rsidR="00000000" w:rsidRPr="00000000">
        <w:rPr>
          <w:rtl w:val="0"/>
        </w:rPr>
      </w:r>
    </w:p>
    <w:p w:rsidR="00000000" w:rsidDel="00000000" w:rsidP="00000000" w:rsidRDefault="00000000" w:rsidRPr="00000000" w14:paraId="0000001B">
      <w:pPr>
        <w:spacing w:after="0" w:before="0" w:lineRule="auto"/>
        <w:rPr/>
      </w:pPr>
      <w:r w:rsidDel="00000000" w:rsidR="00000000" w:rsidRPr="00000000">
        <w:rPr>
          <w:rtl w:val="0"/>
        </w:rPr>
      </w:r>
    </w:p>
    <w:p w:rsidR="00000000" w:rsidDel="00000000" w:rsidP="00000000" w:rsidRDefault="00000000" w:rsidRPr="00000000" w14:paraId="0000001C">
      <w:pPr>
        <w:spacing w:after="80" w:before="80" w:lineRule="auto"/>
        <w:jc w:val="both"/>
        <w:rPr/>
      </w:pPr>
      <w:r w:rsidDel="00000000" w:rsidR="00000000" w:rsidRPr="00000000">
        <w:rPr>
          <w:rFonts w:ascii="Georgia" w:cs="Georgia" w:eastAsia="Georgia" w:hAnsi="Georgia"/>
          <w:b w:val="1"/>
          <w:bCs w:val="1"/>
          <w:i w:val="0"/>
          <w:iCs w:val="0"/>
          <w:smallCaps w:val="0"/>
          <w:color w:val="b8962e"/>
          <w:sz w:val="20"/>
          <w:szCs w:val="20"/>
          <w:rtl w:val="0"/>
        </w:rPr>
        <w:t xml:space="preserve">1.  </w:t>
      </w:r>
      <w:r w:rsidDel="00000000" w:rsidR="00000000" w:rsidRPr="00000000">
        <w:rPr>
          <w:rFonts w:ascii="Georgia" w:cs="Georgia" w:eastAsia="Georgia" w:hAnsi="Georgia"/>
          <w:b w:val="0"/>
          <w:bCs w:val="0"/>
          <w:i w:val="0"/>
          <w:iCs w:val="0"/>
          <w:smallCaps w:val="0"/>
          <w:color w:val="111111"/>
          <w:sz w:val="20"/>
          <w:szCs w:val="20"/>
          <w:rtl w:val="0"/>
        </w:rPr>
        <w:t xml:space="preserve">Name the person whose investment in you produced something you could not have produced alone. What specifically did they do? And are you that person for anyone right now?</w:t>
      </w:r>
      <w:r w:rsidDel="00000000" w:rsidR="00000000" w:rsidRPr="00000000">
        <w:rPr>
          <w:rtl w:val="0"/>
        </w:rPr>
      </w:r>
    </w:p>
    <w:p w:rsidR="00000000" w:rsidDel="00000000" w:rsidP="00000000" w:rsidRDefault="00000000" w:rsidRPr="00000000" w14:paraId="0000001D">
      <w:pPr>
        <w:spacing w:after="20" w:before="100" w:lineRule="auto"/>
        <w:rPr/>
      </w:pPr>
      <w:r w:rsidDel="00000000" w:rsidR="00000000" w:rsidRPr="00000000">
        <w:rPr>
          <w:rFonts w:ascii="Georgia" w:cs="Georgia" w:eastAsia="Georgia" w:hAnsi="Georgia"/>
          <w:b w:val="0"/>
          <w:bCs w:val="0"/>
          <w:i w:val="1"/>
          <w:iCs w:val="1"/>
          <w:smallCaps w:val="0"/>
          <w:color w:val="888888"/>
          <w:sz w:val="18"/>
          <w:szCs w:val="18"/>
          <w:rtl w:val="0"/>
        </w:rPr>
        <w:t xml:space="preserve">The person who most shaped who I am — and what they specifically did that made the difference:</w:t>
      </w:r>
      <w:r w:rsidDel="00000000" w:rsidR="00000000" w:rsidRPr="00000000">
        <w:rPr>
          <w:rtl w:val="0"/>
        </w:rPr>
      </w:r>
    </w:p>
    <w:p w:rsidR="00000000" w:rsidDel="00000000" w:rsidP="00000000" w:rsidRDefault="00000000" w:rsidRPr="00000000" w14:paraId="0000001E">
      <w:pPr>
        <w:pBdr>
          <w:bottom w:color="bbbbbb" w:space="1" w:sz="4" w:val="single"/>
        </w:pBdr>
        <w:spacing w:after="0" w:before="190" w:lineRule="auto"/>
        <w:rPr/>
      </w:pPr>
      <w:r w:rsidDel="00000000" w:rsidR="00000000" w:rsidRPr="00000000">
        <w:rPr>
          <w:rFonts w:ascii="Georgia" w:cs="Georgia" w:eastAsia="Georgia" w:hAnsi="Georgia"/>
          <w:b w:val="0"/>
          <w:bCs w:val="0"/>
          <w:i w:val="0"/>
          <w:iCs w:val="0"/>
          <w:smallCaps w:val="0"/>
          <w:color w:val="111111"/>
          <w:sz w:val="20"/>
          <w:szCs w:val="20"/>
          <w:rtl w:val="0"/>
        </w:rPr>
        <w:t xml:space="preserve">  </w:t>
      </w:r>
      <w:r w:rsidDel="00000000" w:rsidR="00000000" w:rsidRPr="00000000">
        <w:rPr>
          <w:rtl w:val="0"/>
        </w:rPr>
      </w:r>
    </w:p>
    <w:p w:rsidR="00000000" w:rsidDel="00000000" w:rsidP="00000000" w:rsidRDefault="00000000" w:rsidRPr="00000000" w14:paraId="0000001F">
      <w:pPr>
        <w:pBdr>
          <w:bottom w:color="bbbbbb" w:space="1" w:sz="4" w:val="single"/>
        </w:pBdr>
        <w:spacing w:after="0" w:before="190" w:lineRule="auto"/>
        <w:rPr/>
      </w:pPr>
      <w:r w:rsidDel="00000000" w:rsidR="00000000" w:rsidRPr="00000000">
        <w:rPr>
          <w:rFonts w:ascii="Georgia" w:cs="Georgia" w:eastAsia="Georgia" w:hAnsi="Georgia"/>
          <w:b w:val="0"/>
          <w:bCs w:val="0"/>
          <w:i w:val="0"/>
          <w:iCs w:val="0"/>
          <w:smallCaps w:val="0"/>
          <w:color w:val="111111"/>
          <w:sz w:val="20"/>
          <w:szCs w:val="20"/>
          <w:rtl w:val="0"/>
        </w:rPr>
        <w:t xml:space="preserve">  </w:t>
      </w:r>
      <w:r w:rsidDel="00000000" w:rsidR="00000000" w:rsidRPr="00000000">
        <w:rPr>
          <w:rtl w:val="0"/>
        </w:rPr>
      </w:r>
    </w:p>
    <w:p w:rsidR="00000000" w:rsidDel="00000000" w:rsidP="00000000" w:rsidRDefault="00000000" w:rsidRPr="00000000" w14:paraId="00000020">
      <w:pPr>
        <w:spacing w:after="0" w:before="0" w:lineRule="auto"/>
        <w:rPr/>
      </w:pPr>
      <w:r w:rsidDel="00000000" w:rsidR="00000000" w:rsidRPr="00000000">
        <w:rPr>
          <w:rtl w:val="0"/>
        </w:rPr>
      </w:r>
    </w:p>
    <w:p w:rsidR="00000000" w:rsidDel="00000000" w:rsidP="00000000" w:rsidRDefault="00000000" w:rsidRPr="00000000" w14:paraId="00000021">
      <w:pPr>
        <w:pBdr>
          <w:bottom w:color="b8962e" w:space="1" w:sz="4" w:val="single"/>
        </w:pBdr>
        <w:spacing w:after="0" w:before="0" w:lineRule="auto"/>
        <w:rPr/>
      </w:pPr>
      <w:r w:rsidDel="00000000" w:rsidR="00000000" w:rsidRPr="00000000">
        <w:rPr>
          <w:rtl w:val="0"/>
        </w:rPr>
      </w:r>
    </w:p>
    <w:p w:rsidR="00000000" w:rsidDel="00000000" w:rsidP="00000000" w:rsidRDefault="00000000" w:rsidRPr="00000000" w14:paraId="00000022">
      <w:pPr>
        <w:spacing w:after="0" w:before="0" w:lineRule="auto"/>
        <w:rPr/>
      </w:pPr>
      <w:r w:rsidDel="00000000" w:rsidR="00000000" w:rsidRPr="00000000">
        <w:rPr>
          <w:rtl w:val="0"/>
        </w:rPr>
      </w:r>
    </w:p>
    <w:tbl>
      <w:tblPr>
        <w:tblStyle w:val="Table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0"/>
        <w:gridCol w:w="6660"/>
        <w:gridCol w:w="1800"/>
        <w:tblGridChange w:id="0">
          <w:tblGrid>
            <w:gridCol w:w="900"/>
            <w:gridCol w:w="6660"/>
            <w:gridCol w:w="180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0a2010" w:val="clear"/>
            <w:tcMar>
              <w:top w:w="80.0" w:type="dxa"/>
              <w:left w:w="140.0" w:type="dxa"/>
              <w:bottom w:w="80.0" w:type="dxa"/>
              <w:right w:w="100.0" w:type="dxa"/>
            </w:tcMar>
          </w:tcPr>
          <w:p w:rsidR="00000000" w:rsidDel="00000000" w:rsidP="00000000" w:rsidRDefault="00000000" w:rsidRPr="00000000" w14:paraId="00000023">
            <w:pPr>
              <w:jc w:val="center"/>
              <w:rPr/>
            </w:pPr>
            <w:r w:rsidDel="00000000" w:rsidR="00000000" w:rsidRPr="00000000">
              <w:rPr>
                <w:rFonts w:ascii="Arial" w:cs="Arial" w:eastAsia="Arial" w:hAnsi="Arial"/>
                <w:b w:val="1"/>
                <w:bCs w:val="1"/>
                <w:i w:val="0"/>
                <w:iCs w:val="0"/>
                <w:smallCaps w:val="0"/>
                <w:color w:val="ffffff"/>
                <w:sz w:val="26"/>
                <w:szCs w:val="26"/>
                <w:rtl w:val="0"/>
              </w:rPr>
              <w:t xml:space="preserve">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0f5f0" w:val="clear"/>
            <w:tcMar>
              <w:top w:w="80.0" w:type="dxa"/>
              <w:left w:w="160.0" w:type="dxa"/>
              <w:bottom w:w="80.0" w:type="dxa"/>
              <w:right w:w="100.0" w:type="dxa"/>
            </w:tcMar>
          </w:tcPr>
          <w:p w:rsidR="00000000" w:rsidDel="00000000" w:rsidP="00000000" w:rsidRDefault="00000000" w:rsidRPr="00000000" w14:paraId="00000024">
            <w:pPr>
              <w:rPr/>
            </w:pPr>
            <w:r w:rsidDel="00000000" w:rsidR="00000000" w:rsidRPr="00000000">
              <w:rPr>
                <w:rFonts w:ascii="Arial" w:cs="Arial" w:eastAsia="Arial" w:hAnsi="Arial"/>
                <w:b w:val="1"/>
                <w:bCs w:val="1"/>
                <w:i w:val="0"/>
                <w:iCs w:val="0"/>
                <w:smallCaps w:val="0"/>
                <w:color w:val="1a3a2a"/>
                <w:sz w:val="19"/>
                <w:szCs w:val="19"/>
                <w:rtl w:val="0"/>
              </w:rPr>
              <w:t xml:space="preserve">GOD GAVE GIFTED PEOPLE TO THE CHURCH — NOT FOR THEMSELVES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df8f0" w:val="clear"/>
            <w:tcMar>
              <w:top w:w="80.0" w:type="dxa"/>
              <w:left w:w="100.0" w:type="dxa"/>
              <w:bottom w:w="80.0" w:type="dxa"/>
              <w:right w:w="140.0" w:type="dxa"/>
            </w:tcMar>
          </w:tcPr>
          <w:p w:rsidR="00000000" w:rsidDel="00000000" w:rsidP="00000000" w:rsidRDefault="00000000" w:rsidRPr="00000000" w14:paraId="00000025">
            <w:pPr>
              <w:jc w:val="center"/>
              <w:rPr/>
            </w:pPr>
            <w:r w:rsidDel="00000000" w:rsidR="00000000" w:rsidRPr="00000000">
              <w:rPr>
                <w:rFonts w:ascii="Arial" w:cs="Arial" w:eastAsia="Arial" w:hAnsi="Arial"/>
                <w:b w:val="1"/>
                <w:bCs w:val="1"/>
                <w:i w:val="0"/>
                <w:iCs w:val="0"/>
                <w:smallCaps w:val="0"/>
                <w:color w:val="3a2a1a"/>
                <w:sz w:val="18"/>
                <w:szCs w:val="18"/>
                <w:rtl w:val="0"/>
              </w:rPr>
              <w:t xml:space="preserve">10 min</w:t>
            </w:r>
            <w:r w:rsidDel="00000000" w:rsidR="00000000" w:rsidRPr="00000000">
              <w:rPr>
                <w:rtl w:val="0"/>
              </w:rPr>
            </w:r>
          </w:p>
        </w:tc>
      </w:tr>
    </w:tbl>
    <w:p w:rsidR="00000000" w:rsidDel="00000000" w:rsidP="00000000" w:rsidRDefault="00000000" w:rsidRPr="00000000" w14:paraId="00000026">
      <w:pPr>
        <w:spacing w:after="0" w:before="0" w:lineRule="auto"/>
        <w:rPr/>
      </w:pPr>
      <w:r w:rsidDel="00000000" w:rsidR="00000000" w:rsidRPr="00000000">
        <w:rPr>
          <w:rtl w:val="0"/>
        </w:rPr>
      </w:r>
    </w:p>
    <w:tbl>
      <w:tblPr>
        <w:tblStyle w:val="Table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20"/>
        <w:gridCol w:w="320"/>
        <w:gridCol w:w="4520"/>
        <w:tblGridChange w:id="0">
          <w:tblGrid>
            <w:gridCol w:w="4520"/>
            <w:gridCol w:w="320"/>
            <w:gridCol w:w="452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8f5ee" w:val="clear"/>
            <w:tcMar>
              <w:top w:w="100.0" w:type="dxa"/>
              <w:left w:w="140.0" w:type="dxa"/>
              <w:bottom w:w="100.0" w:type="dxa"/>
              <w:right w:w="100.0" w:type="dxa"/>
            </w:tcMar>
          </w:tcPr>
          <w:p w:rsidR="00000000" w:rsidDel="00000000" w:rsidP="00000000" w:rsidRDefault="00000000" w:rsidRPr="00000000" w14:paraId="00000027">
            <w:pPr>
              <w:spacing w:after="40" w:before="0" w:lineRule="auto"/>
              <w:rPr/>
            </w:pPr>
            <w:r w:rsidDel="00000000" w:rsidR="00000000" w:rsidRPr="00000000">
              <w:rPr>
                <w:rFonts w:ascii="Arial" w:cs="Arial" w:eastAsia="Arial" w:hAnsi="Arial"/>
                <w:b w:val="1"/>
                <w:bCs w:val="1"/>
                <w:i w:val="0"/>
                <w:iCs w:val="0"/>
                <w:smallCaps w:val="1"/>
                <w:color w:val="6b1a0a"/>
                <w:sz w:val="14"/>
                <w:szCs w:val="14"/>
                <w:rtl w:val="0"/>
              </w:rPr>
              <w:t xml:space="preserve">OLD TESTAMENT</w:t>
            </w:r>
            <w:r w:rsidDel="00000000" w:rsidR="00000000" w:rsidRPr="00000000">
              <w:rPr>
                <w:rtl w:val="0"/>
              </w:rPr>
            </w:r>
          </w:p>
          <w:p w:rsidR="00000000" w:rsidDel="00000000" w:rsidP="00000000" w:rsidRDefault="00000000" w:rsidRPr="00000000" w14:paraId="00000028">
            <w:pPr>
              <w:spacing w:after="40" w:before="0" w:lineRule="auto"/>
              <w:rPr/>
            </w:pPr>
            <w:r w:rsidDel="00000000" w:rsidR="00000000" w:rsidRPr="00000000">
              <w:rPr>
                <w:rFonts w:ascii="Georgia" w:cs="Georgia" w:eastAsia="Georgia" w:hAnsi="Georgia"/>
                <w:b w:val="1"/>
                <w:bCs w:val="1"/>
                <w:i w:val="0"/>
                <w:iCs w:val="0"/>
                <w:smallCaps w:val="0"/>
                <w:color w:val="6b1a0a"/>
                <w:sz w:val="17"/>
                <w:szCs w:val="17"/>
                <w:rtl w:val="0"/>
              </w:rPr>
              <w:t xml:space="preserve">Exodus 18:17–21</w:t>
            </w:r>
            <w:r w:rsidDel="00000000" w:rsidR="00000000" w:rsidRPr="00000000">
              <w:rPr>
                <w:rtl w:val="0"/>
              </w:rPr>
            </w:r>
          </w:p>
          <w:p w:rsidR="00000000" w:rsidDel="00000000" w:rsidP="00000000" w:rsidRDefault="00000000" w:rsidRPr="00000000" w14:paraId="00000029">
            <w:pPr>
              <w:rPr/>
            </w:pPr>
            <w:r w:rsidDel="00000000" w:rsidR="00000000" w:rsidRPr="00000000">
              <w:rPr>
                <w:rFonts w:ascii="Georgia" w:cs="Georgia" w:eastAsia="Georgia" w:hAnsi="Georgia"/>
                <w:b w:val="0"/>
                <w:bCs w:val="0"/>
                <w:i w:val="1"/>
                <w:iCs w:val="1"/>
                <w:smallCaps w:val="0"/>
                <w:color w:val="3a2010"/>
                <w:sz w:val="18"/>
                <w:szCs w:val="18"/>
                <w:rtl w:val="0"/>
              </w:rPr>
              <w:t xml:space="preserve">What you are doing is not good… you cannot handle it alone… select capable men from all the people… have them serve as judges for the people at all times.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A">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0ec" w:val="clear"/>
            <w:tcMar>
              <w:top w:w="100.0" w:type="dxa"/>
              <w:left w:w="100.0" w:type="dxa"/>
              <w:bottom w:w="100.0" w:type="dxa"/>
              <w:right w:w="140.0" w:type="dxa"/>
            </w:tcMar>
          </w:tcPr>
          <w:p w:rsidR="00000000" w:rsidDel="00000000" w:rsidP="00000000" w:rsidRDefault="00000000" w:rsidRPr="00000000" w14:paraId="0000002B">
            <w:pPr>
              <w:spacing w:after="40" w:before="0" w:lineRule="auto"/>
              <w:rPr/>
            </w:pPr>
            <w:r w:rsidDel="00000000" w:rsidR="00000000" w:rsidRPr="00000000">
              <w:rPr>
                <w:rFonts w:ascii="Arial" w:cs="Arial" w:eastAsia="Arial" w:hAnsi="Arial"/>
                <w:b w:val="1"/>
                <w:bCs w:val="1"/>
                <w:i w:val="0"/>
                <w:iCs w:val="0"/>
                <w:smallCaps w:val="1"/>
                <w:color w:val="3a2a1a"/>
                <w:sz w:val="14"/>
                <w:szCs w:val="14"/>
                <w:rtl w:val="0"/>
              </w:rPr>
              <w:t xml:space="preserve">NEW TESTAMENT</w:t>
            </w:r>
            <w:r w:rsidDel="00000000" w:rsidR="00000000" w:rsidRPr="00000000">
              <w:rPr>
                <w:rtl w:val="0"/>
              </w:rPr>
            </w:r>
          </w:p>
          <w:p w:rsidR="00000000" w:rsidDel="00000000" w:rsidP="00000000" w:rsidRDefault="00000000" w:rsidRPr="00000000" w14:paraId="0000002C">
            <w:pPr>
              <w:spacing w:after="40" w:before="0" w:lineRule="auto"/>
              <w:rPr/>
            </w:pPr>
            <w:r w:rsidDel="00000000" w:rsidR="00000000" w:rsidRPr="00000000">
              <w:rPr>
                <w:rFonts w:ascii="Georgia" w:cs="Georgia" w:eastAsia="Georgia" w:hAnsi="Georgia"/>
                <w:b w:val="1"/>
                <w:bCs w:val="1"/>
                <w:i w:val="0"/>
                <w:iCs w:val="0"/>
                <w:smallCaps w:val="0"/>
                <w:color w:val="3a2a1a"/>
                <w:sz w:val="17"/>
                <w:szCs w:val="17"/>
                <w:rtl w:val="0"/>
              </w:rPr>
              <w:t xml:space="preserve">Ephesians 4:11–12</w:t>
            </w:r>
            <w:r w:rsidDel="00000000" w:rsidR="00000000" w:rsidRPr="00000000">
              <w:rPr>
                <w:rtl w:val="0"/>
              </w:rPr>
            </w:r>
          </w:p>
          <w:p w:rsidR="00000000" w:rsidDel="00000000" w:rsidP="00000000" w:rsidRDefault="00000000" w:rsidRPr="00000000" w14:paraId="0000002D">
            <w:pPr>
              <w:rPr/>
            </w:pPr>
            <w:r w:rsidDel="00000000" w:rsidR="00000000" w:rsidRPr="00000000">
              <w:rPr>
                <w:rFonts w:ascii="Georgia" w:cs="Georgia" w:eastAsia="Georgia" w:hAnsi="Georgia"/>
                <w:b w:val="0"/>
                <w:bCs w:val="0"/>
                <w:i w:val="1"/>
                <w:iCs w:val="1"/>
                <w:smallCaps w:val="0"/>
                <w:color w:val="2a1a0a"/>
                <w:sz w:val="18"/>
                <w:szCs w:val="18"/>
                <w:rtl w:val="0"/>
              </w:rPr>
              <w:t xml:space="preserve">Christ himself gave the apostles, the prophets, the evangelists, the pastors and teachers, to equip his people for works of service.</w:t>
            </w:r>
            <w:r w:rsidDel="00000000" w:rsidR="00000000" w:rsidRPr="00000000">
              <w:rPr>
                <w:rtl w:val="0"/>
              </w:rPr>
            </w:r>
          </w:p>
        </w:tc>
      </w:tr>
    </w:tbl>
    <w:p w:rsidR="00000000" w:rsidDel="00000000" w:rsidP="00000000" w:rsidRDefault="00000000" w:rsidRPr="00000000" w14:paraId="0000002E">
      <w:pPr>
        <w:spacing w:after="0" w:before="0" w:lineRule="auto"/>
        <w:rPr/>
      </w:pPr>
      <w:r w:rsidDel="00000000" w:rsidR="00000000" w:rsidRPr="00000000">
        <w:rPr>
          <w:rtl w:val="0"/>
        </w:rPr>
      </w:r>
    </w:p>
    <w:p w:rsidR="00000000" w:rsidDel="00000000" w:rsidP="00000000" w:rsidRDefault="00000000" w:rsidRPr="00000000" w14:paraId="0000002F">
      <w:pPr>
        <w:spacing w:after="110" w:before="80" w:lineRule="auto"/>
        <w:jc w:val="both"/>
        <w:rPr/>
      </w:pPr>
      <w:r w:rsidDel="00000000" w:rsidR="00000000" w:rsidRPr="00000000">
        <w:rPr>
          <w:rFonts w:ascii="Georgia" w:cs="Georgia" w:eastAsia="Georgia" w:hAnsi="Georgia"/>
          <w:b w:val="0"/>
          <w:bCs w:val="0"/>
          <w:i w:val="0"/>
          <w:iCs w:val="0"/>
          <w:smallCaps w:val="0"/>
          <w:color w:val="111111"/>
          <w:sz w:val="20"/>
          <w:szCs w:val="20"/>
          <w:rtl w:val="0"/>
        </w:rPr>
        <w:t xml:space="preserve">Jethro’s diagnosis of Moses was not a critique of his effort. It was a critique of his isolation. Moses was carrying alone what was designed to be distributed. The solution was not more willpower — it was shared formation through gifted people. Paul makes the same argument in Ephesians 4. Christ gave specific gifts to the church — not for those people’s benefit but for the body’s.</w:t>
      </w:r>
      <w:r w:rsidDel="00000000" w:rsidR="00000000" w:rsidRPr="00000000">
        <w:rPr>
          <w:rtl w:val="0"/>
        </w:rPr>
      </w:r>
    </w:p>
    <w:p w:rsidR="00000000" w:rsidDel="00000000" w:rsidP="00000000" w:rsidRDefault="00000000" w:rsidRPr="00000000" w14:paraId="00000030">
      <w:pPr>
        <w:pBdr>
          <w:left w:color="1a3a2a" w:space="12" w:sz="18" w:val="single"/>
        </w:pBdr>
        <w:shd w:fill="fdf8f0" w:val="clear"/>
        <w:spacing w:after="130" w:before="130" w:lineRule="auto"/>
        <w:ind w:left="460" w:right="460" w:firstLine="0"/>
        <w:rPr/>
      </w:pPr>
      <w:r w:rsidDel="00000000" w:rsidR="00000000" w:rsidRPr="00000000">
        <w:rPr>
          <w:rFonts w:ascii="Georgia" w:cs="Georgia" w:eastAsia="Georgia" w:hAnsi="Georgia"/>
          <w:b w:val="0"/>
          <w:bCs w:val="0"/>
          <w:i w:val="1"/>
          <w:iCs w:val="1"/>
          <w:smallCaps w:val="0"/>
          <w:color w:val="3a2a1a"/>
          <w:sz w:val="20"/>
          <w:szCs w:val="20"/>
          <w:rtl w:val="0"/>
        </w:rPr>
        <w:t xml:space="preserve">The gifted people God placed in this body are a gift to you personally. The only way to unwrap that gift is to get close enough to be sharpened by it.</w:t>
      </w:r>
      <w:r w:rsidDel="00000000" w:rsidR="00000000" w:rsidRPr="00000000">
        <w:rPr>
          <w:rtl w:val="0"/>
        </w:rPr>
      </w:r>
    </w:p>
    <w:p w:rsidR="00000000" w:rsidDel="00000000" w:rsidP="00000000" w:rsidRDefault="00000000" w:rsidRPr="00000000" w14:paraId="00000031">
      <w:pPr>
        <w:spacing w:after="0" w:before="0" w:lineRule="auto"/>
        <w:rPr/>
      </w:pPr>
      <w:r w:rsidDel="00000000" w:rsidR="00000000" w:rsidRPr="00000000">
        <w:rPr>
          <w:rtl w:val="0"/>
        </w:rPr>
      </w:r>
    </w:p>
    <w:p w:rsidR="00000000" w:rsidDel="00000000" w:rsidP="00000000" w:rsidRDefault="00000000" w:rsidRPr="00000000" w14:paraId="00000032">
      <w:pPr>
        <w:spacing w:after="80" w:before="80" w:lineRule="auto"/>
        <w:jc w:val="both"/>
        <w:rPr/>
      </w:pPr>
      <w:r w:rsidDel="00000000" w:rsidR="00000000" w:rsidRPr="00000000">
        <w:rPr>
          <w:rFonts w:ascii="Georgia" w:cs="Georgia" w:eastAsia="Georgia" w:hAnsi="Georgia"/>
          <w:b w:val="1"/>
          <w:bCs w:val="1"/>
          <w:i w:val="0"/>
          <w:iCs w:val="0"/>
          <w:smallCaps w:val="0"/>
          <w:color w:val="1a3a2a"/>
          <w:sz w:val="20"/>
          <w:szCs w:val="20"/>
          <w:rtl w:val="0"/>
        </w:rPr>
        <w:t xml:space="preserve">1.  </w:t>
      </w:r>
      <w:r w:rsidDel="00000000" w:rsidR="00000000" w:rsidRPr="00000000">
        <w:rPr>
          <w:rFonts w:ascii="Georgia" w:cs="Georgia" w:eastAsia="Georgia" w:hAnsi="Georgia"/>
          <w:b w:val="0"/>
          <w:bCs w:val="0"/>
          <w:i w:val="0"/>
          <w:iCs w:val="0"/>
          <w:smallCaps w:val="0"/>
          <w:color w:val="111111"/>
          <w:sz w:val="20"/>
          <w:szCs w:val="20"/>
          <w:rtl w:val="0"/>
        </w:rPr>
        <w:t xml:space="preserve">The five-fold gifts in Ephesians 4:11 are described as functions given for equipping — not titles given for status. What is the difference between a leader who equips and one who performs? Which one have you most experienced?</w:t>
      </w:r>
      <w:r w:rsidDel="00000000" w:rsidR="00000000" w:rsidRPr="00000000">
        <w:rPr>
          <w:rtl w:val="0"/>
        </w:rPr>
      </w:r>
    </w:p>
    <w:p w:rsidR="00000000" w:rsidDel="00000000" w:rsidP="00000000" w:rsidRDefault="00000000" w:rsidRPr="00000000" w14:paraId="00000033">
      <w:pPr>
        <w:spacing w:after="80" w:before="80" w:lineRule="auto"/>
        <w:jc w:val="both"/>
        <w:rPr/>
      </w:pPr>
      <w:r w:rsidDel="00000000" w:rsidR="00000000" w:rsidRPr="00000000">
        <w:rPr>
          <w:rFonts w:ascii="Georgia" w:cs="Georgia" w:eastAsia="Georgia" w:hAnsi="Georgia"/>
          <w:b w:val="1"/>
          <w:bCs w:val="1"/>
          <w:i w:val="0"/>
          <w:iCs w:val="0"/>
          <w:smallCaps w:val="0"/>
          <w:color w:val="1a3a2a"/>
          <w:sz w:val="20"/>
          <w:szCs w:val="20"/>
          <w:rtl w:val="0"/>
        </w:rPr>
        <w:t xml:space="preserve">2.  </w:t>
      </w:r>
      <w:r w:rsidDel="00000000" w:rsidR="00000000" w:rsidRPr="00000000">
        <w:rPr>
          <w:rFonts w:ascii="Georgia" w:cs="Georgia" w:eastAsia="Georgia" w:hAnsi="Georgia"/>
          <w:b w:val="0"/>
          <w:bCs w:val="0"/>
          <w:i w:val="0"/>
          <w:iCs w:val="0"/>
          <w:smallCaps w:val="0"/>
          <w:color w:val="111111"/>
          <w:sz w:val="20"/>
          <w:szCs w:val="20"/>
          <w:rtl w:val="0"/>
        </w:rPr>
        <w:t xml:space="preserve">Proverbs 27:17 says iron sharpens iron — but sharpening requires contact and friction. What does it say about the depth of relationship required for genuine formation? How does that challenge what we often call ‘community’ in the church?</w:t>
      </w:r>
      <w:r w:rsidDel="00000000" w:rsidR="00000000" w:rsidRPr="00000000">
        <w:rPr>
          <w:rtl w:val="0"/>
        </w:rPr>
      </w:r>
    </w:p>
    <w:p w:rsidR="00000000" w:rsidDel="00000000" w:rsidP="00000000" w:rsidRDefault="00000000" w:rsidRPr="00000000" w14:paraId="00000034">
      <w:pPr>
        <w:spacing w:after="80" w:before="80" w:lineRule="auto"/>
        <w:jc w:val="both"/>
        <w:rPr/>
      </w:pPr>
      <w:r w:rsidDel="00000000" w:rsidR="00000000" w:rsidRPr="00000000">
        <w:rPr>
          <w:rFonts w:ascii="Georgia" w:cs="Georgia" w:eastAsia="Georgia" w:hAnsi="Georgia"/>
          <w:b w:val="1"/>
          <w:bCs w:val="1"/>
          <w:i w:val="0"/>
          <w:iCs w:val="0"/>
          <w:smallCaps w:val="0"/>
          <w:color w:val="3a2a1a"/>
          <w:sz w:val="20"/>
          <w:szCs w:val="20"/>
          <w:rtl w:val="0"/>
        </w:rPr>
        <w:t xml:space="preserve">3.  </w:t>
      </w:r>
      <w:r w:rsidDel="00000000" w:rsidR="00000000" w:rsidRPr="00000000">
        <w:rPr>
          <w:rFonts w:ascii="Georgia" w:cs="Georgia" w:eastAsia="Georgia" w:hAnsi="Georgia"/>
          <w:b w:val="0"/>
          <w:bCs w:val="0"/>
          <w:i w:val="0"/>
          <w:iCs w:val="0"/>
          <w:smallCaps w:val="0"/>
          <w:color w:val="111111"/>
          <w:sz w:val="20"/>
          <w:szCs w:val="20"/>
          <w:rtl w:val="0"/>
        </w:rPr>
        <w:t xml:space="preserve">The sermon asked two questions of the congregation: are the gifted people making themselves available to equip, or primarily to express? And are the members making themselves available to be equipped, or spectating from a safe distance? Honestly — which side of that gap are you on?</w:t>
      </w:r>
      <w:r w:rsidDel="00000000" w:rsidR="00000000" w:rsidRPr="00000000">
        <w:rPr>
          <w:rtl w:val="0"/>
        </w:rPr>
      </w:r>
    </w:p>
    <w:p w:rsidR="00000000" w:rsidDel="00000000" w:rsidP="00000000" w:rsidRDefault="00000000" w:rsidRPr="00000000" w14:paraId="00000035">
      <w:pPr>
        <w:spacing w:after="20" w:before="100" w:lineRule="auto"/>
        <w:rPr/>
      </w:pPr>
      <w:r w:rsidDel="00000000" w:rsidR="00000000" w:rsidRPr="00000000">
        <w:rPr>
          <w:rFonts w:ascii="Georgia" w:cs="Georgia" w:eastAsia="Georgia" w:hAnsi="Georgia"/>
          <w:b w:val="0"/>
          <w:bCs w:val="0"/>
          <w:i w:val="1"/>
          <w:iCs w:val="1"/>
          <w:smallCaps w:val="0"/>
          <w:color w:val="888888"/>
          <w:sz w:val="18"/>
          <w:szCs w:val="18"/>
          <w:rtl w:val="0"/>
        </w:rPr>
        <w:t xml:space="preserve">The gifted person in this church whose investment I have not yet made myself available to receive:</w:t>
      </w:r>
      <w:r w:rsidDel="00000000" w:rsidR="00000000" w:rsidRPr="00000000">
        <w:rPr>
          <w:rtl w:val="0"/>
        </w:rPr>
      </w:r>
    </w:p>
    <w:p w:rsidR="00000000" w:rsidDel="00000000" w:rsidP="00000000" w:rsidRDefault="00000000" w:rsidRPr="00000000" w14:paraId="00000036">
      <w:pPr>
        <w:pBdr>
          <w:bottom w:color="bbbbbb" w:space="1" w:sz="4" w:val="single"/>
        </w:pBdr>
        <w:spacing w:after="0" w:before="190" w:lineRule="auto"/>
        <w:rPr/>
      </w:pPr>
      <w:r w:rsidDel="00000000" w:rsidR="00000000" w:rsidRPr="00000000">
        <w:rPr>
          <w:rFonts w:ascii="Georgia" w:cs="Georgia" w:eastAsia="Georgia" w:hAnsi="Georgia"/>
          <w:b w:val="0"/>
          <w:bCs w:val="0"/>
          <w:i w:val="0"/>
          <w:iCs w:val="0"/>
          <w:smallCaps w:val="0"/>
          <w:color w:val="111111"/>
          <w:sz w:val="20"/>
          <w:szCs w:val="20"/>
          <w:rtl w:val="0"/>
        </w:rPr>
        <w:t xml:space="preserve">  </w:t>
      </w:r>
      <w:r w:rsidDel="00000000" w:rsidR="00000000" w:rsidRPr="00000000">
        <w:rPr>
          <w:rtl w:val="0"/>
        </w:rPr>
      </w:r>
    </w:p>
    <w:p w:rsidR="00000000" w:rsidDel="00000000" w:rsidP="00000000" w:rsidRDefault="00000000" w:rsidRPr="00000000" w14:paraId="00000037">
      <w:pPr>
        <w:pBdr>
          <w:bottom w:color="bbbbbb" w:space="1" w:sz="4" w:val="single"/>
        </w:pBdr>
        <w:spacing w:after="0" w:before="190" w:lineRule="auto"/>
        <w:rPr/>
      </w:pPr>
      <w:r w:rsidDel="00000000" w:rsidR="00000000" w:rsidRPr="00000000">
        <w:rPr>
          <w:rFonts w:ascii="Georgia" w:cs="Georgia" w:eastAsia="Georgia" w:hAnsi="Georgia"/>
          <w:b w:val="0"/>
          <w:bCs w:val="0"/>
          <w:i w:val="0"/>
          <w:iCs w:val="0"/>
          <w:smallCaps w:val="0"/>
          <w:color w:val="111111"/>
          <w:sz w:val="20"/>
          <w:szCs w:val="20"/>
          <w:rtl w:val="0"/>
        </w:rPr>
        <w:t xml:space="preserve">  </w:t>
      </w:r>
      <w:r w:rsidDel="00000000" w:rsidR="00000000" w:rsidRPr="00000000">
        <w:rPr>
          <w:rtl w:val="0"/>
        </w:rPr>
      </w:r>
    </w:p>
    <w:p w:rsidR="00000000" w:rsidDel="00000000" w:rsidP="00000000" w:rsidRDefault="00000000" w:rsidRPr="00000000" w14:paraId="00000038">
      <w:pPr>
        <w:spacing w:after="0" w:before="0" w:lineRule="auto"/>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br w:type="textWrapping"/>
      </w:r>
    </w:p>
    <w:tbl>
      <w:tblPr>
        <w:tblStyle w:val="Table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0"/>
        <w:gridCol w:w="6660"/>
        <w:gridCol w:w="1800"/>
        <w:tblGridChange w:id="0">
          <w:tblGrid>
            <w:gridCol w:w="900"/>
            <w:gridCol w:w="6660"/>
            <w:gridCol w:w="180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a2a0a" w:val="clear"/>
            <w:tcMar>
              <w:top w:w="80.0" w:type="dxa"/>
              <w:left w:w="140.0" w:type="dxa"/>
              <w:bottom w:w="80.0" w:type="dxa"/>
              <w:right w:w="100.0" w:type="dxa"/>
            </w:tcMar>
          </w:tcPr>
          <w:p w:rsidR="00000000" w:rsidDel="00000000" w:rsidP="00000000" w:rsidRDefault="00000000" w:rsidRPr="00000000" w14:paraId="0000003A">
            <w:pPr>
              <w:jc w:val="center"/>
              <w:rPr/>
            </w:pPr>
            <w:r w:rsidDel="00000000" w:rsidR="00000000" w:rsidRPr="00000000">
              <w:rPr>
                <w:rFonts w:ascii="Arial" w:cs="Arial" w:eastAsia="Arial" w:hAnsi="Arial"/>
                <w:b w:val="1"/>
                <w:bCs w:val="1"/>
                <w:i w:val="0"/>
                <w:iCs w:val="0"/>
                <w:smallCaps w:val="0"/>
                <w:color w:val="ffffff"/>
                <w:sz w:val="26"/>
                <w:szCs w:val="26"/>
                <w:rtl w:val="0"/>
              </w:rPr>
              <w:t xml:space="preserve">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eef5ee" w:val="clear"/>
            <w:tcMar>
              <w:top w:w="80.0" w:type="dxa"/>
              <w:left w:w="160.0" w:type="dxa"/>
              <w:bottom w:w="80.0" w:type="dxa"/>
              <w:right w:w="100.0" w:type="dxa"/>
            </w:tcMar>
          </w:tcPr>
          <w:p w:rsidR="00000000" w:rsidDel="00000000" w:rsidP="00000000" w:rsidRDefault="00000000" w:rsidRPr="00000000" w14:paraId="0000003B">
            <w:pPr>
              <w:rPr/>
            </w:pPr>
            <w:r w:rsidDel="00000000" w:rsidR="00000000" w:rsidRPr="00000000">
              <w:rPr>
                <w:rFonts w:ascii="Arial" w:cs="Arial" w:eastAsia="Arial" w:hAnsi="Arial"/>
                <w:b w:val="1"/>
                <w:bCs w:val="1"/>
                <w:i w:val="0"/>
                <w:iCs w:val="0"/>
                <w:smallCaps w:val="0"/>
                <w:color w:val="2a4a1a"/>
                <w:sz w:val="19"/>
                <w:szCs w:val="19"/>
                <w:rtl w:val="0"/>
              </w:rPr>
              <w:t xml:space="preserve">THE GOAL IS MATURITY — NOT ACTIVITY, NOT ATTENDANCE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df8f0" w:val="clear"/>
            <w:tcMar>
              <w:top w:w="80.0" w:type="dxa"/>
              <w:left w:w="100.0" w:type="dxa"/>
              <w:bottom w:w="80.0" w:type="dxa"/>
              <w:right w:w="140.0" w:type="dxa"/>
            </w:tcMar>
          </w:tcPr>
          <w:p w:rsidR="00000000" w:rsidDel="00000000" w:rsidP="00000000" w:rsidRDefault="00000000" w:rsidRPr="00000000" w14:paraId="0000003C">
            <w:pPr>
              <w:jc w:val="center"/>
              <w:rPr/>
            </w:pPr>
            <w:r w:rsidDel="00000000" w:rsidR="00000000" w:rsidRPr="00000000">
              <w:rPr>
                <w:rFonts w:ascii="Arial" w:cs="Arial" w:eastAsia="Arial" w:hAnsi="Arial"/>
                <w:b w:val="1"/>
                <w:bCs w:val="1"/>
                <w:i w:val="0"/>
                <w:iCs w:val="0"/>
                <w:smallCaps w:val="0"/>
                <w:color w:val="3a2a1a"/>
                <w:sz w:val="18"/>
                <w:szCs w:val="18"/>
                <w:rtl w:val="0"/>
              </w:rPr>
              <w:t xml:space="preserve">15 min</w:t>
            </w:r>
            <w:r w:rsidDel="00000000" w:rsidR="00000000" w:rsidRPr="00000000">
              <w:rPr>
                <w:rtl w:val="0"/>
              </w:rPr>
            </w:r>
          </w:p>
        </w:tc>
      </w:tr>
    </w:tbl>
    <w:p w:rsidR="00000000" w:rsidDel="00000000" w:rsidP="00000000" w:rsidRDefault="00000000" w:rsidRPr="00000000" w14:paraId="0000003D">
      <w:pPr>
        <w:spacing w:after="0" w:before="0" w:lineRule="auto"/>
        <w:rPr/>
      </w:pPr>
      <w:r w:rsidDel="00000000" w:rsidR="00000000" w:rsidRPr="00000000">
        <w:rPr>
          <w:rtl w:val="0"/>
        </w:rPr>
      </w:r>
    </w:p>
    <w:tbl>
      <w:tblPr>
        <w:tblStyle w:val="Table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20"/>
        <w:gridCol w:w="320"/>
        <w:gridCol w:w="4520"/>
        <w:tblGridChange w:id="0">
          <w:tblGrid>
            <w:gridCol w:w="4520"/>
            <w:gridCol w:w="320"/>
            <w:gridCol w:w="452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8f5ee" w:val="clear"/>
            <w:tcMar>
              <w:top w:w="100.0" w:type="dxa"/>
              <w:left w:w="140.0" w:type="dxa"/>
              <w:bottom w:w="100.0" w:type="dxa"/>
              <w:right w:w="100.0" w:type="dxa"/>
            </w:tcMar>
          </w:tcPr>
          <w:p w:rsidR="00000000" w:rsidDel="00000000" w:rsidP="00000000" w:rsidRDefault="00000000" w:rsidRPr="00000000" w14:paraId="0000003E">
            <w:pPr>
              <w:spacing w:after="40" w:before="0" w:lineRule="auto"/>
              <w:rPr/>
            </w:pPr>
            <w:r w:rsidDel="00000000" w:rsidR="00000000" w:rsidRPr="00000000">
              <w:rPr>
                <w:rFonts w:ascii="Arial" w:cs="Arial" w:eastAsia="Arial" w:hAnsi="Arial"/>
                <w:b w:val="1"/>
                <w:bCs w:val="1"/>
                <w:i w:val="0"/>
                <w:iCs w:val="0"/>
                <w:smallCaps w:val="1"/>
                <w:color w:val="6b1a0a"/>
                <w:sz w:val="14"/>
                <w:szCs w:val="14"/>
                <w:rtl w:val="0"/>
              </w:rPr>
              <w:t xml:space="preserve">OLD TESTAMENT</w:t>
            </w:r>
            <w:r w:rsidDel="00000000" w:rsidR="00000000" w:rsidRPr="00000000">
              <w:rPr>
                <w:rtl w:val="0"/>
              </w:rPr>
            </w:r>
          </w:p>
          <w:p w:rsidR="00000000" w:rsidDel="00000000" w:rsidP="00000000" w:rsidRDefault="00000000" w:rsidRPr="00000000" w14:paraId="0000003F">
            <w:pPr>
              <w:spacing w:after="40" w:before="0" w:lineRule="auto"/>
              <w:rPr/>
            </w:pPr>
            <w:r w:rsidDel="00000000" w:rsidR="00000000" w:rsidRPr="00000000">
              <w:rPr>
                <w:rFonts w:ascii="Georgia" w:cs="Georgia" w:eastAsia="Georgia" w:hAnsi="Georgia"/>
                <w:b w:val="1"/>
                <w:bCs w:val="1"/>
                <w:i w:val="0"/>
                <w:iCs w:val="0"/>
                <w:smallCaps w:val="0"/>
                <w:color w:val="6b1a0a"/>
                <w:sz w:val="17"/>
                <w:szCs w:val="17"/>
                <w:rtl w:val="0"/>
              </w:rPr>
              <w:t xml:space="preserve">Deuteronomy 6:6–7</w:t>
            </w:r>
            <w:r w:rsidDel="00000000" w:rsidR="00000000" w:rsidRPr="00000000">
              <w:rPr>
                <w:rtl w:val="0"/>
              </w:rPr>
            </w:r>
          </w:p>
          <w:p w:rsidR="00000000" w:rsidDel="00000000" w:rsidP="00000000" w:rsidRDefault="00000000" w:rsidRPr="00000000" w14:paraId="00000040">
            <w:pPr>
              <w:rPr/>
            </w:pPr>
            <w:r w:rsidDel="00000000" w:rsidR="00000000" w:rsidRPr="00000000">
              <w:rPr>
                <w:rFonts w:ascii="Georgia" w:cs="Georgia" w:eastAsia="Georgia" w:hAnsi="Georgia"/>
                <w:b w:val="0"/>
                <w:bCs w:val="0"/>
                <w:i w:val="1"/>
                <w:iCs w:val="1"/>
                <w:smallCaps w:val="0"/>
                <w:color w:val="3a2010"/>
                <w:sz w:val="18"/>
                <w:szCs w:val="18"/>
                <w:rtl w:val="0"/>
              </w:rPr>
              <w:t xml:space="preserve">These commandments are to be on your hearts. Impress them on your children. Talk about them when you sit at home and when you walk along the road, when you lie down and when you get up.</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1">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0ec" w:val="clear"/>
            <w:tcMar>
              <w:top w:w="100.0" w:type="dxa"/>
              <w:left w:w="100.0" w:type="dxa"/>
              <w:bottom w:w="100.0" w:type="dxa"/>
              <w:right w:w="140.0" w:type="dxa"/>
            </w:tcMar>
          </w:tcPr>
          <w:p w:rsidR="00000000" w:rsidDel="00000000" w:rsidP="00000000" w:rsidRDefault="00000000" w:rsidRPr="00000000" w14:paraId="00000042">
            <w:pPr>
              <w:spacing w:after="40" w:before="0" w:lineRule="auto"/>
              <w:rPr/>
            </w:pPr>
            <w:r w:rsidDel="00000000" w:rsidR="00000000" w:rsidRPr="00000000">
              <w:rPr>
                <w:rFonts w:ascii="Arial" w:cs="Arial" w:eastAsia="Arial" w:hAnsi="Arial"/>
                <w:b w:val="1"/>
                <w:bCs w:val="1"/>
                <w:i w:val="0"/>
                <w:iCs w:val="0"/>
                <w:smallCaps w:val="1"/>
                <w:color w:val="3a2a1a"/>
                <w:sz w:val="14"/>
                <w:szCs w:val="14"/>
                <w:rtl w:val="0"/>
              </w:rPr>
              <w:t xml:space="preserve">NEW TESTAMENT</w:t>
            </w:r>
            <w:r w:rsidDel="00000000" w:rsidR="00000000" w:rsidRPr="00000000">
              <w:rPr>
                <w:rtl w:val="0"/>
              </w:rPr>
            </w:r>
          </w:p>
          <w:p w:rsidR="00000000" w:rsidDel="00000000" w:rsidP="00000000" w:rsidRDefault="00000000" w:rsidRPr="00000000" w14:paraId="00000043">
            <w:pPr>
              <w:spacing w:after="40" w:before="0" w:lineRule="auto"/>
              <w:rPr/>
            </w:pPr>
            <w:r w:rsidDel="00000000" w:rsidR="00000000" w:rsidRPr="00000000">
              <w:rPr>
                <w:rFonts w:ascii="Georgia" w:cs="Georgia" w:eastAsia="Georgia" w:hAnsi="Georgia"/>
                <w:b w:val="1"/>
                <w:bCs w:val="1"/>
                <w:i w:val="0"/>
                <w:iCs w:val="0"/>
                <w:smallCaps w:val="0"/>
                <w:color w:val="3a2a1a"/>
                <w:sz w:val="17"/>
                <w:szCs w:val="17"/>
                <w:rtl w:val="0"/>
              </w:rPr>
              <w:t xml:space="preserve">Ephesians 4:13</w:t>
            </w:r>
            <w:r w:rsidDel="00000000" w:rsidR="00000000" w:rsidRPr="00000000">
              <w:rPr>
                <w:rtl w:val="0"/>
              </w:rPr>
            </w:r>
          </w:p>
          <w:p w:rsidR="00000000" w:rsidDel="00000000" w:rsidP="00000000" w:rsidRDefault="00000000" w:rsidRPr="00000000" w14:paraId="00000044">
            <w:pPr>
              <w:rPr/>
            </w:pPr>
            <w:r w:rsidDel="00000000" w:rsidR="00000000" w:rsidRPr="00000000">
              <w:rPr>
                <w:rFonts w:ascii="Georgia" w:cs="Georgia" w:eastAsia="Georgia" w:hAnsi="Georgia"/>
                <w:b w:val="0"/>
                <w:bCs w:val="0"/>
                <w:i w:val="1"/>
                <w:iCs w:val="1"/>
                <w:smallCaps w:val="0"/>
                <w:color w:val="2a1a0a"/>
                <w:sz w:val="18"/>
                <w:szCs w:val="18"/>
                <w:rtl w:val="0"/>
              </w:rPr>
              <w:t xml:space="preserve">Until we all reach unity in the faith and in the knowledge of the Son of God and become mature, attaining to the whole measure of the fullness of Christ.</w:t>
            </w:r>
            <w:r w:rsidDel="00000000" w:rsidR="00000000" w:rsidRPr="00000000">
              <w:rPr>
                <w:rtl w:val="0"/>
              </w:rPr>
            </w:r>
          </w:p>
        </w:tc>
      </w:tr>
    </w:tbl>
    <w:p w:rsidR="00000000" w:rsidDel="00000000" w:rsidP="00000000" w:rsidRDefault="00000000" w:rsidRPr="00000000" w14:paraId="00000045">
      <w:pPr>
        <w:spacing w:after="0" w:before="0" w:lineRule="auto"/>
        <w:rPr/>
      </w:pPr>
      <w:r w:rsidDel="00000000" w:rsidR="00000000" w:rsidRPr="00000000">
        <w:rPr>
          <w:rtl w:val="0"/>
        </w:rPr>
      </w:r>
    </w:p>
    <w:p w:rsidR="00000000" w:rsidDel="00000000" w:rsidP="00000000" w:rsidRDefault="00000000" w:rsidRPr="00000000" w14:paraId="00000046">
      <w:pPr>
        <w:spacing w:after="110" w:before="80" w:lineRule="auto"/>
        <w:jc w:val="both"/>
        <w:rPr/>
      </w:pPr>
      <w:r w:rsidDel="00000000" w:rsidR="00000000" w:rsidRPr="00000000">
        <w:rPr>
          <w:rFonts w:ascii="Georgia" w:cs="Georgia" w:eastAsia="Georgia" w:hAnsi="Georgia"/>
          <w:b w:val="0"/>
          <w:bCs w:val="0"/>
          <w:i w:val="0"/>
          <w:iCs w:val="0"/>
          <w:smallCaps w:val="0"/>
          <w:color w:val="111111"/>
          <w:sz w:val="20"/>
          <w:szCs w:val="20"/>
          <w:rtl w:val="0"/>
        </w:rPr>
        <w:t xml:space="preserve">Paul names the goal explicitly: maturity. The whole measure of the fullness of Christ. Not attending more services. Not serving on more committees. Not accumulating more biblical knowledge without transformation. Deuteronomy 6 understood this — formation happens in the dailiness, in the ordinary rhythms of shared life. Not in special events.</w:t>
      </w:r>
      <w:r w:rsidDel="00000000" w:rsidR="00000000" w:rsidRPr="00000000">
        <w:rPr>
          <w:rtl w:val="0"/>
        </w:rPr>
      </w:r>
    </w:p>
    <w:p w:rsidR="00000000" w:rsidDel="00000000" w:rsidP="00000000" w:rsidRDefault="00000000" w:rsidRPr="00000000" w14:paraId="00000047">
      <w:pPr>
        <w:pBdr>
          <w:left w:color="2a4a1a" w:space="12" w:sz="18" w:val="single"/>
        </w:pBdr>
        <w:shd w:fill="fdf8f0" w:val="clear"/>
        <w:spacing w:after="130" w:before="130" w:lineRule="auto"/>
        <w:ind w:left="460" w:right="460" w:firstLine="0"/>
        <w:rPr/>
      </w:pPr>
      <w:r w:rsidDel="00000000" w:rsidR="00000000" w:rsidRPr="00000000">
        <w:rPr>
          <w:rFonts w:ascii="Georgia" w:cs="Georgia" w:eastAsia="Georgia" w:hAnsi="Georgia"/>
          <w:b w:val="0"/>
          <w:bCs w:val="0"/>
          <w:i w:val="1"/>
          <w:iCs w:val="1"/>
          <w:smallCaps w:val="0"/>
          <w:color w:val="3a2a1a"/>
          <w:sz w:val="20"/>
          <w:szCs w:val="20"/>
          <w:rtl w:val="0"/>
        </w:rPr>
        <w:t xml:space="preserve">God is not trying to make you more active. He is trying to make you more like Christ. Those are not the same goal and they don’t always require the same activity.</w:t>
      </w:r>
      <w:r w:rsidDel="00000000" w:rsidR="00000000" w:rsidRPr="00000000">
        <w:rPr>
          <w:rtl w:val="0"/>
        </w:rPr>
      </w:r>
    </w:p>
    <w:p w:rsidR="00000000" w:rsidDel="00000000" w:rsidP="00000000" w:rsidRDefault="00000000" w:rsidRPr="00000000" w14:paraId="00000048">
      <w:pPr>
        <w:spacing w:after="0" w:before="0" w:lineRule="auto"/>
        <w:rPr/>
      </w:pPr>
      <w:r w:rsidDel="00000000" w:rsidR="00000000" w:rsidRPr="00000000">
        <w:rPr>
          <w:rtl w:val="0"/>
        </w:rPr>
      </w:r>
    </w:p>
    <w:tbl>
      <w:tblPr>
        <w:tblStyle w:val="Table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2a4a1a" w:space="0" w:sz="4" w:val="single"/>
              <w:left w:color="2a4a1a" w:space="0" w:sz="4" w:val="single"/>
              <w:bottom w:color="2a4a1a" w:space="0" w:sz="4" w:val="single"/>
              <w:right w:color="2a4a1a" w:space="0" w:sz="4" w:val="single"/>
            </w:tcBorders>
            <w:shd w:fill="eef5ee" w:val="clear"/>
            <w:tcMar>
              <w:top w:w="120.0" w:type="dxa"/>
              <w:left w:w="180.0" w:type="dxa"/>
              <w:bottom w:w="120.0" w:type="dxa"/>
              <w:right w:w="180.0" w:type="dxa"/>
            </w:tcMar>
          </w:tcPr>
          <w:p w:rsidR="00000000" w:rsidDel="00000000" w:rsidP="00000000" w:rsidRDefault="00000000" w:rsidRPr="00000000" w14:paraId="00000049">
            <w:pPr>
              <w:spacing w:after="50" w:before="0" w:lineRule="auto"/>
              <w:rPr/>
            </w:pPr>
            <w:r w:rsidDel="00000000" w:rsidR="00000000" w:rsidRPr="00000000">
              <w:rPr>
                <w:rFonts w:ascii="Arial" w:cs="Arial" w:eastAsia="Arial" w:hAnsi="Arial"/>
                <w:b w:val="1"/>
                <w:bCs w:val="1"/>
                <w:i w:val="0"/>
                <w:iCs w:val="0"/>
                <w:smallCaps w:val="1"/>
                <w:color w:val="2a4a1a"/>
                <w:sz w:val="17"/>
                <w:szCs w:val="17"/>
                <w:rtl w:val="0"/>
              </w:rPr>
              <w:t xml:space="preserve">ATTENDANCE VS. FORMATION — THE REAL DIFFERENCE</w:t>
            </w:r>
            <w:r w:rsidDel="00000000" w:rsidR="00000000" w:rsidRPr="00000000">
              <w:rPr>
                <w:rtl w:val="0"/>
              </w:rPr>
            </w:r>
          </w:p>
          <w:p w:rsidR="00000000" w:rsidDel="00000000" w:rsidP="00000000" w:rsidRDefault="00000000" w:rsidRPr="00000000" w14:paraId="0000004A">
            <w:pPr>
              <w:spacing w:after="50" w:before="30" w:lineRule="auto"/>
              <w:jc w:val="both"/>
              <w:rPr/>
            </w:pPr>
            <w:r w:rsidDel="00000000" w:rsidR="00000000" w:rsidRPr="00000000">
              <w:rPr>
                <w:rFonts w:ascii="Georgia" w:cs="Georgia" w:eastAsia="Georgia" w:hAnsi="Georgia"/>
                <w:b w:val="0"/>
                <w:bCs w:val="0"/>
                <w:i w:val="1"/>
                <w:iCs w:val="1"/>
                <w:smallCaps w:val="0"/>
                <w:color w:val="1a2a0a"/>
                <w:sz w:val="20"/>
                <w:szCs w:val="20"/>
                <w:rtl w:val="0"/>
              </w:rPr>
              <w:t xml:space="preserve">A person who has attended church for twenty years and a person who has been genuinely formed by twenty years of community are not necessarily the same person. Attendance produces familiarity. Formation produces transformation.</w:t>
            </w:r>
            <w:r w:rsidDel="00000000" w:rsidR="00000000" w:rsidRPr="00000000">
              <w:rPr>
                <w:rtl w:val="0"/>
              </w:rPr>
            </w:r>
          </w:p>
          <w:p w:rsidR="00000000" w:rsidDel="00000000" w:rsidP="00000000" w:rsidRDefault="00000000" w:rsidRPr="00000000" w14:paraId="0000004B">
            <w:pPr>
              <w:spacing w:after="50" w:before="30" w:lineRule="auto"/>
              <w:jc w:val="both"/>
              <w:rPr/>
            </w:pPr>
            <w:r w:rsidDel="00000000" w:rsidR="00000000" w:rsidRPr="00000000">
              <w:rPr>
                <w:rFonts w:ascii="Georgia" w:cs="Georgia" w:eastAsia="Georgia" w:hAnsi="Georgia"/>
                <w:b w:val="0"/>
                <w:bCs w:val="0"/>
                <w:i w:val="1"/>
                <w:iCs w:val="1"/>
                <w:smallCaps w:val="0"/>
                <w:color w:val="1a2a0a"/>
                <w:sz w:val="20"/>
                <w:szCs w:val="20"/>
                <w:rtl w:val="0"/>
              </w:rPr>
              <w:t xml:space="preserve">The measure of discipleship is not how many services you have attended, how many Bible studies you have completed, or how many years you have been a member. The measure is how much more like Christ you are becoming — in your responses, your relationships, your inner life, your capacity to love people who are difficult to love.</w:t>
            </w:r>
            <w:r w:rsidDel="00000000" w:rsidR="00000000" w:rsidRPr="00000000">
              <w:rPr>
                <w:rtl w:val="0"/>
              </w:rPr>
            </w:r>
          </w:p>
        </w:tc>
      </w:tr>
    </w:tbl>
    <w:p w:rsidR="00000000" w:rsidDel="00000000" w:rsidP="00000000" w:rsidRDefault="00000000" w:rsidRPr="00000000" w14:paraId="0000004C">
      <w:pPr>
        <w:spacing w:after="0" w:before="0" w:lineRule="auto"/>
        <w:rPr/>
      </w:pPr>
      <w:r w:rsidDel="00000000" w:rsidR="00000000" w:rsidRPr="00000000">
        <w:rPr>
          <w:rtl w:val="0"/>
        </w:rPr>
      </w:r>
    </w:p>
    <w:p w:rsidR="00000000" w:rsidDel="00000000" w:rsidP="00000000" w:rsidRDefault="00000000" w:rsidRPr="00000000" w14:paraId="0000004D">
      <w:pPr>
        <w:spacing w:after="80" w:before="80" w:lineRule="auto"/>
        <w:jc w:val="both"/>
        <w:rPr/>
      </w:pPr>
      <w:r w:rsidDel="00000000" w:rsidR="00000000" w:rsidRPr="00000000">
        <w:rPr>
          <w:rFonts w:ascii="Georgia" w:cs="Georgia" w:eastAsia="Georgia" w:hAnsi="Georgia"/>
          <w:b w:val="1"/>
          <w:bCs w:val="1"/>
          <w:i w:val="0"/>
          <w:iCs w:val="0"/>
          <w:smallCaps w:val="0"/>
          <w:color w:val="2a4a1a"/>
          <w:sz w:val="20"/>
          <w:szCs w:val="20"/>
          <w:rtl w:val="0"/>
        </w:rPr>
        <w:t xml:space="preserve">1.  </w:t>
      </w:r>
      <w:r w:rsidDel="00000000" w:rsidR="00000000" w:rsidRPr="00000000">
        <w:rPr>
          <w:rFonts w:ascii="Georgia" w:cs="Georgia" w:eastAsia="Georgia" w:hAnsi="Georgia"/>
          <w:b w:val="0"/>
          <w:bCs w:val="0"/>
          <w:i w:val="0"/>
          <w:iCs w:val="0"/>
          <w:smallCaps w:val="0"/>
          <w:color w:val="111111"/>
          <w:sz w:val="20"/>
          <w:szCs w:val="20"/>
          <w:rtl w:val="0"/>
        </w:rPr>
        <w:t xml:space="preserve">Ephesians 4:14 says that maturity produces stability — no longer tossed about by every wind of teaching. Where in your own faith do you feel most tossed about? What does that reveal about the areas where formation is still incomplete?</w:t>
      </w:r>
      <w:r w:rsidDel="00000000" w:rsidR="00000000" w:rsidRPr="00000000">
        <w:rPr>
          <w:rtl w:val="0"/>
        </w:rPr>
      </w:r>
    </w:p>
    <w:p w:rsidR="00000000" w:rsidDel="00000000" w:rsidP="00000000" w:rsidRDefault="00000000" w:rsidRPr="00000000" w14:paraId="0000004E">
      <w:pPr>
        <w:spacing w:after="80" w:before="80" w:lineRule="auto"/>
        <w:jc w:val="both"/>
        <w:rPr/>
      </w:pPr>
      <w:r w:rsidDel="00000000" w:rsidR="00000000" w:rsidRPr="00000000">
        <w:rPr>
          <w:rFonts w:ascii="Georgia" w:cs="Georgia" w:eastAsia="Georgia" w:hAnsi="Georgia"/>
          <w:b w:val="1"/>
          <w:bCs w:val="1"/>
          <w:i w:val="0"/>
          <w:iCs w:val="0"/>
          <w:smallCaps w:val="0"/>
          <w:color w:val="1a3a2a"/>
          <w:sz w:val="20"/>
          <w:szCs w:val="20"/>
          <w:rtl w:val="0"/>
        </w:rPr>
        <w:t xml:space="preserve">2.  </w:t>
      </w:r>
      <w:r w:rsidDel="00000000" w:rsidR="00000000" w:rsidRPr="00000000">
        <w:rPr>
          <w:rFonts w:ascii="Georgia" w:cs="Georgia" w:eastAsia="Georgia" w:hAnsi="Georgia"/>
          <w:b w:val="0"/>
          <w:bCs w:val="0"/>
          <w:i w:val="0"/>
          <w:iCs w:val="0"/>
          <w:smallCaps w:val="0"/>
          <w:color w:val="111111"/>
          <w:sz w:val="20"/>
          <w:szCs w:val="20"/>
          <w:rtl w:val="0"/>
        </w:rPr>
        <w:t xml:space="preserve">Deuteronomy 6 describes formation happening in the dailiness — sitting, walking, lying down, getting up. Not in events. What would formation in the ordinary rhythms of your week actually look like? What would have to change?</w:t>
      </w:r>
      <w:r w:rsidDel="00000000" w:rsidR="00000000" w:rsidRPr="00000000">
        <w:rPr>
          <w:rtl w:val="0"/>
        </w:rPr>
      </w:r>
    </w:p>
    <w:p w:rsidR="00000000" w:rsidDel="00000000" w:rsidP="00000000" w:rsidRDefault="00000000" w:rsidRPr="00000000" w14:paraId="0000004F">
      <w:pPr>
        <w:spacing w:after="80" w:before="80" w:lineRule="auto"/>
        <w:jc w:val="both"/>
        <w:rPr/>
      </w:pPr>
      <w:r w:rsidDel="00000000" w:rsidR="00000000" w:rsidRPr="00000000">
        <w:rPr>
          <w:rFonts w:ascii="Georgia" w:cs="Georgia" w:eastAsia="Georgia" w:hAnsi="Georgia"/>
          <w:b w:val="1"/>
          <w:bCs w:val="1"/>
          <w:i w:val="0"/>
          <w:iCs w:val="0"/>
          <w:smallCaps w:val="0"/>
          <w:color w:val="3a2a1a"/>
          <w:sz w:val="20"/>
          <w:szCs w:val="20"/>
          <w:rtl w:val="0"/>
        </w:rPr>
        <w:t xml:space="preserve">3.  </w:t>
      </w:r>
      <w:r w:rsidDel="00000000" w:rsidR="00000000" w:rsidRPr="00000000">
        <w:rPr>
          <w:rFonts w:ascii="Georgia" w:cs="Georgia" w:eastAsia="Georgia" w:hAnsi="Georgia"/>
          <w:b w:val="0"/>
          <w:bCs w:val="0"/>
          <w:i w:val="0"/>
          <w:iCs w:val="0"/>
          <w:smallCaps w:val="0"/>
          <w:color w:val="111111"/>
          <w:sz w:val="20"/>
          <w:szCs w:val="20"/>
          <w:rtl w:val="0"/>
        </w:rPr>
        <w:t xml:space="preserve">Be honest: what has your primary measure of spiritual growth been? Attendance? Knowledge? Activity? How does Paul’s measure — becoming mature, attaining to the whole measure of the fullness of Christ — challenge that?</w:t>
      </w:r>
      <w:r w:rsidDel="00000000" w:rsidR="00000000" w:rsidRPr="00000000">
        <w:rPr>
          <w:rtl w:val="0"/>
        </w:rPr>
      </w:r>
    </w:p>
    <w:p w:rsidR="00000000" w:rsidDel="00000000" w:rsidP="00000000" w:rsidRDefault="00000000" w:rsidRPr="00000000" w14:paraId="00000050">
      <w:pPr>
        <w:spacing w:after="20" w:before="100" w:lineRule="auto"/>
        <w:rPr/>
      </w:pPr>
      <w:r w:rsidDel="00000000" w:rsidR="00000000" w:rsidRPr="00000000">
        <w:rPr>
          <w:rFonts w:ascii="Georgia" w:cs="Georgia" w:eastAsia="Georgia" w:hAnsi="Georgia"/>
          <w:b w:val="0"/>
          <w:bCs w:val="0"/>
          <w:i w:val="1"/>
          <w:iCs w:val="1"/>
          <w:smallCaps w:val="0"/>
          <w:color w:val="888888"/>
          <w:sz w:val="18"/>
          <w:szCs w:val="18"/>
          <w:rtl w:val="0"/>
        </w:rPr>
        <w:t xml:space="preserve">The honest gap between how I have been measuring my discipleship and what Paul says the goal actually is:</w:t>
      </w:r>
      <w:r w:rsidDel="00000000" w:rsidR="00000000" w:rsidRPr="00000000">
        <w:rPr>
          <w:rtl w:val="0"/>
        </w:rPr>
      </w:r>
    </w:p>
    <w:p w:rsidR="00000000" w:rsidDel="00000000" w:rsidP="00000000" w:rsidRDefault="00000000" w:rsidRPr="00000000" w14:paraId="00000051">
      <w:pPr>
        <w:pBdr>
          <w:bottom w:color="bbbbbb" w:space="1" w:sz="4" w:val="single"/>
        </w:pBdr>
        <w:spacing w:after="0" w:before="190" w:lineRule="auto"/>
        <w:rPr/>
      </w:pPr>
      <w:r w:rsidDel="00000000" w:rsidR="00000000" w:rsidRPr="00000000">
        <w:rPr>
          <w:rFonts w:ascii="Georgia" w:cs="Georgia" w:eastAsia="Georgia" w:hAnsi="Georgia"/>
          <w:b w:val="0"/>
          <w:bCs w:val="0"/>
          <w:i w:val="0"/>
          <w:iCs w:val="0"/>
          <w:smallCaps w:val="0"/>
          <w:color w:val="111111"/>
          <w:sz w:val="20"/>
          <w:szCs w:val="20"/>
          <w:rtl w:val="0"/>
        </w:rPr>
        <w:t xml:space="preserve">  </w:t>
      </w:r>
      <w:r w:rsidDel="00000000" w:rsidR="00000000" w:rsidRPr="00000000">
        <w:rPr>
          <w:rtl w:val="0"/>
        </w:rPr>
      </w:r>
    </w:p>
    <w:p w:rsidR="00000000" w:rsidDel="00000000" w:rsidP="00000000" w:rsidRDefault="00000000" w:rsidRPr="00000000" w14:paraId="00000052">
      <w:pPr>
        <w:pBdr>
          <w:bottom w:color="bbbbbb" w:space="1" w:sz="4" w:val="single"/>
        </w:pBdr>
        <w:spacing w:after="0" w:before="190" w:lineRule="auto"/>
        <w:rPr/>
      </w:pPr>
      <w:r w:rsidDel="00000000" w:rsidR="00000000" w:rsidRPr="00000000">
        <w:rPr>
          <w:rFonts w:ascii="Georgia" w:cs="Georgia" w:eastAsia="Georgia" w:hAnsi="Georgia"/>
          <w:b w:val="0"/>
          <w:bCs w:val="0"/>
          <w:i w:val="0"/>
          <w:iCs w:val="0"/>
          <w:smallCaps w:val="0"/>
          <w:color w:val="111111"/>
          <w:sz w:val="20"/>
          <w:szCs w:val="20"/>
          <w:rtl w:val="0"/>
        </w:rPr>
        <w:t xml:space="preserve">  </w:t>
      </w:r>
      <w:r w:rsidDel="00000000" w:rsidR="00000000" w:rsidRPr="00000000">
        <w:rPr>
          <w:rtl w:val="0"/>
        </w:rPr>
      </w:r>
    </w:p>
    <w:p w:rsidR="00000000" w:rsidDel="00000000" w:rsidP="00000000" w:rsidRDefault="00000000" w:rsidRPr="00000000" w14:paraId="00000053">
      <w:pPr>
        <w:spacing w:after="0" w:before="0" w:lineRule="auto"/>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br w:type="textWrapping"/>
      </w:r>
    </w:p>
    <w:tbl>
      <w:tblPr>
        <w:tblStyle w:val="Table8"/>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0"/>
        <w:gridCol w:w="6660"/>
        <w:gridCol w:w="1800"/>
        <w:tblGridChange w:id="0">
          <w:tblGrid>
            <w:gridCol w:w="900"/>
            <w:gridCol w:w="6660"/>
            <w:gridCol w:w="180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a2b4a" w:val="clear"/>
            <w:tcMar>
              <w:top w:w="80.0" w:type="dxa"/>
              <w:left w:w="140.0" w:type="dxa"/>
              <w:bottom w:w="80.0" w:type="dxa"/>
              <w:right w:w="100.0" w:type="dxa"/>
            </w:tcMar>
          </w:tcPr>
          <w:p w:rsidR="00000000" w:rsidDel="00000000" w:rsidP="00000000" w:rsidRDefault="00000000" w:rsidRPr="00000000" w14:paraId="00000055">
            <w:pPr>
              <w:jc w:val="center"/>
              <w:rPr/>
            </w:pPr>
            <w:r w:rsidDel="00000000" w:rsidR="00000000" w:rsidRPr="00000000">
              <w:rPr>
                <w:rFonts w:ascii="Arial" w:cs="Arial" w:eastAsia="Arial" w:hAnsi="Arial"/>
                <w:b w:val="1"/>
                <w:bCs w:val="1"/>
                <w:i w:val="0"/>
                <w:iCs w:val="0"/>
                <w:smallCaps w:val="0"/>
                <w:color w:val="ffffff"/>
                <w:sz w:val="26"/>
                <w:szCs w:val="26"/>
                <w:rtl w:val="0"/>
              </w:rPr>
              <w:t xml:space="preserve">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eef2f8" w:val="clear"/>
            <w:tcMar>
              <w:top w:w="80.0" w:type="dxa"/>
              <w:left w:w="160.0" w:type="dxa"/>
              <w:bottom w:w="80.0" w:type="dxa"/>
              <w:right w:w="100.0" w:type="dxa"/>
            </w:tcMar>
          </w:tcPr>
          <w:p w:rsidR="00000000" w:rsidDel="00000000" w:rsidP="00000000" w:rsidRDefault="00000000" w:rsidRPr="00000000" w14:paraId="00000056">
            <w:pPr>
              <w:rPr/>
            </w:pPr>
            <w:r w:rsidDel="00000000" w:rsidR="00000000" w:rsidRPr="00000000">
              <w:rPr>
                <w:rFonts w:ascii="Arial" w:cs="Arial" w:eastAsia="Arial" w:hAnsi="Arial"/>
                <w:b w:val="1"/>
                <w:bCs w:val="1"/>
                <w:i w:val="0"/>
                <w:iCs w:val="0"/>
                <w:smallCaps w:val="0"/>
                <w:color w:val="1a2b4a"/>
                <w:sz w:val="19"/>
                <w:szCs w:val="19"/>
                <w:rtl w:val="0"/>
              </w:rPr>
              <w:t xml:space="preserve">THE BODY BUILDS ITSELF UP IN LOVE — EVERY PART WORKING</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df8f0" w:val="clear"/>
            <w:tcMar>
              <w:top w:w="80.0" w:type="dxa"/>
              <w:left w:w="100.0" w:type="dxa"/>
              <w:bottom w:w="80.0" w:type="dxa"/>
              <w:right w:w="140.0" w:type="dxa"/>
            </w:tcMar>
          </w:tcPr>
          <w:p w:rsidR="00000000" w:rsidDel="00000000" w:rsidP="00000000" w:rsidRDefault="00000000" w:rsidRPr="00000000" w14:paraId="00000057">
            <w:pPr>
              <w:jc w:val="center"/>
              <w:rPr/>
            </w:pPr>
            <w:r w:rsidDel="00000000" w:rsidR="00000000" w:rsidRPr="00000000">
              <w:rPr>
                <w:rFonts w:ascii="Arial" w:cs="Arial" w:eastAsia="Arial" w:hAnsi="Arial"/>
                <w:b w:val="1"/>
                <w:bCs w:val="1"/>
                <w:i w:val="0"/>
                <w:iCs w:val="0"/>
                <w:smallCaps w:val="0"/>
                <w:color w:val="3a2a1a"/>
                <w:sz w:val="18"/>
                <w:szCs w:val="18"/>
                <w:rtl w:val="0"/>
              </w:rPr>
              <w:t xml:space="preserve">10 min</w:t>
            </w:r>
            <w:r w:rsidDel="00000000" w:rsidR="00000000" w:rsidRPr="00000000">
              <w:rPr>
                <w:rtl w:val="0"/>
              </w:rPr>
            </w:r>
          </w:p>
        </w:tc>
      </w:tr>
    </w:tbl>
    <w:p w:rsidR="00000000" w:rsidDel="00000000" w:rsidP="00000000" w:rsidRDefault="00000000" w:rsidRPr="00000000" w14:paraId="00000058">
      <w:pPr>
        <w:spacing w:after="0" w:before="0" w:lineRule="auto"/>
        <w:rPr/>
      </w:pPr>
      <w:r w:rsidDel="00000000" w:rsidR="00000000" w:rsidRPr="00000000">
        <w:rPr>
          <w:rtl w:val="0"/>
        </w:rPr>
      </w:r>
    </w:p>
    <w:tbl>
      <w:tblPr>
        <w:tblStyle w:val="Table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20"/>
        <w:gridCol w:w="320"/>
        <w:gridCol w:w="4520"/>
        <w:tblGridChange w:id="0">
          <w:tblGrid>
            <w:gridCol w:w="4520"/>
            <w:gridCol w:w="320"/>
            <w:gridCol w:w="452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8f5ee" w:val="clear"/>
            <w:tcMar>
              <w:top w:w="100.0" w:type="dxa"/>
              <w:left w:w="140.0" w:type="dxa"/>
              <w:bottom w:w="100.0" w:type="dxa"/>
              <w:right w:w="100.0" w:type="dxa"/>
            </w:tcMar>
          </w:tcPr>
          <w:p w:rsidR="00000000" w:rsidDel="00000000" w:rsidP="00000000" w:rsidRDefault="00000000" w:rsidRPr="00000000" w14:paraId="00000059">
            <w:pPr>
              <w:spacing w:after="40" w:before="0" w:lineRule="auto"/>
              <w:rPr/>
            </w:pPr>
            <w:r w:rsidDel="00000000" w:rsidR="00000000" w:rsidRPr="00000000">
              <w:rPr>
                <w:rFonts w:ascii="Arial" w:cs="Arial" w:eastAsia="Arial" w:hAnsi="Arial"/>
                <w:b w:val="1"/>
                <w:bCs w:val="1"/>
                <w:i w:val="0"/>
                <w:iCs w:val="0"/>
                <w:smallCaps w:val="1"/>
                <w:color w:val="6b1a0a"/>
                <w:sz w:val="14"/>
                <w:szCs w:val="14"/>
                <w:rtl w:val="0"/>
              </w:rPr>
              <w:t xml:space="preserve">OLD TESTAMENT</w:t>
            </w:r>
            <w:r w:rsidDel="00000000" w:rsidR="00000000" w:rsidRPr="00000000">
              <w:rPr>
                <w:rtl w:val="0"/>
              </w:rPr>
            </w:r>
          </w:p>
          <w:p w:rsidR="00000000" w:rsidDel="00000000" w:rsidP="00000000" w:rsidRDefault="00000000" w:rsidRPr="00000000" w14:paraId="0000005A">
            <w:pPr>
              <w:spacing w:after="40" w:before="0" w:lineRule="auto"/>
              <w:rPr/>
            </w:pPr>
            <w:r w:rsidDel="00000000" w:rsidR="00000000" w:rsidRPr="00000000">
              <w:rPr>
                <w:rFonts w:ascii="Georgia" w:cs="Georgia" w:eastAsia="Georgia" w:hAnsi="Georgia"/>
                <w:b w:val="1"/>
                <w:bCs w:val="1"/>
                <w:i w:val="0"/>
                <w:iCs w:val="0"/>
                <w:smallCaps w:val="0"/>
                <w:color w:val="6b1a0a"/>
                <w:sz w:val="17"/>
                <w:szCs w:val="17"/>
                <w:rtl w:val="0"/>
              </w:rPr>
              <w:t xml:space="preserve">Ecclesiastes 4:9–10</w:t>
            </w:r>
            <w:r w:rsidDel="00000000" w:rsidR="00000000" w:rsidRPr="00000000">
              <w:rPr>
                <w:rtl w:val="0"/>
              </w:rPr>
            </w:r>
          </w:p>
          <w:p w:rsidR="00000000" w:rsidDel="00000000" w:rsidP="00000000" w:rsidRDefault="00000000" w:rsidRPr="00000000" w14:paraId="0000005B">
            <w:pPr>
              <w:rPr/>
            </w:pPr>
            <w:r w:rsidDel="00000000" w:rsidR="00000000" w:rsidRPr="00000000">
              <w:rPr>
                <w:rFonts w:ascii="Georgia" w:cs="Georgia" w:eastAsia="Georgia" w:hAnsi="Georgia"/>
                <w:b w:val="0"/>
                <w:bCs w:val="0"/>
                <w:i w:val="1"/>
                <w:iCs w:val="1"/>
                <w:smallCaps w:val="0"/>
                <w:color w:val="3a2010"/>
                <w:sz w:val="18"/>
                <w:szCs w:val="18"/>
                <w:rtl w:val="0"/>
              </w:rPr>
              <w:t xml:space="preserve">Two are better than one, because they have a good return for their labor: If either of them falls down, one can help the other up.</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C">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0ec" w:val="clear"/>
            <w:tcMar>
              <w:top w:w="100.0" w:type="dxa"/>
              <w:left w:w="100.0" w:type="dxa"/>
              <w:bottom w:w="100.0" w:type="dxa"/>
              <w:right w:w="140.0" w:type="dxa"/>
            </w:tcMar>
          </w:tcPr>
          <w:p w:rsidR="00000000" w:rsidDel="00000000" w:rsidP="00000000" w:rsidRDefault="00000000" w:rsidRPr="00000000" w14:paraId="0000005D">
            <w:pPr>
              <w:spacing w:after="40" w:before="0" w:lineRule="auto"/>
              <w:rPr/>
            </w:pPr>
            <w:r w:rsidDel="00000000" w:rsidR="00000000" w:rsidRPr="00000000">
              <w:rPr>
                <w:rFonts w:ascii="Arial" w:cs="Arial" w:eastAsia="Arial" w:hAnsi="Arial"/>
                <w:b w:val="1"/>
                <w:bCs w:val="1"/>
                <w:i w:val="0"/>
                <w:iCs w:val="0"/>
                <w:smallCaps w:val="1"/>
                <w:color w:val="3a2a1a"/>
                <w:sz w:val="14"/>
                <w:szCs w:val="14"/>
                <w:rtl w:val="0"/>
              </w:rPr>
              <w:t xml:space="preserve">NEW TESTAMENT</w:t>
            </w:r>
            <w:r w:rsidDel="00000000" w:rsidR="00000000" w:rsidRPr="00000000">
              <w:rPr>
                <w:rtl w:val="0"/>
              </w:rPr>
            </w:r>
          </w:p>
          <w:p w:rsidR="00000000" w:rsidDel="00000000" w:rsidP="00000000" w:rsidRDefault="00000000" w:rsidRPr="00000000" w14:paraId="0000005E">
            <w:pPr>
              <w:spacing w:after="40" w:before="0" w:lineRule="auto"/>
              <w:rPr/>
            </w:pPr>
            <w:r w:rsidDel="00000000" w:rsidR="00000000" w:rsidRPr="00000000">
              <w:rPr>
                <w:rFonts w:ascii="Georgia" w:cs="Georgia" w:eastAsia="Georgia" w:hAnsi="Georgia"/>
                <w:b w:val="1"/>
                <w:bCs w:val="1"/>
                <w:i w:val="0"/>
                <w:iCs w:val="0"/>
                <w:smallCaps w:val="0"/>
                <w:color w:val="3a2a1a"/>
                <w:sz w:val="17"/>
                <w:szCs w:val="17"/>
                <w:rtl w:val="0"/>
              </w:rPr>
              <w:t xml:space="preserve">Ephesians 4:15–16</w:t>
            </w:r>
            <w:r w:rsidDel="00000000" w:rsidR="00000000" w:rsidRPr="00000000">
              <w:rPr>
                <w:rtl w:val="0"/>
              </w:rPr>
            </w:r>
          </w:p>
          <w:p w:rsidR="00000000" w:rsidDel="00000000" w:rsidP="00000000" w:rsidRDefault="00000000" w:rsidRPr="00000000" w14:paraId="0000005F">
            <w:pPr>
              <w:rPr/>
            </w:pPr>
            <w:r w:rsidDel="00000000" w:rsidR="00000000" w:rsidRPr="00000000">
              <w:rPr>
                <w:rFonts w:ascii="Georgia" w:cs="Georgia" w:eastAsia="Georgia" w:hAnsi="Georgia"/>
                <w:b w:val="0"/>
                <w:bCs w:val="0"/>
                <w:i w:val="1"/>
                <w:iCs w:val="1"/>
                <w:smallCaps w:val="0"/>
                <w:color w:val="2a1a0a"/>
                <w:sz w:val="18"/>
                <w:szCs w:val="18"/>
                <w:rtl w:val="0"/>
              </w:rPr>
              <w:t xml:space="preserve">Speaking the truth in love, we will grow to become in every respect the mature body of him who is the head… From him the whole body… grows and builds itself up in love, as each part does its work.</w:t>
            </w:r>
            <w:r w:rsidDel="00000000" w:rsidR="00000000" w:rsidRPr="00000000">
              <w:rPr>
                <w:rtl w:val="0"/>
              </w:rPr>
            </w:r>
          </w:p>
        </w:tc>
      </w:tr>
    </w:tbl>
    <w:p w:rsidR="00000000" w:rsidDel="00000000" w:rsidP="00000000" w:rsidRDefault="00000000" w:rsidRPr="00000000" w14:paraId="00000060">
      <w:pPr>
        <w:spacing w:after="0" w:before="0" w:lineRule="auto"/>
        <w:rPr/>
      </w:pPr>
      <w:r w:rsidDel="00000000" w:rsidR="00000000" w:rsidRPr="00000000">
        <w:rPr>
          <w:rtl w:val="0"/>
        </w:rPr>
      </w:r>
    </w:p>
    <w:p w:rsidR="00000000" w:rsidDel="00000000" w:rsidP="00000000" w:rsidRDefault="00000000" w:rsidRPr="00000000" w14:paraId="00000061">
      <w:pPr>
        <w:spacing w:after="110" w:before="80" w:lineRule="auto"/>
        <w:jc w:val="both"/>
        <w:rPr/>
      </w:pPr>
      <w:r w:rsidDel="00000000" w:rsidR="00000000" w:rsidRPr="00000000">
        <w:rPr>
          <w:rFonts w:ascii="Georgia" w:cs="Georgia" w:eastAsia="Georgia" w:hAnsi="Georgia"/>
          <w:b w:val="0"/>
          <w:bCs w:val="0"/>
          <w:i w:val="0"/>
          <w:iCs w:val="0"/>
          <w:smallCaps w:val="0"/>
          <w:color w:val="111111"/>
          <w:sz w:val="20"/>
          <w:szCs w:val="20"/>
          <w:rtl w:val="0"/>
        </w:rPr>
        <w:t xml:space="preserve">Verse 16 is the theological hinge of the whole passage. The body builds itself up. Not the pastor. Not the staff. The body. Each part does its work — which means every member is simultaneously receiving formation and contributing to the formation of others. The investment of community compounds, just as Ecclesiastes 4 describes: two are better because the return on the labor is greater.</w:t>
      </w:r>
      <w:r w:rsidDel="00000000" w:rsidR="00000000" w:rsidRPr="00000000">
        <w:rPr>
          <w:rtl w:val="0"/>
        </w:rPr>
      </w:r>
    </w:p>
    <w:p w:rsidR="00000000" w:rsidDel="00000000" w:rsidP="00000000" w:rsidRDefault="00000000" w:rsidRPr="00000000" w14:paraId="00000062">
      <w:pPr>
        <w:pBdr>
          <w:left w:color="1a2b4a" w:space="12" w:sz="18" w:val="single"/>
        </w:pBdr>
        <w:shd w:fill="fdf8f0" w:val="clear"/>
        <w:spacing w:after="130" w:before="130" w:lineRule="auto"/>
        <w:ind w:left="460" w:right="460" w:firstLine="0"/>
        <w:rPr/>
      </w:pPr>
      <w:r w:rsidDel="00000000" w:rsidR="00000000" w:rsidRPr="00000000">
        <w:rPr>
          <w:rFonts w:ascii="Georgia" w:cs="Georgia" w:eastAsia="Georgia" w:hAnsi="Georgia"/>
          <w:b w:val="0"/>
          <w:bCs w:val="0"/>
          <w:i w:val="1"/>
          <w:iCs w:val="1"/>
          <w:smallCaps w:val="0"/>
          <w:color w:val="3a2a1a"/>
          <w:sz w:val="20"/>
          <w:szCs w:val="20"/>
          <w:rtl w:val="0"/>
        </w:rPr>
        <w:t xml:space="preserve">Your growth is connected to the people around you. And their growth is connected to you. You are not a spectator in someone else’s discipleship. You are a participant in it.</w:t>
      </w:r>
      <w:r w:rsidDel="00000000" w:rsidR="00000000" w:rsidRPr="00000000">
        <w:rPr>
          <w:rtl w:val="0"/>
        </w:rPr>
      </w:r>
    </w:p>
    <w:p w:rsidR="00000000" w:rsidDel="00000000" w:rsidP="00000000" w:rsidRDefault="00000000" w:rsidRPr="00000000" w14:paraId="00000063">
      <w:pPr>
        <w:spacing w:after="0" w:before="0" w:lineRule="auto"/>
        <w:rPr/>
      </w:pPr>
      <w:r w:rsidDel="00000000" w:rsidR="00000000" w:rsidRPr="00000000">
        <w:rPr>
          <w:rtl w:val="0"/>
        </w:rPr>
      </w:r>
    </w:p>
    <w:tbl>
      <w:tblPr>
        <w:tblStyle w:val="Table1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1a2b4a" w:space="0" w:sz="4" w:val="single"/>
              <w:left w:color="1a2b4a" w:space="0" w:sz="4" w:val="single"/>
              <w:bottom w:color="1a2b4a" w:space="0" w:sz="4" w:val="single"/>
              <w:right w:color="1a2b4a" w:space="0" w:sz="4" w:val="single"/>
            </w:tcBorders>
            <w:shd w:fill="eef2f8" w:val="clear"/>
            <w:tcMar>
              <w:top w:w="120.0" w:type="dxa"/>
              <w:left w:w="180.0" w:type="dxa"/>
              <w:bottom w:w="120.0" w:type="dxa"/>
              <w:right w:w="180.0" w:type="dxa"/>
            </w:tcMar>
          </w:tcPr>
          <w:p w:rsidR="00000000" w:rsidDel="00000000" w:rsidP="00000000" w:rsidRDefault="00000000" w:rsidRPr="00000000" w14:paraId="00000064">
            <w:pPr>
              <w:spacing w:after="50" w:before="0" w:lineRule="auto"/>
              <w:rPr/>
            </w:pPr>
            <w:r w:rsidDel="00000000" w:rsidR="00000000" w:rsidRPr="00000000">
              <w:rPr>
                <w:rFonts w:ascii="Arial" w:cs="Arial" w:eastAsia="Arial" w:hAnsi="Arial"/>
                <w:b w:val="1"/>
                <w:bCs w:val="1"/>
                <w:i w:val="0"/>
                <w:iCs w:val="0"/>
                <w:smallCaps w:val="1"/>
                <w:color w:val="1a2b4a"/>
                <w:sz w:val="17"/>
                <w:szCs w:val="17"/>
                <w:rtl w:val="0"/>
              </w:rPr>
              <w:t xml:space="preserve">SPEAKING THE TRUTH IN LOVE — THE METHOD</w:t>
            </w:r>
            <w:r w:rsidDel="00000000" w:rsidR="00000000" w:rsidRPr="00000000">
              <w:rPr>
                <w:rtl w:val="0"/>
              </w:rPr>
            </w:r>
          </w:p>
          <w:p w:rsidR="00000000" w:rsidDel="00000000" w:rsidP="00000000" w:rsidRDefault="00000000" w:rsidRPr="00000000" w14:paraId="00000065">
            <w:pPr>
              <w:spacing w:after="50" w:before="30" w:lineRule="auto"/>
              <w:jc w:val="both"/>
              <w:rPr/>
            </w:pPr>
            <w:r w:rsidDel="00000000" w:rsidR="00000000" w:rsidRPr="00000000">
              <w:rPr>
                <w:rFonts w:ascii="Georgia" w:cs="Georgia" w:eastAsia="Georgia" w:hAnsi="Georgia"/>
                <w:b w:val="0"/>
                <w:bCs w:val="0"/>
                <w:i w:val="1"/>
                <w:iCs w:val="1"/>
                <w:smallCaps w:val="0"/>
                <w:color w:val="0a1020"/>
                <w:sz w:val="20"/>
                <w:szCs w:val="20"/>
                <w:rtl w:val="0"/>
              </w:rPr>
              <w:t xml:space="preserve">Verse 15 names the mechanism of community formation: speaking the truth in love. Not flattery — that produces comfort without growth. Not critique without care — that produces defensiveness without change. Truth and love together, inseparable.</w:t>
            </w:r>
            <w:r w:rsidDel="00000000" w:rsidR="00000000" w:rsidRPr="00000000">
              <w:rPr>
                <w:rtl w:val="0"/>
              </w:rPr>
            </w:r>
          </w:p>
          <w:p w:rsidR="00000000" w:rsidDel="00000000" w:rsidP="00000000" w:rsidRDefault="00000000" w:rsidRPr="00000000" w14:paraId="00000066">
            <w:pPr>
              <w:spacing w:after="50" w:before="30" w:lineRule="auto"/>
              <w:jc w:val="both"/>
              <w:rPr/>
            </w:pPr>
            <w:r w:rsidDel="00000000" w:rsidR="00000000" w:rsidRPr="00000000">
              <w:rPr>
                <w:rFonts w:ascii="Georgia" w:cs="Georgia" w:eastAsia="Georgia" w:hAnsi="Georgia"/>
                <w:b w:val="0"/>
                <w:bCs w:val="0"/>
                <w:i w:val="1"/>
                <w:iCs w:val="1"/>
                <w:smallCaps w:val="0"/>
                <w:color w:val="0a1020"/>
                <w:sz w:val="20"/>
                <w:szCs w:val="20"/>
                <w:rtl w:val="0"/>
              </w:rPr>
              <w:t xml:space="preserve">The community that can only speak comfort will stay comfortable and stay immature. The community that speaks truth without love will wound rather than form. Both are required. This is the most demanding relational skill in discipleship — and the most essential.</w:t>
            </w:r>
            <w:r w:rsidDel="00000000" w:rsidR="00000000" w:rsidRPr="00000000">
              <w:rPr>
                <w:rtl w:val="0"/>
              </w:rPr>
            </w:r>
          </w:p>
        </w:tc>
      </w:tr>
    </w:tbl>
    <w:p w:rsidR="00000000" w:rsidDel="00000000" w:rsidP="00000000" w:rsidRDefault="00000000" w:rsidRPr="00000000" w14:paraId="00000067">
      <w:pPr>
        <w:spacing w:after="0" w:before="0" w:lineRule="auto"/>
        <w:rPr/>
      </w:pPr>
      <w:r w:rsidDel="00000000" w:rsidR="00000000" w:rsidRPr="00000000">
        <w:rPr>
          <w:rtl w:val="0"/>
        </w:rPr>
      </w:r>
    </w:p>
    <w:p w:rsidR="00000000" w:rsidDel="00000000" w:rsidP="00000000" w:rsidRDefault="00000000" w:rsidRPr="00000000" w14:paraId="00000068">
      <w:pPr>
        <w:spacing w:after="80" w:before="80" w:lineRule="auto"/>
        <w:jc w:val="both"/>
        <w:rPr/>
      </w:pPr>
      <w:r w:rsidDel="00000000" w:rsidR="00000000" w:rsidRPr="00000000">
        <w:rPr>
          <w:rFonts w:ascii="Georgia" w:cs="Georgia" w:eastAsia="Georgia" w:hAnsi="Georgia"/>
          <w:b w:val="1"/>
          <w:bCs w:val="1"/>
          <w:i w:val="0"/>
          <w:iCs w:val="0"/>
          <w:smallCaps w:val="0"/>
          <w:color w:val="1a2b4a"/>
          <w:sz w:val="20"/>
          <w:szCs w:val="20"/>
          <w:rtl w:val="0"/>
        </w:rPr>
        <w:t xml:space="preserve">1.  </w:t>
      </w:r>
      <w:r w:rsidDel="00000000" w:rsidR="00000000" w:rsidRPr="00000000">
        <w:rPr>
          <w:rFonts w:ascii="Georgia" w:cs="Georgia" w:eastAsia="Georgia" w:hAnsi="Georgia"/>
          <w:b w:val="0"/>
          <w:bCs w:val="0"/>
          <w:i w:val="0"/>
          <w:iCs w:val="0"/>
          <w:smallCaps w:val="0"/>
          <w:color w:val="111111"/>
          <w:sz w:val="20"/>
          <w:szCs w:val="20"/>
          <w:rtl w:val="0"/>
        </w:rPr>
        <w:t xml:space="preserve">The body builds itself up as each part does its work. What is the specific work that you are doing — or could be doing — that contributes to the formation of others in this body? Not a role or a title. The actual work.</w:t>
      </w:r>
      <w:r w:rsidDel="00000000" w:rsidR="00000000" w:rsidRPr="00000000">
        <w:rPr>
          <w:rtl w:val="0"/>
        </w:rPr>
      </w:r>
    </w:p>
    <w:p w:rsidR="00000000" w:rsidDel="00000000" w:rsidP="00000000" w:rsidRDefault="00000000" w:rsidRPr="00000000" w14:paraId="00000069">
      <w:pPr>
        <w:spacing w:after="80" w:before="80" w:lineRule="auto"/>
        <w:jc w:val="both"/>
        <w:rPr/>
      </w:pPr>
      <w:r w:rsidDel="00000000" w:rsidR="00000000" w:rsidRPr="00000000">
        <w:rPr>
          <w:rFonts w:ascii="Georgia" w:cs="Georgia" w:eastAsia="Georgia" w:hAnsi="Georgia"/>
          <w:b w:val="1"/>
          <w:bCs w:val="1"/>
          <w:i w:val="0"/>
          <w:iCs w:val="0"/>
          <w:smallCaps w:val="0"/>
          <w:color w:val="1a2b4a"/>
          <w:sz w:val="20"/>
          <w:szCs w:val="20"/>
          <w:rtl w:val="0"/>
        </w:rPr>
        <w:t xml:space="preserve">2.  </w:t>
      </w:r>
      <w:r w:rsidDel="00000000" w:rsidR="00000000" w:rsidRPr="00000000">
        <w:rPr>
          <w:rFonts w:ascii="Georgia" w:cs="Georgia" w:eastAsia="Georgia" w:hAnsi="Georgia"/>
          <w:b w:val="0"/>
          <w:bCs w:val="0"/>
          <w:i w:val="0"/>
          <w:iCs w:val="0"/>
          <w:smallCaps w:val="0"/>
          <w:color w:val="111111"/>
          <w:sz w:val="20"/>
          <w:szCs w:val="20"/>
          <w:rtl w:val="0"/>
        </w:rPr>
        <w:t xml:space="preserve">Speaking the truth in love requires both elements. Where do you tend to default — too much truth without enough love, or too much love (comfort) without enough truth? What does that default cost the people around you?</w:t>
      </w:r>
      <w:r w:rsidDel="00000000" w:rsidR="00000000" w:rsidRPr="00000000">
        <w:rPr>
          <w:rtl w:val="0"/>
        </w:rPr>
      </w:r>
    </w:p>
    <w:p w:rsidR="00000000" w:rsidDel="00000000" w:rsidP="00000000" w:rsidRDefault="00000000" w:rsidRPr="00000000" w14:paraId="0000006A">
      <w:pPr>
        <w:spacing w:after="80" w:before="80" w:lineRule="auto"/>
        <w:jc w:val="both"/>
        <w:rPr/>
      </w:pPr>
      <w:r w:rsidDel="00000000" w:rsidR="00000000" w:rsidRPr="00000000">
        <w:rPr>
          <w:rFonts w:ascii="Georgia" w:cs="Georgia" w:eastAsia="Georgia" w:hAnsi="Georgia"/>
          <w:b w:val="1"/>
          <w:bCs w:val="1"/>
          <w:i w:val="0"/>
          <w:iCs w:val="0"/>
          <w:smallCaps w:val="0"/>
          <w:color w:val="3a2a1a"/>
          <w:sz w:val="20"/>
          <w:szCs w:val="20"/>
          <w:rtl w:val="0"/>
        </w:rPr>
        <w:t xml:space="preserve">3.  </w:t>
      </w:r>
      <w:r w:rsidDel="00000000" w:rsidR="00000000" w:rsidRPr="00000000">
        <w:rPr>
          <w:rFonts w:ascii="Georgia" w:cs="Georgia" w:eastAsia="Georgia" w:hAnsi="Georgia"/>
          <w:b w:val="0"/>
          <w:bCs w:val="0"/>
          <w:i w:val="0"/>
          <w:iCs w:val="0"/>
          <w:smallCaps w:val="0"/>
          <w:color w:val="111111"/>
          <w:sz w:val="20"/>
          <w:szCs w:val="20"/>
          <w:rtl w:val="0"/>
        </w:rPr>
        <w:t xml:space="preserve">Ecclesiastes 4 says two are better because of the return on the labor. Where in your life have you experienced the compounding effect of doing something alongside someone else rather than alone? What did that produce?</w:t>
      </w:r>
      <w:r w:rsidDel="00000000" w:rsidR="00000000" w:rsidRPr="00000000">
        <w:rPr>
          <w:rtl w:val="0"/>
        </w:rPr>
      </w:r>
    </w:p>
    <w:p w:rsidR="00000000" w:rsidDel="00000000" w:rsidP="00000000" w:rsidRDefault="00000000" w:rsidRPr="00000000" w14:paraId="0000006B">
      <w:pPr>
        <w:spacing w:after="20" w:before="100" w:lineRule="auto"/>
        <w:rPr/>
      </w:pPr>
      <w:r w:rsidDel="00000000" w:rsidR="00000000" w:rsidRPr="00000000">
        <w:rPr>
          <w:rFonts w:ascii="Georgia" w:cs="Georgia" w:eastAsia="Georgia" w:hAnsi="Georgia"/>
          <w:b w:val="0"/>
          <w:bCs w:val="0"/>
          <w:i w:val="1"/>
          <w:iCs w:val="1"/>
          <w:smallCaps w:val="0"/>
          <w:color w:val="888888"/>
          <w:sz w:val="18"/>
          <w:szCs w:val="18"/>
          <w:rtl w:val="0"/>
        </w:rPr>
        <w:t xml:space="preserve">The specific work I am called to do in this body right now — the way I am meant to contribute to someone else’s formation:</w:t>
      </w:r>
      <w:r w:rsidDel="00000000" w:rsidR="00000000" w:rsidRPr="00000000">
        <w:rPr>
          <w:rtl w:val="0"/>
        </w:rPr>
      </w:r>
    </w:p>
    <w:p w:rsidR="00000000" w:rsidDel="00000000" w:rsidP="00000000" w:rsidRDefault="00000000" w:rsidRPr="00000000" w14:paraId="0000006C">
      <w:pPr>
        <w:pBdr>
          <w:bottom w:color="bbbbbb" w:space="1" w:sz="4" w:val="single"/>
        </w:pBdr>
        <w:spacing w:after="0" w:before="190" w:lineRule="auto"/>
        <w:rPr/>
      </w:pPr>
      <w:r w:rsidDel="00000000" w:rsidR="00000000" w:rsidRPr="00000000">
        <w:rPr>
          <w:rFonts w:ascii="Georgia" w:cs="Georgia" w:eastAsia="Georgia" w:hAnsi="Georgia"/>
          <w:b w:val="0"/>
          <w:bCs w:val="0"/>
          <w:i w:val="0"/>
          <w:iCs w:val="0"/>
          <w:smallCaps w:val="0"/>
          <w:color w:val="111111"/>
          <w:sz w:val="20"/>
          <w:szCs w:val="20"/>
          <w:rtl w:val="0"/>
        </w:rPr>
        <w:t xml:space="preserve">  </w:t>
      </w:r>
      <w:r w:rsidDel="00000000" w:rsidR="00000000" w:rsidRPr="00000000">
        <w:rPr>
          <w:rtl w:val="0"/>
        </w:rPr>
      </w:r>
    </w:p>
    <w:p w:rsidR="00000000" w:rsidDel="00000000" w:rsidP="00000000" w:rsidRDefault="00000000" w:rsidRPr="00000000" w14:paraId="0000006D">
      <w:pPr>
        <w:pBdr>
          <w:bottom w:color="bbbbbb" w:space="1" w:sz="4" w:val="single"/>
        </w:pBdr>
        <w:spacing w:after="0" w:before="190" w:lineRule="auto"/>
        <w:rPr/>
      </w:pPr>
      <w:r w:rsidDel="00000000" w:rsidR="00000000" w:rsidRPr="00000000">
        <w:rPr>
          <w:rFonts w:ascii="Georgia" w:cs="Georgia" w:eastAsia="Georgia" w:hAnsi="Georgia"/>
          <w:b w:val="0"/>
          <w:bCs w:val="0"/>
          <w:i w:val="0"/>
          <w:iCs w:val="0"/>
          <w:smallCaps w:val="0"/>
          <w:color w:val="111111"/>
          <w:sz w:val="20"/>
          <w:szCs w:val="20"/>
          <w:rtl w:val="0"/>
        </w:rPr>
        <w:t xml:space="preserve">  </w:t>
      </w:r>
      <w:r w:rsidDel="00000000" w:rsidR="00000000" w:rsidRPr="00000000">
        <w:rPr>
          <w:rtl w:val="0"/>
        </w:rPr>
      </w:r>
    </w:p>
    <w:p w:rsidR="00000000" w:rsidDel="00000000" w:rsidP="00000000" w:rsidRDefault="00000000" w:rsidRPr="00000000" w14:paraId="0000006E">
      <w:pPr>
        <w:spacing w:after="0" w:before="0" w:lineRule="auto"/>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br w:type="textWrapping"/>
      </w:r>
    </w:p>
    <w:p w:rsidR="00000000" w:rsidDel="00000000" w:rsidP="00000000" w:rsidRDefault="00000000" w:rsidRPr="00000000" w14:paraId="00000070">
      <w:pPr>
        <w:spacing w:after="50" w:before="0" w:lineRule="auto"/>
        <w:jc w:val="center"/>
        <w:rPr/>
      </w:pPr>
      <w:r w:rsidDel="00000000" w:rsidR="00000000" w:rsidRPr="00000000">
        <w:rPr>
          <w:rFonts w:ascii="Arial" w:cs="Arial" w:eastAsia="Arial" w:hAnsi="Arial"/>
          <w:b w:val="1"/>
          <w:bCs w:val="1"/>
          <w:i w:val="0"/>
          <w:iCs w:val="0"/>
          <w:smallCaps w:val="1"/>
          <w:color w:val="1a2b4a"/>
          <w:sz w:val="22"/>
          <w:szCs w:val="22"/>
          <w:rtl w:val="0"/>
        </w:rPr>
        <w:t xml:space="preserve">THE CLOSE — TWO QUESTIONS AND A COMMITMENT</w:t>
      </w:r>
      <w:r w:rsidDel="00000000" w:rsidR="00000000" w:rsidRPr="00000000">
        <w:rPr>
          <w:rtl w:val="0"/>
        </w:rPr>
      </w:r>
    </w:p>
    <w:p w:rsidR="00000000" w:rsidDel="00000000" w:rsidP="00000000" w:rsidRDefault="00000000" w:rsidRPr="00000000" w14:paraId="00000071">
      <w:pPr>
        <w:pBdr>
          <w:bottom w:color="b8962e" w:space="1" w:sz="6" w:val="single"/>
        </w:pBdr>
        <w:spacing w:after="0" w:before="0" w:lineRule="auto"/>
        <w:rPr/>
      </w:pPr>
      <w:r w:rsidDel="00000000" w:rsidR="00000000" w:rsidRPr="00000000">
        <w:rPr>
          <w:rtl w:val="0"/>
        </w:rPr>
      </w:r>
    </w:p>
    <w:p w:rsidR="00000000" w:rsidDel="00000000" w:rsidP="00000000" w:rsidRDefault="00000000" w:rsidRPr="00000000" w14:paraId="00000072">
      <w:pPr>
        <w:spacing w:after="0" w:before="0" w:lineRule="auto"/>
        <w:rPr/>
      </w:pPr>
      <w:r w:rsidDel="00000000" w:rsidR="00000000" w:rsidRPr="00000000">
        <w:rPr>
          <w:rtl w:val="0"/>
        </w:rPr>
      </w:r>
    </w:p>
    <w:p w:rsidR="00000000" w:rsidDel="00000000" w:rsidP="00000000" w:rsidRDefault="00000000" w:rsidRPr="00000000" w14:paraId="00000073">
      <w:pPr>
        <w:spacing w:after="110" w:before="80" w:lineRule="auto"/>
        <w:jc w:val="both"/>
        <w:rPr/>
      </w:pPr>
      <w:r w:rsidDel="00000000" w:rsidR="00000000" w:rsidRPr="00000000">
        <w:rPr>
          <w:rFonts w:ascii="Georgia" w:cs="Georgia" w:eastAsia="Georgia" w:hAnsi="Georgia"/>
          <w:b w:val="0"/>
          <w:bCs w:val="0"/>
          <w:i w:val="0"/>
          <w:iCs w:val="0"/>
          <w:smallCaps w:val="0"/>
          <w:color w:val="111111"/>
          <w:sz w:val="20"/>
          <w:szCs w:val="20"/>
          <w:rtl w:val="0"/>
        </w:rPr>
        <w:t xml:space="preserve">The sermon closed with two questions and gave the room sixty seconds of silence for each one. Before you write anything — sit with both of them honestly.</w:t>
      </w:r>
      <w:r w:rsidDel="00000000" w:rsidR="00000000" w:rsidRPr="00000000">
        <w:rPr>
          <w:rtl w:val="0"/>
        </w:rPr>
      </w:r>
    </w:p>
    <w:p w:rsidR="00000000" w:rsidDel="00000000" w:rsidP="00000000" w:rsidRDefault="00000000" w:rsidRPr="00000000" w14:paraId="00000074">
      <w:pPr>
        <w:spacing w:after="0" w:before="0" w:lineRule="auto"/>
        <w:rPr/>
      </w:pPr>
      <w:r w:rsidDel="00000000" w:rsidR="00000000" w:rsidRPr="00000000">
        <w:rPr>
          <w:rtl w:val="0"/>
        </w:rPr>
      </w:r>
    </w:p>
    <w:p w:rsidR="00000000" w:rsidDel="00000000" w:rsidP="00000000" w:rsidRDefault="00000000" w:rsidRPr="00000000" w14:paraId="00000075">
      <w:pPr>
        <w:spacing w:after="190" w:before="190" w:lineRule="auto"/>
        <w:jc w:val="center"/>
        <w:rPr/>
      </w:pPr>
      <w:r w:rsidDel="00000000" w:rsidR="00000000" w:rsidRPr="00000000">
        <w:rPr>
          <w:rFonts w:ascii="Georgia" w:cs="Georgia" w:eastAsia="Georgia" w:hAnsi="Georgia"/>
          <w:b w:val="1"/>
          <w:bCs w:val="1"/>
          <w:i w:val="0"/>
          <w:iCs w:val="0"/>
          <w:smallCaps w:val="0"/>
          <w:color w:val="3a2a1a"/>
          <w:sz w:val="23"/>
          <w:szCs w:val="23"/>
          <w:rtl w:val="0"/>
        </w:rPr>
        <w:t xml:space="preserve">Who is God using to make you right now?</w:t>
      </w:r>
      <w:r w:rsidDel="00000000" w:rsidR="00000000" w:rsidRPr="00000000">
        <w:rPr>
          <w:rtl w:val="0"/>
        </w:rPr>
      </w:r>
    </w:p>
    <w:p w:rsidR="00000000" w:rsidDel="00000000" w:rsidP="00000000" w:rsidRDefault="00000000" w:rsidRPr="00000000" w14:paraId="00000076">
      <w:pPr>
        <w:spacing w:after="110" w:before="80" w:lineRule="auto"/>
        <w:jc w:val="both"/>
        <w:rPr/>
      </w:pPr>
      <w:r w:rsidDel="00000000" w:rsidR="00000000" w:rsidRPr="00000000">
        <w:rPr>
          <w:rFonts w:ascii="Georgia" w:cs="Georgia" w:eastAsia="Georgia" w:hAnsi="Georgia"/>
          <w:b w:val="0"/>
          <w:bCs w:val="0"/>
          <w:i w:val="0"/>
          <w:iCs w:val="0"/>
          <w:smallCaps w:val="0"/>
          <w:color w:val="111111"/>
          <w:sz w:val="20"/>
          <w:szCs w:val="20"/>
          <w:rtl w:val="0"/>
        </w:rPr>
        <w:t xml:space="preserve">Not who did he use. Who is he using right now — and are you close enough, honest enough, available enough to be shaped by them?</w:t>
      </w:r>
      <w:r w:rsidDel="00000000" w:rsidR="00000000" w:rsidRPr="00000000">
        <w:rPr>
          <w:rtl w:val="0"/>
        </w:rPr>
      </w:r>
    </w:p>
    <w:p w:rsidR="00000000" w:rsidDel="00000000" w:rsidP="00000000" w:rsidRDefault="00000000" w:rsidRPr="00000000" w14:paraId="00000077">
      <w:pPr>
        <w:spacing w:after="0" w:before="0" w:lineRule="auto"/>
        <w:rPr/>
      </w:pPr>
      <w:r w:rsidDel="00000000" w:rsidR="00000000" w:rsidRPr="00000000">
        <w:rPr>
          <w:rtl w:val="0"/>
        </w:rPr>
      </w:r>
    </w:p>
    <w:p w:rsidR="00000000" w:rsidDel="00000000" w:rsidP="00000000" w:rsidRDefault="00000000" w:rsidRPr="00000000" w14:paraId="00000078">
      <w:pPr>
        <w:spacing w:after="190" w:before="190" w:lineRule="auto"/>
        <w:jc w:val="center"/>
        <w:rPr/>
      </w:pPr>
      <w:r w:rsidDel="00000000" w:rsidR="00000000" w:rsidRPr="00000000">
        <w:rPr>
          <w:rFonts w:ascii="Georgia" w:cs="Georgia" w:eastAsia="Georgia" w:hAnsi="Georgia"/>
          <w:b w:val="1"/>
          <w:bCs w:val="1"/>
          <w:i w:val="0"/>
          <w:iCs w:val="0"/>
          <w:smallCaps w:val="0"/>
          <w:color w:val="1a2b4a"/>
          <w:sz w:val="23"/>
          <w:szCs w:val="23"/>
          <w:rtl w:val="0"/>
        </w:rPr>
        <w:t xml:space="preserve">Who are you making?</w:t>
      </w:r>
      <w:r w:rsidDel="00000000" w:rsidR="00000000" w:rsidRPr="00000000">
        <w:rPr>
          <w:rtl w:val="0"/>
        </w:rPr>
      </w:r>
    </w:p>
    <w:p w:rsidR="00000000" w:rsidDel="00000000" w:rsidP="00000000" w:rsidRDefault="00000000" w:rsidRPr="00000000" w14:paraId="00000079">
      <w:pPr>
        <w:spacing w:after="110" w:before="80" w:lineRule="auto"/>
        <w:jc w:val="both"/>
        <w:rPr/>
      </w:pPr>
      <w:r w:rsidDel="00000000" w:rsidR="00000000" w:rsidRPr="00000000">
        <w:rPr>
          <w:rFonts w:ascii="Georgia" w:cs="Georgia" w:eastAsia="Georgia" w:hAnsi="Georgia"/>
          <w:b w:val="0"/>
          <w:bCs w:val="0"/>
          <w:i w:val="0"/>
          <w:iCs w:val="0"/>
          <w:smallCaps w:val="0"/>
          <w:color w:val="111111"/>
          <w:sz w:val="20"/>
          <w:szCs w:val="20"/>
          <w:rtl w:val="0"/>
        </w:rPr>
        <w:t xml:space="preserve">Who in this body is being formed in part because of your presence, your investment, your willingness to speak truth in love? If you cannot answer that question, you are not yet doing your part — and the body is building itself up more slowly because of it.</w:t>
      </w:r>
      <w:r w:rsidDel="00000000" w:rsidR="00000000" w:rsidRPr="00000000">
        <w:rPr>
          <w:rtl w:val="0"/>
        </w:rPr>
      </w:r>
    </w:p>
    <w:p w:rsidR="00000000" w:rsidDel="00000000" w:rsidP="00000000" w:rsidRDefault="00000000" w:rsidRPr="00000000" w14:paraId="0000007A">
      <w:pPr>
        <w:spacing w:after="0" w:before="0" w:lineRule="auto"/>
        <w:rPr/>
      </w:pPr>
      <w:r w:rsidDel="00000000" w:rsidR="00000000" w:rsidRPr="00000000">
        <w:rPr>
          <w:rtl w:val="0"/>
        </w:rPr>
      </w:r>
    </w:p>
    <w:p w:rsidR="00000000" w:rsidDel="00000000" w:rsidP="00000000" w:rsidRDefault="00000000" w:rsidRPr="00000000" w14:paraId="0000007B">
      <w:pPr>
        <w:pBdr>
          <w:left w:color="3a2a1a" w:space="12" w:sz="18" w:val="single"/>
        </w:pBdr>
        <w:shd w:fill="fdf8f0" w:val="clear"/>
        <w:spacing w:after="130" w:before="130" w:lineRule="auto"/>
        <w:ind w:left="460" w:right="460" w:firstLine="0"/>
        <w:rPr/>
      </w:pPr>
      <w:r w:rsidDel="00000000" w:rsidR="00000000" w:rsidRPr="00000000">
        <w:rPr>
          <w:rFonts w:ascii="Georgia" w:cs="Georgia" w:eastAsia="Georgia" w:hAnsi="Georgia"/>
          <w:b w:val="0"/>
          <w:bCs w:val="0"/>
          <w:i w:val="1"/>
          <w:iCs w:val="1"/>
          <w:smallCaps w:val="0"/>
          <w:color w:val="3a2a1a"/>
          <w:sz w:val="20"/>
          <w:szCs w:val="20"/>
          <w:rtl w:val="0"/>
        </w:rPr>
        <w:t xml:space="preserve">From him the whole body… grows and builds itself up in love, as each part does its work.  — Ephesians 4:16</w:t>
      </w:r>
      <w:r w:rsidDel="00000000" w:rsidR="00000000" w:rsidRPr="00000000">
        <w:rPr>
          <w:rtl w:val="0"/>
        </w:rPr>
      </w:r>
    </w:p>
    <w:p w:rsidR="00000000" w:rsidDel="00000000" w:rsidP="00000000" w:rsidRDefault="00000000" w:rsidRPr="00000000" w14:paraId="0000007C">
      <w:pPr>
        <w:spacing w:after="0" w:before="0" w:lineRule="auto"/>
        <w:rPr/>
      </w:pPr>
      <w:r w:rsidDel="00000000" w:rsidR="00000000" w:rsidRPr="00000000">
        <w:rPr>
          <w:rtl w:val="0"/>
        </w:rPr>
      </w:r>
    </w:p>
    <w:tbl>
      <w:tblPr>
        <w:tblStyle w:val="Table1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0"/>
        <w:gridCol w:w="1760"/>
        <w:gridCol w:w="7300"/>
        <w:tblGridChange w:id="0">
          <w:tblGrid>
            <w:gridCol w:w="300"/>
            <w:gridCol w:w="1760"/>
            <w:gridCol w:w="730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0f5f0" w:val="clear"/>
            <w:tcMar>
              <w:top w:w="100.0" w:type="dxa"/>
              <w:left w:w="60.0" w:type="dxa"/>
              <w:bottom w:w="100.0" w:type="dxa"/>
              <w:right w:w="60.0" w:type="dxa"/>
            </w:tcMar>
          </w:tcPr>
          <w:p w:rsidR="00000000" w:rsidDel="00000000" w:rsidP="00000000" w:rsidRDefault="00000000" w:rsidRPr="00000000" w14:paraId="0000007D">
            <w:pPr>
              <w:jc w:val="center"/>
              <w:rPr/>
            </w:pPr>
            <w:r w:rsidDel="00000000" w:rsidR="00000000" w:rsidRPr="00000000">
              <w:rPr>
                <w:rFonts w:ascii="Gungsuh" w:cs="Gungsuh" w:eastAsia="Gungsuh" w:hAnsi="Gungsuh"/>
                <w:b w:val="0"/>
                <w:bCs w:val="0"/>
                <w:i w:val="0"/>
                <w:iCs w:val="0"/>
                <w:smallCaps w:val="0"/>
                <w:color w:val="1a3a2a"/>
                <w:sz w:val="20"/>
                <w:szCs w:val="20"/>
                <w:rtl w:val="0"/>
              </w:rPr>
              <w:t xml:space="preserv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5f0" w:val="clear"/>
            <w:tcMar>
              <w:top w:w="100.0" w:type="dxa"/>
              <w:left w:w="100.0" w:type="dxa"/>
              <w:bottom w:w="100.0" w:type="dxa"/>
              <w:right w:w="60.0" w:type="dxa"/>
            </w:tcMar>
          </w:tcPr>
          <w:p w:rsidR="00000000" w:rsidDel="00000000" w:rsidP="00000000" w:rsidRDefault="00000000" w:rsidRPr="00000000" w14:paraId="0000007E">
            <w:pPr>
              <w:rPr/>
            </w:pPr>
            <w:r w:rsidDel="00000000" w:rsidR="00000000" w:rsidRPr="00000000">
              <w:rPr>
                <w:rFonts w:ascii="Georgia" w:cs="Georgia" w:eastAsia="Georgia" w:hAnsi="Georgia"/>
                <w:b w:val="1"/>
                <w:bCs w:val="1"/>
                <w:i w:val="0"/>
                <w:iCs w:val="0"/>
                <w:smallCaps w:val="0"/>
                <w:color w:val="1a3a2a"/>
                <w:sz w:val="17"/>
                <w:szCs w:val="17"/>
                <w:rtl w:val="0"/>
              </w:rPr>
              <w:t xml:space="preserve">Who is making me?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00.0" w:type="dxa"/>
              <w:left w:w="120.0" w:type="dxa"/>
              <w:bottom w:w="100.0" w:type="dxa"/>
              <w:right w:w="80.0" w:type="dxa"/>
            </w:tcMar>
          </w:tcPr>
          <w:p w:rsidR="00000000" w:rsidDel="00000000" w:rsidP="00000000" w:rsidRDefault="00000000" w:rsidRPr="00000000" w14:paraId="0000007F">
            <w:pPr>
              <w:spacing w:after="30" w:before="0" w:lineRule="auto"/>
              <w:rPr/>
            </w:pPr>
            <w:r w:rsidDel="00000000" w:rsidR="00000000" w:rsidRPr="00000000">
              <w:rPr>
                <w:rFonts w:ascii="Georgia" w:cs="Georgia" w:eastAsia="Georgia" w:hAnsi="Georgia"/>
                <w:b w:val="0"/>
                <w:bCs w:val="0"/>
                <w:i w:val="1"/>
                <w:iCs w:val="1"/>
                <w:smallCaps w:val="0"/>
                <w:color w:val="888888"/>
                <w:sz w:val="17"/>
                <w:szCs w:val="17"/>
                <w:rtl w:val="0"/>
              </w:rPr>
              <w:t xml:space="preserve">The specific person God is currently using to form me — and what I will do this week to make myself more available to that formation:</w:t>
            </w:r>
            <w:r w:rsidDel="00000000" w:rsidR="00000000" w:rsidRPr="00000000">
              <w:rPr>
                <w:rtl w:val="0"/>
              </w:rPr>
            </w:r>
          </w:p>
          <w:p w:rsidR="00000000" w:rsidDel="00000000" w:rsidP="00000000" w:rsidRDefault="00000000" w:rsidRPr="00000000" w14:paraId="00000080">
            <w:pPr>
              <w:pBdr>
                <w:bottom w:color="bbbbbb" w:space="1" w:sz="4" w:val="single"/>
              </w:pBdr>
              <w:spacing w:after="0" w:before="160" w:lineRule="auto"/>
              <w:rPr/>
            </w:pPr>
            <w:r w:rsidDel="00000000" w:rsidR="00000000" w:rsidRPr="00000000">
              <w:rPr>
                <w:rFonts w:ascii="Georgia" w:cs="Georgia" w:eastAsia="Georgia" w:hAnsi="Georgia"/>
                <w:b w:val="0"/>
                <w:bCs w:val="0"/>
                <w:i w:val="0"/>
                <w:iCs w:val="0"/>
                <w:smallCaps w:val="0"/>
                <w:color w:val="111111"/>
                <w:sz w:val="20"/>
                <w:szCs w:val="20"/>
                <w:rtl w:val="0"/>
              </w:rPr>
              <w:t xml:space="preserve">  </w:t>
            </w:r>
            <w:r w:rsidDel="00000000" w:rsidR="00000000" w:rsidRPr="00000000">
              <w:rPr>
                <w:rtl w:val="0"/>
              </w:rPr>
            </w:r>
          </w:p>
          <w:p w:rsidR="00000000" w:rsidDel="00000000" w:rsidP="00000000" w:rsidRDefault="00000000" w:rsidRPr="00000000" w14:paraId="00000081">
            <w:pPr>
              <w:pBdr>
                <w:bottom w:color="bbbbbb" w:space="1" w:sz="4" w:val="single"/>
              </w:pBdr>
              <w:spacing w:after="0" w:before="160" w:lineRule="auto"/>
              <w:rPr/>
            </w:pPr>
            <w:r w:rsidDel="00000000" w:rsidR="00000000" w:rsidRPr="00000000">
              <w:rPr>
                <w:rFonts w:ascii="Georgia" w:cs="Georgia" w:eastAsia="Georgia" w:hAnsi="Georgia"/>
                <w:b w:val="0"/>
                <w:bCs w:val="0"/>
                <w:i w:val="0"/>
                <w:iCs w:val="0"/>
                <w:smallCaps w:val="0"/>
                <w:color w:val="111111"/>
                <w:sz w:val="20"/>
                <w:szCs w:val="20"/>
                <w:rtl w:val="0"/>
              </w:rPr>
              <w:t xml:space="preserve">  </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ef2f8" w:val="clear"/>
            <w:tcMar>
              <w:top w:w="100.0" w:type="dxa"/>
              <w:left w:w="60.0" w:type="dxa"/>
              <w:bottom w:w="100.0" w:type="dxa"/>
              <w:right w:w="60.0" w:type="dxa"/>
            </w:tcMar>
          </w:tcPr>
          <w:p w:rsidR="00000000" w:rsidDel="00000000" w:rsidP="00000000" w:rsidRDefault="00000000" w:rsidRPr="00000000" w14:paraId="00000082">
            <w:pPr>
              <w:jc w:val="center"/>
              <w:rPr/>
            </w:pPr>
            <w:r w:rsidDel="00000000" w:rsidR="00000000" w:rsidRPr="00000000">
              <w:rPr>
                <w:rFonts w:ascii="Gungsuh" w:cs="Gungsuh" w:eastAsia="Gungsuh" w:hAnsi="Gungsuh"/>
                <w:b w:val="0"/>
                <w:bCs w:val="0"/>
                <w:i w:val="0"/>
                <w:iCs w:val="0"/>
                <w:smallCaps w:val="0"/>
                <w:color w:val="1a2b4a"/>
                <w:sz w:val="20"/>
                <w:szCs w:val="20"/>
                <w:rtl w:val="0"/>
              </w:rPr>
              <w:t xml:space="preserv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ef2f8" w:val="clear"/>
            <w:tcMar>
              <w:top w:w="100.0" w:type="dxa"/>
              <w:left w:w="100.0" w:type="dxa"/>
              <w:bottom w:w="100.0" w:type="dxa"/>
              <w:right w:w="60.0" w:type="dxa"/>
            </w:tcMar>
          </w:tcPr>
          <w:p w:rsidR="00000000" w:rsidDel="00000000" w:rsidP="00000000" w:rsidRDefault="00000000" w:rsidRPr="00000000" w14:paraId="00000083">
            <w:pPr>
              <w:rPr/>
            </w:pPr>
            <w:r w:rsidDel="00000000" w:rsidR="00000000" w:rsidRPr="00000000">
              <w:rPr>
                <w:rFonts w:ascii="Georgia" w:cs="Georgia" w:eastAsia="Georgia" w:hAnsi="Georgia"/>
                <w:b w:val="1"/>
                <w:bCs w:val="1"/>
                <w:i w:val="0"/>
                <w:iCs w:val="0"/>
                <w:smallCaps w:val="0"/>
                <w:color w:val="1a2b4a"/>
                <w:sz w:val="17"/>
                <w:szCs w:val="17"/>
                <w:rtl w:val="0"/>
              </w:rPr>
              <w:t xml:space="preserve">Who am I making?</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00.0" w:type="dxa"/>
              <w:left w:w="120.0" w:type="dxa"/>
              <w:bottom w:w="100.0" w:type="dxa"/>
              <w:right w:w="80.0" w:type="dxa"/>
            </w:tcMar>
          </w:tcPr>
          <w:p w:rsidR="00000000" w:rsidDel="00000000" w:rsidP="00000000" w:rsidRDefault="00000000" w:rsidRPr="00000000" w14:paraId="00000084">
            <w:pPr>
              <w:spacing w:after="30" w:before="0" w:lineRule="auto"/>
              <w:rPr/>
            </w:pPr>
            <w:r w:rsidDel="00000000" w:rsidR="00000000" w:rsidRPr="00000000">
              <w:rPr>
                <w:rFonts w:ascii="Georgia" w:cs="Georgia" w:eastAsia="Georgia" w:hAnsi="Georgia"/>
                <w:b w:val="0"/>
                <w:bCs w:val="0"/>
                <w:i w:val="1"/>
                <w:iCs w:val="1"/>
                <w:smallCaps w:val="0"/>
                <w:color w:val="888888"/>
                <w:sz w:val="17"/>
                <w:szCs w:val="17"/>
                <w:rtl w:val="0"/>
              </w:rPr>
              <w:t xml:space="preserve">The specific person in this body whose growth I am called to invest in — and one concrete act this week that reflects that investment:</w:t>
            </w:r>
            <w:r w:rsidDel="00000000" w:rsidR="00000000" w:rsidRPr="00000000">
              <w:rPr>
                <w:rtl w:val="0"/>
              </w:rPr>
            </w:r>
          </w:p>
          <w:p w:rsidR="00000000" w:rsidDel="00000000" w:rsidP="00000000" w:rsidRDefault="00000000" w:rsidRPr="00000000" w14:paraId="00000085">
            <w:pPr>
              <w:pBdr>
                <w:bottom w:color="bbbbbb" w:space="1" w:sz="4" w:val="single"/>
              </w:pBdr>
              <w:spacing w:after="0" w:before="160" w:lineRule="auto"/>
              <w:rPr/>
            </w:pPr>
            <w:r w:rsidDel="00000000" w:rsidR="00000000" w:rsidRPr="00000000">
              <w:rPr>
                <w:rFonts w:ascii="Georgia" w:cs="Georgia" w:eastAsia="Georgia" w:hAnsi="Georgia"/>
                <w:b w:val="0"/>
                <w:bCs w:val="0"/>
                <w:i w:val="0"/>
                <w:iCs w:val="0"/>
                <w:smallCaps w:val="0"/>
                <w:color w:val="111111"/>
                <w:sz w:val="20"/>
                <w:szCs w:val="20"/>
                <w:rtl w:val="0"/>
              </w:rPr>
              <w:t xml:space="preserve">  </w:t>
            </w:r>
            <w:r w:rsidDel="00000000" w:rsidR="00000000" w:rsidRPr="00000000">
              <w:rPr>
                <w:rtl w:val="0"/>
              </w:rPr>
            </w:r>
          </w:p>
          <w:p w:rsidR="00000000" w:rsidDel="00000000" w:rsidP="00000000" w:rsidRDefault="00000000" w:rsidRPr="00000000" w14:paraId="00000086">
            <w:pPr>
              <w:pBdr>
                <w:bottom w:color="bbbbbb" w:space="1" w:sz="4" w:val="single"/>
              </w:pBdr>
              <w:spacing w:after="0" w:before="160" w:lineRule="auto"/>
              <w:rPr/>
            </w:pPr>
            <w:r w:rsidDel="00000000" w:rsidR="00000000" w:rsidRPr="00000000">
              <w:rPr>
                <w:rFonts w:ascii="Georgia" w:cs="Georgia" w:eastAsia="Georgia" w:hAnsi="Georgia"/>
                <w:b w:val="0"/>
                <w:bCs w:val="0"/>
                <w:i w:val="0"/>
                <w:iCs w:val="0"/>
                <w:smallCaps w:val="0"/>
                <w:color w:val="111111"/>
                <w:sz w:val="20"/>
                <w:szCs w:val="20"/>
                <w:rtl w:val="0"/>
              </w:rPr>
              <w:t xml:space="preserve">  </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5f0ec" w:val="clear"/>
            <w:tcMar>
              <w:top w:w="100.0" w:type="dxa"/>
              <w:left w:w="60.0" w:type="dxa"/>
              <w:bottom w:w="100.0" w:type="dxa"/>
              <w:right w:w="60.0" w:type="dxa"/>
            </w:tcMar>
          </w:tcPr>
          <w:p w:rsidR="00000000" w:rsidDel="00000000" w:rsidP="00000000" w:rsidRDefault="00000000" w:rsidRPr="00000000" w14:paraId="00000087">
            <w:pPr>
              <w:jc w:val="center"/>
              <w:rPr/>
            </w:pPr>
            <w:r w:rsidDel="00000000" w:rsidR="00000000" w:rsidRPr="00000000">
              <w:rPr>
                <w:rFonts w:ascii="Gungsuh" w:cs="Gungsuh" w:eastAsia="Gungsuh" w:hAnsi="Gungsuh"/>
                <w:b w:val="0"/>
                <w:bCs w:val="0"/>
                <w:i w:val="0"/>
                <w:iCs w:val="0"/>
                <w:smallCaps w:val="0"/>
                <w:color w:val="3a2a1a"/>
                <w:sz w:val="20"/>
                <w:szCs w:val="20"/>
                <w:rtl w:val="0"/>
              </w:rPr>
              <w:t xml:space="preserv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5f0ec" w:val="clear"/>
            <w:tcMar>
              <w:top w:w="100.0" w:type="dxa"/>
              <w:left w:w="100.0" w:type="dxa"/>
              <w:bottom w:w="100.0" w:type="dxa"/>
              <w:right w:w="60.0" w:type="dxa"/>
            </w:tcMar>
          </w:tcPr>
          <w:p w:rsidR="00000000" w:rsidDel="00000000" w:rsidP="00000000" w:rsidRDefault="00000000" w:rsidRPr="00000000" w14:paraId="00000088">
            <w:pPr>
              <w:rPr/>
            </w:pPr>
            <w:r w:rsidDel="00000000" w:rsidR="00000000" w:rsidRPr="00000000">
              <w:rPr>
                <w:rFonts w:ascii="Georgia" w:cs="Georgia" w:eastAsia="Georgia" w:hAnsi="Georgia"/>
                <w:b w:val="1"/>
                <w:bCs w:val="1"/>
                <w:i w:val="0"/>
                <w:iCs w:val="0"/>
                <w:smallCaps w:val="0"/>
                <w:color w:val="3a2a1a"/>
                <w:sz w:val="17"/>
                <w:szCs w:val="17"/>
                <w:rtl w:val="0"/>
              </w:rPr>
              <w:t xml:space="preserve">The truth in love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00.0" w:type="dxa"/>
              <w:left w:w="120.0" w:type="dxa"/>
              <w:bottom w:w="100.0" w:type="dxa"/>
              <w:right w:w="80.0" w:type="dxa"/>
            </w:tcMar>
          </w:tcPr>
          <w:p w:rsidR="00000000" w:rsidDel="00000000" w:rsidP="00000000" w:rsidRDefault="00000000" w:rsidRPr="00000000" w14:paraId="00000089">
            <w:pPr>
              <w:spacing w:after="30" w:before="0" w:lineRule="auto"/>
              <w:rPr/>
            </w:pPr>
            <w:r w:rsidDel="00000000" w:rsidR="00000000" w:rsidRPr="00000000">
              <w:rPr>
                <w:rFonts w:ascii="Georgia" w:cs="Georgia" w:eastAsia="Georgia" w:hAnsi="Georgia"/>
                <w:b w:val="0"/>
                <w:bCs w:val="0"/>
                <w:i w:val="1"/>
                <w:iCs w:val="1"/>
                <w:smallCaps w:val="0"/>
                <w:color w:val="888888"/>
                <w:sz w:val="17"/>
                <w:szCs w:val="17"/>
                <w:rtl w:val="0"/>
              </w:rPr>
              <w:t xml:space="preserve">Something true that someone in my life needs to hear — that I have been withholding because it is uncomfortable to say. What is it, and when will I say it?</w:t>
            </w:r>
            <w:r w:rsidDel="00000000" w:rsidR="00000000" w:rsidRPr="00000000">
              <w:rPr>
                <w:rtl w:val="0"/>
              </w:rPr>
            </w:r>
          </w:p>
          <w:p w:rsidR="00000000" w:rsidDel="00000000" w:rsidP="00000000" w:rsidRDefault="00000000" w:rsidRPr="00000000" w14:paraId="0000008A">
            <w:pPr>
              <w:pBdr>
                <w:bottom w:color="bbbbbb" w:space="1" w:sz="4" w:val="single"/>
              </w:pBdr>
              <w:spacing w:after="0" w:before="160" w:lineRule="auto"/>
              <w:rPr/>
            </w:pPr>
            <w:r w:rsidDel="00000000" w:rsidR="00000000" w:rsidRPr="00000000">
              <w:rPr>
                <w:rFonts w:ascii="Georgia" w:cs="Georgia" w:eastAsia="Georgia" w:hAnsi="Georgia"/>
                <w:b w:val="0"/>
                <w:bCs w:val="0"/>
                <w:i w:val="0"/>
                <w:iCs w:val="0"/>
                <w:smallCaps w:val="0"/>
                <w:color w:val="111111"/>
                <w:sz w:val="20"/>
                <w:szCs w:val="20"/>
                <w:rtl w:val="0"/>
              </w:rPr>
              <w:t xml:space="preserve">  </w:t>
            </w:r>
            <w:r w:rsidDel="00000000" w:rsidR="00000000" w:rsidRPr="00000000">
              <w:rPr>
                <w:rtl w:val="0"/>
              </w:rPr>
            </w:r>
          </w:p>
          <w:p w:rsidR="00000000" w:rsidDel="00000000" w:rsidP="00000000" w:rsidRDefault="00000000" w:rsidRPr="00000000" w14:paraId="0000008B">
            <w:pPr>
              <w:pBdr>
                <w:bottom w:color="bbbbbb" w:space="1" w:sz="4" w:val="single"/>
              </w:pBdr>
              <w:spacing w:after="0" w:before="160" w:lineRule="auto"/>
              <w:rPr/>
            </w:pPr>
            <w:r w:rsidDel="00000000" w:rsidR="00000000" w:rsidRPr="00000000">
              <w:rPr>
                <w:rFonts w:ascii="Georgia" w:cs="Georgia" w:eastAsia="Georgia" w:hAnsi="Georgia"/>
                <w:b w:val="0"/>
                <w:bCs w:val="0"/>
                <w:i w:val="0"/>
                <w:iCs w:val="0"/>
                <w:smallCaps w:val="0"/>
                <w:color w:val="111111"/>
                <w:sz w:val="20"/>
                <w:szCs w:val="20"/>
                <w:rtl w:val="0"/>
              </w:rPr>
              <w:t xml:space="preserve">  </w:t>
            </w:r>
            <w:r w:rsidDel="00000000" w:rsidR="00000000" w:rsidRPr="00000000">
              <w:rPr>
                <w:rtl w:val="0"/>
              </w:rPr>
            </w:r>
          </w:p>
        </w:tc>
      </w:tr>
    </w:tbl>
    <w:p w:rsidR="00000000" w:rsidDel="00000000" w:rsidP="00000000" w:rsidRDefault="00000000" w:rsidRPr="00000000" w14:paraId="0000008C">
      <w:pPr>
        <w:spacing w:after="0" w:before="0" w:lineRule="auto"/>
        <w:rPr/>
      </w:pPr>
      <w:r w:rsidDel="00000000" w:rsidR="00000000" w:rsidRPr="00000000">
        <w:rPr>
          <w:rtl w:val="0"/>
        </w:rPr>
      </w:r>
    </w:p>
    <w:p w:rsidR="00000000" w:rsidDel="00000000" w:rsidP="00000000" w:rsidRDefault="00000000" w:rsidRPr="00000000" w14:paraId="0000008D">
      <w:pPr>
        <w:pBdr>
          <w:bottom w:color="dddddd" w:space="1" w:sz="4" w:val="single"/>
        </w:pBdr>
        <w:spacing w:after="0" w:before="0" w:lineRule="auto"/>
        <w:rPr/>
      </w:pPr>
      <w:r w:rsidDel="00000000" w:rsidR="00000000" w:rsidRPr="00000000">
        <w:rPr>
          <w:rtl w:val="0"/>
        </w:rPr>
      </w:r>
    </w:p>
    <w:p w:rsidR="00000000" w:rsidDel="00000000" w:rsidP="00000000" w:rsidRDefault="00000000" w:rsidRPr="00000000" w14:paraId="0000008E">
      <w:pPr>
        <w:spacing w:after="0" w:before="0" w:lineRule="auto"/>
        <w:rPr/>
      </w:pPr>
      <w:r w:rsidDel="00000000" w:rsidR="00000000" w:rsidRPr="00000000">
        <w:rPr>
          <w:rtl w:val="0"/>
        </w:rPr>
      </w:r>
    </w:p>
    <w:tbl>
      <w:tblPr>
        <w:tblStyle w:val="Table1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4f4f4" w:val="clear"/>
            <w:tcMar>
              <w:top w:w="100.0" w:type="dxa"/>
              <w:left w:w="160.0" w:type="dxa"/>
              <w:bottom w:w="100.0" w:type="dxa"/>
              <w:right w:w="160.0" w:type="dxa"/>
            </w:tcMar>
          </w:tcPr>
          <w:p w:rsidR="00000000" w:rsidDel="00000000" w:rsidP="00000000" w:rsidRDefault="00000000" w:rsidRPr="00000000" w14:paraId="0000008F">
            <w:pPr>
              <w:spacing w:after="50" w:before="0" w:lineRule="auto"/>
              <w:rPr/>
            </w:pPr>
            <w:r w:rsidDel="00000000" w:rsidR="00000000" w:rsidRPr="00000000">
              <w:rPr>
                <w:rFonts w:ascii="Arial" w:cs="Arial" w:eastAsia="Arial" w:hAnsi="Arial"/>
                <w:b w:val="1"/>
                <w:bCs w:val="1"/>
                <w:i w:val="0"/>
                <w:iCs w:val="0"/>
                <w:smallCaps w:val="1"/>
                <w:color w:val="1a2b4a"/>
                <w:sz w:val="17"/>
                <w:szCs w:val="17"/>
                <w:rtl w:val="0"/>
              </w:rPr>
              <w:t xml:space="preserve">SCRIPTURES FOR THIS STUDY</w:t>
            </w:r>
            <w:r w:rsidDel="00000000" w:rsidR="00000000" w:rsidRPr="00000000">
              <w:rPr>
                <w:rtl w:val="0"/>
              </w:rPr>
            </w:r>
          </w:p>
          <w:p w:rsidR="00000000" w:rsidDel="00000000" w:rsidP="00000000" w:rsidRDefault="00000000" w:rsidRPr="00000000" w14:paraId="00000090">
            <w:pPr>
              <w:spacing w:after="30" w:before="0" w:lineRule="auto"/>
              <w:rPr/>
            </w:pPr>
            <w:r w:rsidDel="00000000" w:rsidR="00000000" w:rsidRPr="00000000">
              <w:rPr>
                <w:rFonts w:ascii="Georgia" w:cs="Georgia" w:eastAsia="Georgia" w:hAnsi="Georgia"/>
                <w:b w:val="0"/>
                <w:bCs w:val="0"/>
                <w:i w:val="1"/>
                <w:iCs w:val="1"/>
                <w:smallCaps w:val="0"/>
                <w:color w:val="111111"/>
                <w:sz w:val="19"/>
                <w:szCs w:val="19"/>
                <w:rtl w:val="0"/>
              </w:rPr>
              <w:t xml:space="preserve">Ephesians 4:11–16  |  Proverbs 27:17  |  Exodus 18:17–23  |  Deuteronomy 6:6–7  |  Ecclesiastes 4:9–10</w:t>
            </w:r>
            <w:r w:rsidDel="00000000" w:rsidR="00000000" w:rsidRPr="00000000">
              <w:rPr>
                <w:rtl w:val="0"/>
              </w:rPr>
            </w:r>
          </w:p>
        </w:tc>
      </w:tr>
    </w:tbl>
    <w:p w:rsidR="00000000" w:rsidDel="00000000" w:rsidP="00000000" w:rsidRDefault="00000000" w:rsidRPr="00000000" w14:paraId="00000091">
      <w:pPr>
        <w:spacing w:after="0" w:before="0" w:lineRule="auto"/>
        <w:rPr/>
      </w:pPr>
      <w:r w:rsidDel="00000000" w:rsidR="00000000" w:rsidRPr="00000000">
        <w:rPr>
          <w:rtl w:val="0"/>
        </w:rPr>
      </w:r>
    </w:p>
    <w:p w:rsidR="00000000" w:rsidDel="00000000" w:rsidP="00000000" w:rsidRDefault="00000000" w:rsidRPr="00000000" w14:paraId="00000092">
      <w:pPr>
        <w:spacing w:after="40" w:before="40" w:lineRule="auto"/>
        <w:jc w:val="center"/>
        <w:rPr/>
      </w:pPr>
      <w:r w:rsidDel="00000000" w:rsidR="00000000" w:rsidRPr="00000000">
        <w:rPr>
          <w:rFonts w:ascii="Arial" w:cs="Arial" w:eastAsia="Arial" w:hAnsi="Arial"/>
          <w:b w:val="1"/>
          <w:bCs w:val="1"/>
          <w:i w:val="0"/>
          <w:iCs w:val="0"/>
          <w:smallCaps w:val="0"/>
          <w:color w:val="1a3a2a"/>
          <w:sz w:val="17"/>
          <w:szCs w:val="17"/>
          <w:rtl w:val="0"/>
        </w:rPr>
        <w:t xml:space="preserve">NEXT WEEK: ‘What You Become’  |  Romans 12:2  |  Transformation from the inside — the mind, the will, the self.</w:t>
      </w:r>
      <w:r w:rsidDel="00000000" w:rsidR="00000000" w:rsidRPr="00000000">
        <w:rPr>
          <w:rtl w:val="0"/>
        </w:rPr>
      </w:r>
    </w:p>
    <w:p w:rsidR="00000000" w:rsidDel="00000000" w:rsidP="00000000" w:rsidRDefault="00000000" w:rsidRPr="00000000" w14:paraId="00000093">
      <w:pPr>
        <w:pBdr>
          <w:bottom w:color="1a2b4a" w:space="1" w:sz="4" w:val="single"/>
        </w:pBdr>
        <w:spacing w:after="0" w:before="0" w:lineRule="auto"/>
        <w:rPr/>
      </w:pPr>
      <w:r w:rsidDel="00000000" w:rsidR="00000000" w:rsidRPr="00000000">
        <w:rPr>
          <w:rtl w:val="0"/>
        </w:rPr>
      </w:r>
    </w:p>
    <w:p w:rsidR="00000000" w:rsidDel="00000000" w:rsidP="00000000" w:rsidRDefault="00000000" w:rsidRPr="00000000" w14:paraId="00000094">
      <w:pPr>
        <w:spacing w:after="0" w:before="80" w:lineRule="auto"/>
        <w:jc w:val="center"/>
        <w:rPr/>
      </w:pPr>
      <w:r w:rsidDel="00000000" w:rsidR="00000000" w:rsidRPr="00000000">
        <w:rPr>
          <w:rFonts w:ascii="Arial" w:cs="Arial" w:eastAsia="Arial" w:hAnsi="Arial"/>
          <w:b w:val="0"/>
          <w:bCs w:val="0"/>
          <w:i w:val="0"/>
          <w:iCs w:val="0"/>
          <w:smallCaps w:val="0"/>
          <w:color w:val="888888"/>
          <w:sz w:val="16"/>
          <w:szCs w:val="16"/>
          <w:rtl w:val="0"/>
        </w:rPr>
        <w:t xml:space="preserve">LET THE CHURCH SAY AMEN  |  Discipleship  |  “Who Is Making You?”  |  August 2026</w:t>
      </w:r>
      <w:r w:rsidDel="00000000" w:rsidR="00000000" w:rsidRPr="00000000">
        <w:rPr>
          <w:rtl w:val="0"/>
        </w:rPr>
      </w:r>
    </w:p>
    <w:sectPr>
      <w:pgSz w:h="15840" w:w="12240" w:orient="portrait"/>
      <w:pgMar w:bottom="1080" w:top="1080" w:left="1260" w:right="126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Gungsuh"/>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eorgia" w:cs="Georgia" w:eastAsia="Georgia" w:hAnsi="Georgia"/>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eorgia" w:cs="Georgia" w:eastAsia="Georgia" w:hAnsi="Georgia"/>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eorgia" w:cs="Georgia" w:eastAsia="Georgia" w:hAnsi="Georgia"/>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eorgia" w:cs="Georgia" w:eastAsia="Georgia" w:hAnsi="Georgia"/>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eorgia" w:cs="Georgia" w:eastAsia="Georgia" w:hAnsi="Georgia"/>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eorgia" w:cs="Georgia" w:eastAsia="Georgia" w:hAnsi="Georgia"/>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eorgia" w:cs="Georgia" w:eastAsia="Georgia" w:hAnsi="Georgia"/>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eorgia" w:cs="Georgia" w:eastAsia="Georgia" w:hAnsi="Georgia"/>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