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CE751B" w14:textId="77777777" w:rsidR="0026257D" w:rsidRPr="0026257D" w:rsidRDefault="0026257D" w:rsidP="0026257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6257D">
        <w:rPr>
          <w:rFonts w:ascii="Times New Roman" w:eastAsia="Times New Roman" w:hAnsi="Times New Roman" w:cs="Times New Roman"/>
          <w:b/>
          <w:bCs/>
          <w:kern w:val="36"/>
          <w:sz w:val="48"/>
          <w:szCs w:val="48"/>
          <w14:ligatures w14:val="none"/>
        </w:rPr>
        <w:t>Act Like You Own the Place</w:t>
      </w:r>
    </w:p>
    <w:p w14:paraId="6E6F75EE"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b/>
          <w:bCs/>
          <w:kern w:val="0"/>
          <w14:ligatures w14:val="none"/>
        </w:rPr>
        <w:t>August 2, 2026</w:t>
      </w:r>
    </w:p>
    <w:p w14:paraId="450C259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May the words of my mouth and the meditations of all our hearts be acceptable in your sight, O Lord, our Redeemer. Amen.</w:t>
      </w:r>
    </w:p>
    <w:p w14:paraId="7E0B14E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Do you like what we've done to the place?</w:t>
      </w:r>
    </w:p>
    <w:p w14:paraId="0A2DD636"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Our hope is that this scaffolding will only be here today and, possibly, next Sunday. We expect the work to be finished soon, and it's going to look spectacular. The arch is being re-whitened, cleaned, and repaired where years have taken their toll. Thank you for your patience while the work is underway.</w:t>
      </w:r>
    </w:p>
    <w:p w14:paraId="1B7F8580"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Now, how do you climb the greasy pole of your career? What's the secret to getting ahead at work, impressing your boss, and earning that promotion?</w:t>
      </w:r>
    </w:p>
    <w:p w14:paraId="0631359A"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 xml:space="preserve">According to the experts—specifically a website called </w:t>
      </w:r>
      <w:r w:rsidRPr="0026257D">
        <w:rPr>
          <w:rFonts w:ascii="Times New Roman" w:eastAsia="Times New Roman" w:hAnsi="Times New Roman" w:cs="Times New Roman"/>
          <w:i/>
          <w:iCs/>
          <w:kern w:val="0"/>
          <w14:ligatures w14:val="none"/>
        </w:rPr>
        <w:t>Dubai Career Guide</w:t>
      </w:r>
      <w:r w:rsidRPr="0026257D">
        <w:rPr>
          <w:rFonts w:ascii="Times New Roman" w:eastAsia="Times New Roman" w:hAnsi="Times New Roman" w:cs="Times New Roman"/>
          <w:kern w:val="0"/>
          <w14:ligatures w14:val="none"/>
        </w:rPr>
        <w:t>, which sounds wonderfully authoritative—the number one way to get ahead is surprisingly simple:</w:t>
      </w:r>
    </w:p>
    <w:p w14:paraId="28E20DF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b/>
          <w:bCs/>
          <w:kern w:val="0"/>
          <w14:ligatures w14:val="none"/>
        </w:rPr>
        <w:t>Act like you own the place.</w:t>
      </w:r>
    </w:p>
    <w:p w14:paraId="033E9F5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At first, that sounds completely wrong.</w:t>
      </w:r>
    </w:p>
    <w:p w14:paraId="14738195"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We've all been taught that success comes from working hard, respecting your employer, obeying your boss, not rocking the boat, and volunteering for extra work.</w:t>
      </w:r>
    </w:p>
    <w:p w14:paraId="2E3EF4B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But "act like you own the place"?</w:t>
      </w:r>
    </w:p>
    <w:p w14:paraId="403EFB2E"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I tried to imagine what that would look like.</w:t>
      </w:r>
    </w:p>
    <w:p w14:paraId="4B36E05D"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You arrive at work wearing your slippers and dressing gown because, after all, you own the place. You shout at the neighborhood children to get off your lawn. You help yourself to the fancy yogurt your coworker brought for lunch, then spend the afternoon playing video games at your desk.</w:t>
      </w:r>
    </w:p>
    <w:p w14:paraId="134A22A9"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Or perhaps you act like a cat—strutting confidently around the office, expecting everyone to serve you and flicking your tail at anyone who doesn't give you the treatment you deserve.</w:t>
      </w:r>
    </w:p>
    <w:p w14:paraId="1E205CD4"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Neither approach is likely to advance your career.</w:t>
      </w:r>
    </w:p>
    <w:p w14:paraId="5A95E3AA"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As it turns out, I had completely misunderstood the article.</w:t>
      </w:r>
    </w:p>
    <w:p w14:paraId="434BE8DE"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lastRenderedPageBreak/>
        <w:t xml:space="preserve">What it </w:t>
      </w:r>
      <w:proofErr w:type="gramStart"/>
      <w:r w:rsidRPr="0026257D">
        <w:rPr>
          <w:rFonts w:ascii="Times New Roman" w:eastAsia="Times New Roman" w:hAnsi="Times New Roman" w:cs="Times New Roman"/>
          <w:kern w:val="0"/>
          <w14:ligatures w14:val="none"/>
        </w:rPr>
        <w:t>actually meant</w:t>
      </w:r>
      <w:proofErr w:type="gramEnd"/>
      <w:r w:rsidRPr="0026257D">
        <w:rPr>
          <w:rFonts w:ascii="Times New Roman" w:eastAsia="Times New Roman" w:hAnsi="Times New Roman" w:cs="Times New Roman"/>
          <w:kern w:val="0"/>
          <w14:ligatures w14:val="none"/>
        </w:rPr>
        <w:t xml:space="preserve"> was this: think like the owner. Take responsibility for the success or failure of the organization. Look for solutions instead of simply pointing out problems. Own your mistakes, learn from them, and invest yourself in making things better.</w:t>
      </w:r>
    </w:p>
    <w:p w14:paraId="52316D01"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Take responsibility.</w:t>
      </w:r>
    </w:p>
    <w:p w14:paraId="4D2FAFD5"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 xml:space="preserve">Now </w:t>
      </w:r>
      <w:r w:rsidRPr="0026257D">
        <w:rPr>
          <w:rFonts w:ascii="Times New Roman" w:eastAsia="Times New Roman" w:hAnsi="Times New Roman" w:cs="Times New Roman"/>
          <w:i/>
          <w:iCs/>
          <w:kern w:val="0"/>
          <w14:ligatures w14:val="none"/>
        </w:rPr>
        <w:t>that</w:t>
      </w:r>
      <w:r w:rsidRPr="0026257D">
        <w:rPr>
          <w:rFonts w:ascii="Times New Roman" w:eastAsia="Times New Roman" w:hAnsi="Times New Roman" w:cs="Times New Roman"/>
          <w:kern w:val="0"/>
          <w14:ligatures w14:val="none"/>
        </w:rPr>
        <w:t xml:space="preserve"> makes sense.</w:t>
      </w:r>
    </w:p>
    <w:p w14:paraId="39794A82"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I love the simple voice of Jesus in today's Gospel.</w:t>
      </w:r>
    </w:p>
    <w:p w14:paraId="7D2C25AE"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This is one of the best-known miracles in Scripture. In fact, it's the only miracle recorded in all four Gospels: the feeding of the five thousand, where two fish and five loaves become a banquet with enough leftovers to fill twelve baskets.</w:t>
      </w:r>
    </w:p>
    <w:p w14:paraId="21AE76DA"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Jesus has been traveling throughout Galilee. He has healed the sick, amazed crowds with his teaching, and demonstrated God's power in remarkable ways. Unsurprisingly, people are following him everywhere.</w:t>
      </w:r>
    </w:p>
    <w:p w14:paraId="3D125F9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 xml:space="preserve">But on this </w:t>
      </w:r>
      <w:proofErr w:type="gramStart"/>
      <w:r w:rsidRPr="0026257D">
        <w:rPr>
          <w:rFonts w:ascii="Times New Roman" w:eastAsia="Times New Roman" w:hAnsi="Times New Roman" w:cs="Times New Roman"/>
          <w:kern w:val="0"/>
          <w14:ligatures w14:val="none"/>
        </w:rPr>
        <w:t>particular day</w:t>
      </w:r>
      <w:proofErr w:type="gramEnd"/>
      <w:r w:rsidRPr="0026257D">
        <w:rPr>
          <w:rFonts w:ascii="Times New Roman" w:eastAsia="Times New Roman" w:hAnsi="Times New Roman" w:cs="Times New Roman"/>
          <w:kern w:val="0"/>
          <w14:ligatures w14:val="none"/>
        </w:rPr>
        <w:t>, Jesus isn't looking for a crowd.</w:t>
      </w:r>
    </w:p>
    <w:p w14:paraId="04E9E7E5"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Matthew tells us that Jesus has just received the devastating news that his cousin, John the Baptist, has been murdered. He withdraws to a solitary place.</w:t>
      </w:r>
    </w:p>
    <w:p w14:paraId="1C71ECF9"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Of course he does.</w:t>
      </w:r>
    </w:p>
    <w:p w14:paraId="599CC973"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He needs space to grieve.</w:t>
      </w:r>
    </w:p>
    <w:p w14:paraId="6EE91512"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Imagine, then, the frustration of the disciples. They cross the lake hoping for a few quiet hours, only to discover crowds already making their way toward Jesus. Boats are landing along the shore. Families are climbing the hillsides. Travelers are arriving from every direction.</w:t>
      </w:r>
    </w:p>
    <w:p w14:paraId="7EDA3AA3"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Five thousand people.</w:t>
      </w:r>
    </w:p>
    <w:p w14:paraId="15087D06"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Yet despite his own grief, Jesus looks upon them with compassion.</w:t>
      </w:r>
    </w:p>
    <w:p w14:paraId="01B101C3"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His heart, already carrying such sorrow, is still moved by the needs of others. Even in his own pain, he chooses generosity.</w:t>
      </w:r>
    </w:p>
    <w:p w14:paraId="7E9D3A40"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Round numbers are satisfying, aren't they?</w:t>
      </w:r>
    </w:p>
    <w:p w14:paraId="70D0B41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Five thousand feels complete.</w:t>
      </w:r>
    </w:p>
    <w:p w14:paraId="1199DD74"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Interestingly, people who sell us things don't usually like round numbers. Instead of charging ten dollars, they'll charge $9.99. Psychologists call this the "left-digit effect." Because we read from left to right, our brains latch onto the first number, making $9.99 somehow feel much closer to nine than to ten.</w:t>
      </w:r>
    </w:p>
    <w:p w14:paraId="56D171CC"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lastRenderedPageBreak/>
        <w:t>But there's one market where sellers avoid that trick entirely: luxury goods.</w:t>
      </w:r>
    </w:p>
    <w:p w14:paraId="3C0783F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You won't find a Gucci handbag priced at $4,999.99. Luxury brands want round numbers because round numbers communicate confidence, quality, and abundance.</w:t>
      </w:r>
    </w:p>
    <w:p w14:paraId="075E60F1"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Jesus doesn't perform a $499.99 miracle.</w:t>
      </w:r>
    </w:p>
    <w:p w14:paraId="4AB9B89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He performs a five-thousand-person miracle.</w:t>
      </w:r>
    </w:p>
    <w:p w14:paraId="51EB7E2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And in the middle of all the anxiety surrounding this enormous crowd, Jesus speaks with remarkable simplicity.</w:t>
      </w:r>
    </w:p>
    <w:p w14:paraId="52537D53"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The disciples are understandably concerned. It's getting late. The villages are far away. There isn't enough food. If these people aren't fed soon, some may not even make it home safely.</w:t>
      </w:r>
    </w:p>
    <w:p w14:paraId="67FBCD3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"Jesus, what are we going to do?"</w:t>
      </w:r>
    </w:p>
    <w:p w14:paraId="41FC9EAE"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Calmly, confidently, trusting completely in God's provision, Jesus simply says,</w:t>
      </w:r>
    </w:p>
    <w:p w14:paraId="1360620A"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b/>
          <w:bCs/>
          <w:kern w:val="0"/>
          <w14:ligatures w14:val="none"/>
        </w:rPr>
        <w:t>"You give them something to eat."</w:t>
      </w:r>
    </w:p>
    <w:p w14:paraId="739DD187"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Come on, disciples.</w:t>
      </w:r>
    </w:p>
    <w:p w14:paraId="087C153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Solve the problem.</w:t>
      </w:r>
    </w:p>
    <w:p w14:paraId="1B46AB7C"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Meet the need.</w:t>
      </w:r>
    </w:p>
    <w:p w14:paraId="012D78FC"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Take responsibility.</w:t>
      </w:r>
    </w:p>
    <w:p w14:paraId="48871338"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Act like you own the place.</w:t>
      </w:r>
    </w:p>
    <w:p w14:paraId="00F9239D"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kern w:val="0"/>
          <w14:ligatures w14:val="none"/>
        </w:rPr>
        <w:t>Don't simply point out what's lacking.</w:t>
      </w:r>
    </w:p>
    <w:p w14:paraId="70D7FBEC" w14:textId="77777777" w:rsidR="0026257D" w:rsidRPr="0026257D" w:rsidRDefault="0026257D" w:rsidP="0026257D">
      <w:pPr>
        <w:spacing w:before="100" w:beforeAutospacing="1" w:after="100" w:afterAutospacing="1" w:line="240" w:lineRule="auto"/>
        <w:rPr>
          <w:rFonts w:ascii="Times New Roman" w:eastAsia="Times New Roman" w:hAnsi="Times New Roman" w:cs="Times New Roman"/>
          <w:kern w:val="0"/>
          <w14:ligatures w14:val="none"/>
        </w:rPr>
      </w:pPr>
      <w:r w:rsidRPr="0026257D">
        <w:rPr>
          <w:rFonts w:ascii="Times New Roman" w:eastAsia="Times New Roman" w:hAnsi="Times New Roman" w:cs="Times New Roman"/>
          <w:b/>
          <w:bCs/>
          <w:kern w:val="0"/>
          <w14:ligatures w14:val="none"/>
        </w:rPr>
        <w:t>You give them something to eat.</w:t>
      </w:r>
    </w:p>
    <w:p w14:paraId="2FE1F41D" w14:textId="58083D72" w:rsidR="008C377A" w:rsidRDefault="008C377A"/>
    <w:sectPr w:rsidR="008C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7D"/>
    <w:rsid w:val="00156041"/>
    <w:rsid w:val="0026257D"/>
    <w:rsid w:val="004D7467"/>
    <w:rsid w:val="005C0C17"/>
    <w:rsid w:val="008C377A"/>
    <w:rsid w:val="00C04CE4"/>
    <w:rsid w:val="00F5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02C8A8"/>
  <w15:chartTrackingRefBased/>
  <w15:docId w15:val="{63CFD810-05AB-B248-B339-65476FAA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57D"/>
    <w:rPr>
      <w:rFonts w:eastAsiaTheme="majorEastAsia" w:cstheme="majorBidi"/>
      <w:color w:val="272727" w:themeColor="text1" w:themeTint="D8"/>
    </w:rPr>
  </w:style>
  <w:style w:type="paragraph" w:styleId="Title">
    <w:name w:val="Title"/>
    <w:basedOn w:val="Normal"/>
    <w:next w:val="Normal"/>
    <w:link w:val="TitleChar"/>
    <w:uiPriority w:val="10"/>
    <w:qFormat/>
    <w:rsid w:val="00262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57D"/>
    <w:pPr>
      <w:spacing w:before="160"/>
      <w:jc w:val="center"/>
    </w:pPr>
    <w:rPr>
      <w:i/>
      <w:iCs/>
      <w:color w:val="404040" w:themeColor="text1" w:themeTint="BF"/>
    </w:rPr>
  </w:style>
  <w:style w:type="character" w:customStyle="1" w:styleId="QuoteChar">
    <w:name w:val="Quote Char"/>
    <w:basedOn w:val="DefaultParagraphFont"/>
    <w:link w:val="Quote"/>
    <w:uiPriority w:val="29"/>
    <w:rsid w:val="0026257D"/>
    <w:rPr>
      <w:i/>
      <w:iCs/>
      <w:color w:val="404040" w:themeColor="text1" w:themeTint="BF"/>
    </w:rPr>
  </w:style>
  <w:style w:type="paragraph" w:styleId="ListParagraph">
    <w:name w:val="List Paragraph"/>
    <w:basedOn w:val="Normal"/>
    <w:uiPriority w:val="34"/>
    <w:qFormat/>
    <w:rsid w:val="0026257D"/>
    <w:pPr>
      <w:ind w:left="720"/>
      <w:contextualSpacing/>
    </w:pPr>
  </w:style>
  <w:style w:type="character" w:styleId="IntenseEmphasis">
    <w:name w:val="Intense Emphasis"/>
    <w:basedOn w:val="DefaultParagraphFont"/>
    <w:uiPriority w:val="21"/>
    <w:qFormat/>
    <w:rsid w:val="0026257D"/>
    <w:rPr>
      <w:i/>
      <w:iCs/>
      <w:color w:val="0F4761" w:themeColor="accent1" w:themeShade="BF"/>
    </w:rPr>
  </w:style>
  <w:style w:type="paragraph" w:styleId="IntenseQuote">
    <w:name w:val="Intense Quote"/>
    <w:basedOn w:val="Normal"/>
    <w:next w:val="Normal"/>
    <w:link w:val="IntenseQuoteChar"/>
    <w:uiPriority w:val="30"/>
    <w:qFormat/>
    <w:rsid w:val="00262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57D"/>
    <w:rPr>
      <w:i/>
      <w:iCs/>
      <w:color w:val="0F4761" w:themeColor="accent1" w:themeShade="BF"/>
    </w:rPr>
  </w:style>
  <w:style w:type="character" w:styleId="IntenseReference">
    <w:name w:val="Intense Reference"/>
    <w:basedOn w:val="DefaultParagraphFont"/>
    <w:uiPriority w:val="32"/>
    <w:qFormat/>
    <w:rsid w:val="0026257D"/>
    <w:rPr>
      <w:b/>
      <w:bCs/>
      <w:smallCaps/>
      <w:color w:val="0F4761" w:themeColor="accent1" w:themeShade="BF"/>
      <w:spacing w:val="5"/>
    </w:rPr>
  </w:style>
  <w:style w:type="paragraph" w:styleId="NormalWeb">
    <w:name w:val="Normal (Web)"/>
    <w:basedOn w:val="Normal"/>
    <w:uiPriority w:val="99"/>
    <w:semiHidden/>
    <w:unhideWhenUsed/>
    <w:rsid w:val="0026257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6257D"/>
    <w:rPr>
      <w:b/>
      <w:bCs/>
    </w:rPr>
  </w:style>
  <w:style w:type="character" w:styleId="Emphasis">
    <w:name w:val="Emphasis"/>
    <w:basedOn w:val="DefaultParagraphFont"/>
    <w:uiPriority w:val="20"/>
    <w:qFormat/>
    <w:rsid w:val="002625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3771</Characters>
  <Application>Microsoft Office Word</Application>
  <DocSecurity>0</DocSecurity>
  <Lines>51</Lines>
  <Paragraphs>1</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Howard</dc:creator>
  <cp:keywords/>
  <dc:description/>
  <cp:lastModifiedBy>Emily Howard</cp:lastModifiedBy>
  <cp:revision>1</cp:revision>
  <dcterms:created xsi:type="dcterms:W3CDTF">2026-08-03T14:27:00Z</dcterms:created>
  <dcterms:modified xsi:type="dcterms:W3CDTF">2026-08-03T14:31:00Z</dcterms:modified>
</cp:coreProperties>
</file>