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D5BC3" w14:textId="4DE8BA7F" w:rsidR="00EF3772" w:rsidRDefault="00EF3772" w:rsidP="00EF3772">
      <w:r w:rsidRPr="00EF3772">
        <w:t xml:space="preserve">The </w:t>
      </w:r>
      <w:r>
        <w:t>b</w:t>
      </w:r>
      <w:r w:rsidRPr="00EF3772">
        <w:t>iblical fear of God is not terror or dread, but a profound </w:t>
      </w:r>
      <w:r w:rsidRPr="00EF3772">
        <w:rPr>
          <w:b/>
          <w:bCs/>
        </w:rPr>
        <w:t>reverence</w:t>
      </w:r>
      <w:r w:rsidRPr="00EF3772">
        <w:t>, </w:t>
      </w:r>
      <w:r w:rsidRPr="00EF3772">
        <w:rPr>
          <w:b/>
          <w:bCs/>
        </w:rPr>
        <w:t>awe</w:t>
      </w:r>
      <w:r w:rsidRPr="00EF3772">
        <w:t>, and </w:t>
      </w:r>
      <w:r w:rsidRPr="00EF3772">
        <w:rPr>
          <w:b/>
          <w:bCs/>
        </w:rPr>
        <w:t>respect</w:t>
      </w:r>
      <w:r w:rsidRPr="00EF3772">
        <w:t> for God’s supreme holiness and power. It is an ongoing awareness of His presence that leads to humility, obedience, and a desire to please Him, which the Bible describes as the foundation of true wisdom.</w:t>
      </w:r>
    </w:p>
    <w:p w14:paraId="5E38F4BD" w14:textId="77777777" w:rsidR="00EF3772" w:rsidRPr="00EF3772" w:rsidRDefault="00EF3772" w:rsidP="00EF3772"/>
    <w:p w14:paraId="50861C95" w14:textId="77777777" w:rsidR="00EF3772" w:rsidRPr="00EF3772" w:rsidRDefault="00EF3772" w:rsidP="00EF3772">
      <w:pPr>
        <w:numPr>
          <w:ilvl w:val="0"/>
          <w:numId w:val="1"/>
        </w:numPr>
      </w:pPr>
      <w:r w:rsidRPr="00EF3772">
        <w:rPr>
          <w:b/>
          <w:bCs/>
        </w:rPr>
        <w:t>Two Distinct Perspectives</w:t>
      </w:r>
    </w:p>
    <w:p w14:paraId="522053ED" w14:textId="50CC7F8D" w:rsidR="00EF3772" w:rsidRPr="00EF3772" w:rsidRDefault="00EF3772" w:rsidP="00EF3772">
      <w:r w:rsidRPr="00EF3772">
        <w:t>The concept of fearing God is generally understood in two ways throughout scripture, depending on a person's relationship with Him.</w:t>
      </w:r>
    </w:p>
    <w:p w14:paraId="3D408636" w14:textId="77777777" w:rsidR="00EF3772" w:rsidRPr="00EF3772" w:rsidRDefault="00EF3772" w:rsidP="00EF3772">
      <w:pPr>
        <w:numPr>
          <w:ilvl w:val="0"/>
          <w:numId w:val="2"/>
        </w:numPr>
      </w:pPr>
      <w:r w:rsidRPr="00EF3772">
        <w:rPr>
          <w:b/>
          <w:bCs/>
        </w:rPr>
        <w:t>For Believers:</w:t>
      </w:r>
      <w:r w:rsidRPr="00EF3772">
        <w:t xml:space="preserve"> Often called "filial fear," this is a deep, loving respect. It is like a child's </w:t>
      </w:r>
      <w:proofErr w:type="gramStart"/>
      <w:r w:rsidRPr="00EF3772">
        <w:t>healthy</w:t>
      </w:r>
      <w:proofErr w:type="gramEnd"/>
      <w:r w:rsidRPr="00EF3772">
        <w:t xml:space="preserve"> fear of disappointing a loving parent. It motivates worship, obedience, and turning away from sin.</w:t>
      </w:r>
    </w:p>
    <w:p w14:paraId="6F699AA9" w14:textId="77777777" w:rsidR="00EF3772" w:rsidRPr="00EF3772" w:rsidRDefault="00EF3772" w:rsidP="00EF3772">
      <w:pPr>
        <w:numPr>
          <w:ilvl w:val="0"/>
          <w:numId w:val="3"/>
        </w:numPr>
      </w:pPr>
      <w:r w:rsidRPr="00EF3772">
        <w:rPr>
          <w:b/>
          <w:bCs/>
        </w:rPr>
        <w:t>For Unbelievers:</w:t>
      </w:r>
      <w:r w:rsidRPr="00EF3772">
        <w:t> Often called "servile fear," this refers to a dread of divine judgment, wrath, and the consequences of sin. </w:t>
      </w:r>
    </w:p>
    <w:p w14:paraId="415F2574" w14:textId="77777777" w:rsidR="00EF3772" w:rsidRPr="00EF3772" w:rsidRDefault="00EF3772" w:rsidP="00EF3772">
      <w:pPr>
        <w:numPr>
          <w:ilvl w:val="0"/>
          <w:numId w:val="4"/>
        </w:numPr>
      </w:pPr>
      <w:r w:rsidRPr="00EF3772">
        <w:rPr>
          <w:b/>
          <w:bCs/>
        </w:rPr>
        <w:t>Action-Oriented:</w:t>
      </w:r>
      <w:r w:rsidRPr="00EF3772">
        <w:t> The biblical fear of God is not just a passive feeling; it directly influences behavior. It is consistently linked with obeying His commandments and fleeing from evil.</w:t>
      </w:r>
    </w:p>
    <w:p w14:paraId="7A2CA7E2" w14:textId="77777777" w:rsidR="00EF3772" w:rsidRPr="00EF3772" w:rsidRDefault="00EF3772" w:rsidP="00EF3772">
      <w:pPr>
        <w:numPr>
          <w:ilvl w:val="0"/>
          <w:numId w:val="5"/>
        </w:numPr>
      </w:pPr>
      <w:r w:rsidRPr="00EF3772">
        <w:rPr>
          <w:b/>
          <w:bCs/>
        </w:rPr>
        <w:t>Draws You Near:</w:t>
      </w:r>
      <w:r w:rsidRPr="00EF3772">
        <w:t> While being "afraid" usually causes someone to run away, biblical fear draws believers closer to God in wonder and adoration.</w:t>
      </w:r>
    </w:p>
    <w:p w14:paraId="6A2E8C88" w14:textId="407F807C" w:rsidR="00EF3772" w:rsidRPr="00EF3772" w:rsidRDefault="00EF3772" w:rsidP="00EF3772">
      <w:pPr>
        <w:numPr>
          <w:ilvl w:val="0"/>
          <w:numId w:val="6"/>
        </w:numPr>
      </w:pPr>
      <w:r w:rsidRPr="00EF3772">
        <w:t>In the Bible, "fearing God" rarely means being terrified of Him. Instead, it describes a profound sense of awe, reverence, and respect for His supreme authority. It is an active, life-altering awareness of God’s holiness that translates into deep love, obedience, and a desire to live a righteous life. The concept can be broken down into three main ideas.</w:t>
      </w:r>
    </w:p>
    <w:p w14:paraId="171A234F" w14:textId="6A83792C" w:rsidR="00EF3772" w:rsidRPr="00EF3772" w:rsidRDefault="00EF3772" w:rsidP="00EF3772">
      <w:pPr>
        <w:numPr>
          <w:ilvl w:val="0"/>
          <w:numId w:val="7"/>
        </w:numPr>
      </w:pPr>
      <w:r w:rsidRPr="00EF3772">
        <w:rPr>
          <w:b/>
          <w:bCs/>
        </w:rPr>
        <w:t>Awe and Reverence:</w:t>
      </w:r>
      <w:r w:rsidRPr="00EF3772">
        <w:t xml:space="preserve"> It is the emotional and spiritual response to recognizing the Creator of the </w:t>
      </w:r>
      <w:proofErr w:type="gramStart"/>
      <w:r w:rsidRPr="00EF3772">
        <w:t>universe</w:t>
      </w:r>
      <w:proofErr w:type="gramEnd"/>
      <w:r w:rsidRPr="00EF3772">
        <w:t>. Just as a person might stand in silent awe before a massive, breathtaking mountain, the fear of God is a humbling realization of His majesty. </w:t>
      </w:r>
    </w:p>
    <w:p w14:paraId="60C94824" w14:textId="77777777" w:rsidR="00EF3772" w:rsidRPr="00EF3772" w:rsidRDefault="00EF3772" w:rsidP="00EF3772">
      <w:pPr>
        <w:numPr>
          <w:ilvl w:val="0"/>
          <w:numId w:val="8"/>
        </w:numPr>
      </w:pPr>
      <w:r w:rsidRPr="00EF3772">
        <w:rPr>
          <w:b/>
          <w:bCs/>
        </w:rPr>
        <w:t>The Foundation of Wisdom:</w:t>
      </w:r>
      <w:r w:rsidRPr="00EF3772">
        <w:t xml:space="preserve"> The Bible explicitly states in Proverbs </w:t>
      </w:r>
      <w:proofErr w:type="gramStart"/>
      <w:r w:rsidRPr="00EF3772">
        <w:t>1:7  “</w:t>
      </w:r>
      <w:proofErr w:type="gramEnd"/>
      <w:r w:rsidRPr="00EF3772">
        <w:t>The fear of the Lord</w:t>
      </w:r>
      <w:r w:rsidRPr="00EF3772">
        <w:br/>
        <w:t>is the beginning of knowledge;</w:t>
      </w:r>
      <w:r w:rsidRPr="00EF3772">
        <w:br/>
        <w:t xml:space="preserve">fools despise wisdom and discipline.” </w:t>
      </w:r>
      <w:proofErr w:type="gramStart"/>
      <w:r w:rsidRPr="00EF3772">
        <w:t>( "</w:t>
      </w:r>
      <w:proofErr w:type="gramEnd"/>
      <w:r w:rsidRPr="00EF3772">
        <w:t>The fear of the LORD is the beginning of knowledge.</w:t>
      </w:r>
      <w:proofErr w:type="gramStart"/>
      <w:r w:rsidRPr="00EF3772">
        <w:t>" )</w:t>
      </w:r>
      <w:proofErr w:type="gramEnd"/>
      <w:r w:rsidRPr="00EF3772">
        <w:t xml:space="preserve"> It implies ordering your life around God's perspective and aligning your choices with His truth. Until one acknowledges God’s majesty and authority, true wisdom cannot be attained.</w:t>
      </w:r>
    </w:p>
    <w:p w14:paraId="7A1E6A09" w14:textId="103A31D9" w:rsidR="00EF3772" w:rsidRPr="00EF3772" w:rsidRDefault="00EF3772" w:rsidP="00EF3772">
      <w:pPr>
        <w:numPr>
          <w:ilvl w:val="0"/>
          <w:numId w:val="9"/>
        </w:numPr>
      </w:pPr>
      <w:r w:rsidRPr="00EF3772">
        <w:rPr>
          <w:b/>
          <w:bCs/>
        </w:rPr>
        <w:t>Obedience and Trust:</w:t>
      </w:r>
      <w:r w:rsidRPr="00EF3772">
        <w:t> Fearing God means taking Him seriously. In Deuteronomy 10:12-13, </w:t>
      </w:r>
      <w:r w:rsidRPr="00EF3772">
        <w:rPr>
          <w:b/>
          <w:bCs/>
        </w:rPr>
        <w:t>“</w:t>
      </w:r>
      <w:r w:rsidRPr="00EF3772">
        <w:t>And now, Israel, what does the Lord your God ask of you but to fear the Lord your God, to walk in obedience to him, to love him, to serve the Lord your God with all your heart and with all your soul,</w:t>
      </w:r>
      <w:r w:rsidRPr="00EF3772">
        <w:rPr>
          <w:b/>
          <w:bCs/>
        </w:rPr>
        <w:t> </w:t>
      </w:r>
      <w:r w:rsidRPr="00EF3772">
        <w:t xml:space="preserve">and to observe the Lord’s commands and </w:t>
      </w:r>
      <w:r w:rsidRPr="00EF3772">
        <w:lastRenderedPageBreak/>
        <w:t xml:space="preserve">decrees that I am giving you today for your own good? </w:t>
      </w:r>
      <w:r w:rsidRPr="00EF3772">
        <w:t>“The</w:t>
      </w:r>
      <w:r w:rsidRPr="00EF3772">
        <w:t xml:space="preserve"> two concepts are directly linked: fearing God leads naturally to walking in His ways, serving Him, and loving Him. </w:t>
      </w:r>
    </w:p>
    <w:p w14:paraId="7BD6CC55" w14:textId="77777777" w:rsidR="00EF3772" w:rsidRPr="00EF3772" w:rsidRDefault="00EF3772" w:rsidP="00EF3772">
      <w:pPr>
        <w:numPr>
          <w:ilvl w:val="0"/>
          <w:numId w:val="10"/>
        </w:numPr>
      </w:pPr>
      <w:r w:rsidRPr="00EF3772">
        <w:t>For believers, this fear replaces all worldly anxieties; by properly respecting the Creator, you are freed from fearing the judgments and opinions of other people. </w:t>
      </w:r>
    </w:p>
    <w:p w14:paraId="7A69DCD3" w14:textId="77777777" w:rsidR="00EF3772" w:rsidRPr="00EF3772" w:rsidRDefault="00EF3772" w:rsidP="00EF3772"/>
    <w:p w14:paraId="3B49AF40" w14:textId="77777777" w:rsidR="00EF3772" w:rsidRDefault="00EF3772">
      <w:hyperlink r:id="rId5" w:tooltip="https://www.biblestudytools.com/csb/psalms/34-9.html" w:history="1">
        <w:r w:rsidRPr="00EF3772">
          <w:rPr>
            <w:rStyle w:val="Hyperlink"/>
            <w:b/>
            <w:bCs/>
          </w:rPr>
          <w:t>9 </w:t>
        </w:r>
      </w:hyperlink>
      <w:r w:rsidRPr="00EF3772">
        <w:t>Fear the Lord, you His saints, for those who fear Him lack nothing. </w:t>
      </w:r>
      <w:r>
        <w:t xml:space="preserve"> </w:t>
      </w:r>
      <w:hyperlink r:id="rId6" w:tooltip="https://www.biblestudytools.com/csb/psalms/34-10.html" w:history="1">
        <w:r w:rsidRPr="00EF3772">
          <w:rPr>
            <w:rStyle w:val="Hyperlink"/>
            <w:b/>
            <w:bCs/>
          </w:rPr>
          <w:t>10 </w:t>
        </w:r>
      </w:hyperlink>
      <w:r w:rsidRPr="00EF3772">
        <w:t>Young lions lack food and go hungry, but those who seek the Lord will not lack any good thing. </w:t>
      </w:r>
    </w:p>
    <w:p w14:paraId="72ACA1C8" w14:textId="5A3195B9" w:rsidR="00EF3772" w:rsidRDefault="00EF3772" w:rsidP="00EF3772">
      <w:pPr>
        <w:jc w:val="right"/>
      </w:pPr>
      <w:r w:rsidRPr="00EF3772">
        <w:t>Psalm 34:9-10</w:t>
      </w:r>
    </w:p>
    <w:sectPr w:rsidR="00EF3772" w:rsidSect="00EF377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C450B"/>
    <w:multiLevelType w:val="multilevel"/>
    <w:tmpl w:val="CE1A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207C36"/>
    <w:multiLevelType w:val="multilevel"/>
    <w:tmpl w:val="F10A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E04C3A"/>
    <w:multiLevelType w:val="multilevel"/>
    <w:tmpl w:val="2F84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10644E"/>
    <w:multiLevelType w:val="multilevel"/>
    <w:tmpl w:val="A5BA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EE43DB"/>
    <w:multiLevelType w:val="multilevel"/>
    <w:tmpl w:val="B8F4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E510B"/>
    <w:multiLevelType w:val="multilevel"/>
    <w:tmpl w:val="A432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794F92"/>
    <w:multiLevelType w:val="multilevel"/>
    <w:tmpl w:val="8F78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6B0598"/>
    <w:multiLevelType w:val="multilevel"/>
    <w:tmpl w:val="8232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46CDA"/>
    <w:multiLevelType w:val="multilevel"/>
    <w:tmpl w:val="5988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035B5B"/>
    <w:multiLevelType w:val="multilevel"/>
    <w:tmpl w:val="F16C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5832801">
    <w:abstractNumId w:val="5"/>
  </w:num>
  <w:num w:numId="2" w16cid:durableId="115832478">
    <w:abstractNumId w:val="1"/>
  </w:num>
  <w:num w:numId="3" w16cid:durableId="1842309312">
    <w:abstractNumId w:val="6"/>
  </w:num>
  <w:num w:numId="4" w16cid:durableId="1760367931">
    <w:abstractNumId w:val="4"/>
  </w:num>
  <w:num w:numId="5" w16cid:durableId="325787387">
    <w:abstractNumId w:val="0"/>
  </w:num>
  <w:num w:numId="6" w16cid:durableId="698092983">
    <w:abstractNumId w:val="2"/>
  </w:num>
  <w:num w:numId="7" w16cid:durableId="608702763">
    <w:abstractNumId w:val="9"/>
  </w:num>
  <w:num w:numId="8" w16cid:durableId="217670804">
    <w:abstractNumId w:val="3"/>
  </w:num>
  <w:num w:numId="9" w16cid:durableId="627857075">
    <w:abstractNumId w:val="8"/>
  </w:num>
  <w:num w:numId="10" w16cid:durableId="562831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72"/>
    <w:rsid w:val="00041B36"/>
    <w:rsid w:val="00215F94"/>
    <w:rsid w:val="00733E9D"/>
    <w:rsid w:val="00EF3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DB45"/>
  <w15:chartTrackingRefBased/>
  <w15:docId w15:val="{BD5DC6CD-4F22-4C47-A370-3F969878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772"/>
    <w:rPr>
      <w:rFonts w:eastAsiaTheme="majorEastAsia" w:cstheme="majorBidi"/>
      <w:color w:val="272727" w:themeColor="text1" w:themeTint="D8"/>
    </w:rPr>
  </w:style>
  <w:style w:type="paragraph" w:styleId="Title">
    <w:name w:val="Title"/>
    <w:basedOn w:val="Normal"/>
    <w:next w:val="Normal"/>
    <w:link w:val="TitleChar"/>
    <w:uiPriority w:val="10"/>
    <w:qFormat/>
    <w:rsid w:val="00EF3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772"/>
    <w:pPr>
      <w:spacing w:before="160"/>
      <w:jc w:val="center"/>
    </w:pPr>
    <w:rPr>
      <w:i/>
      <w:iCs/>
      <w:color w:val="404040" w:themeColor="text1" w:themeTint="BF"/>
    </w:rPr>
  </w:style>
  <w:style w:type="character" w:customStyle="1" w:styleId="QuoteChar">
    <w:name w:val="Quote Char"/>
    <w:basedOn w:val="DefaultParagraphFont"/>
    <w:link w:val="Quote"/>
    <w:uiPriority w:val="29"/>
    <w:rsid w:val="00EF3772"/>
    <w:rPr>
      <w:i/>
      <w:iCs/>
      <w:color w:val="404040" w:themeColor="text1" w:themeTint="BF"/>
    </w:rPr>
  </w:style>
  <w:style w:type="paragraph" w:styleId="ListParagraph">
    <w:name w:val="List Paragraph"/>
    <w:basedOn w:val="Normal"/>
    <w:uiPriority w:val="34"/>
    <w:qFormat/>
    <w:rsid w:val="00EF3772"/>
    <w:pPr>
      <w:ind w:left="720"/>
      <w:contextualSpacing/>
    </w:pPr>
  </w:style>
  <w:style w:type="character" w:styleId="IntenseEmphasis">
    <w:name w:val="Intense Emphasis"/>
    <w:basedOn w:val="DefaultParagraphFont"/>
    <w:uiPriority w:val="21"/>
    <w:qFormat/>
    <w:rsid w:val="00EF3772"/>
    <w:rPr>
      <w:i/>
      <w:iCs/>
      <w:color w:val="0F4761" w:themeColor="accent1" w:themeShade="BF"/>
    </w:rPr>
  </w:style>
  <w:style w:type="paragraph" w:styleId="IntenseQuote">
    <w:name w:val="Intense Quote"/>
    <w:basedOn w:val="Normal"/>
    <w:next w:val="Normal"/>
    <w:link w:val="IntenseQuoteChar"/>
    <w:uiPriority w:val="30"/>
    <w:qFormat/>
    <w:rsid w:val="00EF3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772"/>
    <w:rPr>
      <w:i/>
      <w:iCs/>
      <w:color w:val="0F4761" w:themeColor="accent1" w:themeShade="BF"/>
    </w:rPr>
  </w:style>
  <w:style w:type="character" w:styleId="IntenseReference">
    <w:name w:val="Intense Reference"/>
    <w:basedOn w:val="DefaultParagraphFont"/>
    <w:uiPriority w:val="32"/>
    <w:qFormat/>
    <w:rsid w:val="00EF3772"/>
    <w:rPr>
      <w:b/>
      <w:bCs/>
      <w:smallCaps/>
      <w:color w:val="0F4761" w:themeColor="accent1" w:themeShade="BF"/>
      <w:spacing w:val="5"/>
    </w:rPr>
  </w:style>
  <w:style w:type="character" w:styleId="Hyperlink">
    <w:name w:val="Hyperlink"/>
    <w:basedOn w:val="DefaultParagraphFont"/>
    <w:uiPriority w:val="99"/>
    <w:unhideWhenUsed/>
    <w:rsid w:val="00EF3772"/>
    <w:rPr>
      <w:color w:val="467886" w:themeColor="hyperlink"/>
      <w:u w:val="single"/>
    </w:rPr>
  </w:style>
  <w:style w:type="character" w:styleId="UnresolvedMention">
    <w:name w:val="Unresolved Mention"/>
    <w:basedOn w:val="DefaultParagraphFont"/>
    <w:uiPriority w:val="99"/>
    <w:semiHidden/>
    <w:unhideWhenUsed/>
    <w:rsid w:val="00EF3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studytools.com/csb/psalms/34-10.html" TargetMode="External"/><Relationship Id="rId5" Type="http://schemas.openxmlformats.org/officeDocument/2006/relationships/hyperlink" Target="https://www.biblestudytools.com/csb/psalms/34-9.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542</Words>
  <Characters>2681</Characters>
  <Application>Microsoft Office Word</Application>
  <DocSecurity>0</DocSecurity>
  <Lines>55</Lines>
  <Paragraphs>19</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Cowgill</dc:creator>
  <cp:keywords/>
  <dc:description/>
  <cp:lastModifiedBy>Michael Cowgill</cp:lastModifiedBy>
  <cp:revision>1</cp:revision>
  <dcterms:created xsi:type="dcterms:W3CDTF">2026-07-19T10:13:00Z</dcterms:created>
  <dcterms:modified xsi:type="dcterms:W3CDTF">2026-07-19T10:19:00Z</dcterms:modified>
</cp:coreProperties>
</file>