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62"/>
      </w:pPr>
      <w:r>
        <w:rPr/>
        <w:t>Exaltation of the Messiah (2:33-35)</w:t>
      </w:r>
    </w:p>
    <w:p>
      <w:pPr>
        <w:pStyle w:val="BodyText"/>
        <w:spacing w:before="7"/>
        <w:rPr>
          <w:b/>
          <w:sz w:val="19"/>
        </w:rPr>
      </w:pPr>
    </w:p>
    <w:p>
      <w:pPr>
        <w:pStyle w:val="Heading2"/>
        <w:jc w:val="both"/>
      </w:pPr>
      <w:r>
        <w:rPr/>
        <w:t>The claim</w:t>
      </w:r>
    </w:p>
    <w:p>
      <w:pPr>
        <w:pStyle w:val="ListParagraph"/>
        <w:numPr>
          <w:ilvl w:val="0"/>
          <w:numId w:val="1"/>
        </w:numPr>
        <w:tabs>
          <w:tab w:pos="832" w:val="left" w:leader="none"/>
        </w:tabs>
        <w:spacing w:line="240" w:lineRule="auto" w:before="7" w:after="0"/>
        <w:ind w:left="831" w:right="0" w:hanging="174"/>
        <w:jc w:val="left"/>
        <w:rPr>
          <w:rFonts w:ascii="Symbol" w:hAnsi="Symbol"/>
          <w:sz w:val="18"/>
        </w:rPr>
      </w:pPr>
      <w:r>
        <w:rPr>
          <w:sz w:val="18"/>
        </w:rPr>
        <w:t>Jesus ascended to the right hand of</w:t>
      </w:r>
      <w:r>
        <w:rPr>
          <w:spacing w:val="-13"/>
          <w:sz w:val="18"/>
        </w:rPr>
        <w:t> </w:t>
      </w:r>
      <w:r>
        <w:rPr>
          <w:sz w:val="18"/>
        </w:rPr>
        <w:t>God</w:t>
      </w:r>
    </w:p>
    <w:p>
      <w:pPr>
        <w:pStyle w:val="ListParagraph"/>
        <w:numPr>
          <w:ilvl w:val="0"/>
          <w:numId w:val="1"/>
        </w:numPr>
        <w:tabs>
          <w:tab w:pos="832" w:val="left" w:leader="none"/>
        </w:tabs>
        <w:spacing w:line="240" w:lineRule="auto" w:before="5" w:after="0"/>
        <w:ind w:left="831" w:right="0" w:hanging="174"/>
        <w:jc w:val="left"/>
        <w:rPr>
          <w:rFonts w:ascii="Symbol" w:hAnsi="Symbol"/>
          <w:sz w:val="18"/>
        </w:rPr>
      </w:pPr>
      <w:r>
        <w:rPr>
          <w:sz w:val="18"/>
        </w:rPr>
        <w:t>Jesus received the Spirit from the Father and is the</w:t>
      </w:r>
      <w:r>
        <w:rPr>
          <w:spacing w:val="-21"/>
          <w:sz w:val="18"/>
        </w:rPr>
        <w:t> </w:t>
      </w:r>
      <w:r>
        <w:rPr>
          <w:sz w:val="18"/>
        </w:rPr>
        <w:t>sender</w:t>
      </w:r>
    </w:p>
    <w:p>
      <w:pPr>
        <w:pStyle w:val="ListParagraph"/>
        <w:numPr>
          <w:ilvl w:val="0"/>
          <w:numId w:val="1"/>
        </w:numPr>
        <w:tabs>
          <w:tab w:pos="832" w:val="left" w:leader="none"/>
        </w:tabs>
        <w:spacing w:line="244" w:lineRule="auto" w:before="0" w:after="0"/>
        <w:ind w:left="1016" w:right="292" w:hanging="358"/>
        <w:jc w:val="left"/>
        <w:rPr>
          <w:rFonts w:ascii="Symbol" w:hAnsi="Symbol"/>
          <w:sz w:val="18"/>
        </w:rPr>
      </w:pPr>
      <w:r>
        <w:rPr>
          <w:sz w:val="16"/>
        </w:rPr>
        <w:t>Acts 2:33 33 Being therefore exalted at the right hand of God and having received from the Father the promise of the Holy Spirit, he has poured out this that you yourselves are seeing and</w:t>
      </w:r>
      <w:r>
        <w:rPr>
          <w:spacing w:val="1"/>
          <w:sz w:val="16"/>
        </w:rPr>
        <w:t> </w:t>
      </w:r>
      <w:r>
        <w:rPr>
          <w:sz w:val="16"/>
        </w:rPr>
        <w:t>hearing.</w:t>
      </w:r>
    </w:p>
    <w:p>
      <w:pPr>
        <w:pStyle w:val="BodyText"/>
        <w:rPr>
          <w:sz w:val="19"/>
        </w:rPr>
      </w:pPr>
    </w:p>
    <w:p>
      <w:pPr>
        <w:pStyle w:val="Heading2"/>
        <w:jc w:val="both"/>
      </w:pPr>
      <w:r>
        <w:rPr/>
        <w:t>The evidence</w:t>
      </w:r>
    </w:p>
    <w:p>
      <w:pPr>
        <w:pStyle w:val="ListParagraph"/>
        <w:numPr>
          <w:ilvl w:val="0"/>
          <w:numId w:val="1"/>
        </w:numPr>
        <w:tabs>
          <w:tab w:pos="832" w:val="left" w:leader="none"/>
        </w:tabs>
        <w:spacing w:line="252" w:lineRule="auto" w:before="3" w:after="0"/>
        <w:ind w:left="1011" w:right="380" w:hanging="358"/>
        <w:jc w:val="both"/>
        <w:rPr>
          <w:rFonts w:ascii="Symbol" w:hAnsi="Symbol"/>
          <w:sz w:val="16"/>
        </w:rPr>
      </w:pPr>
      <w:r>
        <w:rPr>
          <w:sz w:val="16"/>
        </w:rPr>
        <w:t>Acts 2:34-35 34 For David did not ascend into the heavens, but he himself says, “‘The Lord said to my Lord, “Sit at my right hand, 35 until I make your enemies your</w:t>
      </w:r>
      <w:r>
        <w:rPr>
          <w:spacing w:val="-1"/>
          <w:sz w:val="16"/>
        </w:rPr>
        <w:t> </w:t>
      </w:r>
      <w:r>
        <w:rPr>
          <w:sz w:val="16"/>
        </w:rPr>
        <w:t>footstool.”’</w:t>
      </w:r>
    </w:p>
    <w:p>
      <w:pPr>
        <w:pStyle w:val="ListParagraph"/>
        <w:numPr>
          <w:ilvl w:val="0"/>
          <w:numId w:val="1"/>
        </w:numPr>
        <w:tabs>
          <w:tab w:pos="832" w:val="left" w:leader="none"/>
        </w:tabs>
        <w:spacing w:line="247" w:lineRule="auto" w:before="0" w:after="0"/>
        <w:ind w:left="1011" w:right="144" w:hanging="358"/>
        <w:jc w:val="both"/>
        <w:rPr>
          <w:rFonts w:ascii="Symbol" w:hAnsi="Symbol"/>
          <w:sz w:val="16"/>
        </w:rPr>
      </w:pPr>
      <w:r>
        <w:rPr>
          <w:sz w:val="16"/>
        </w:rPr>
        <w:t>Psalms</w:t>
      </w:r>
      <w:r>
        <w:rPr>
          <w:spacing w:val="-3"/>
          <w:sz w:val="16"/>
        </w:rPr>
        <w:t> </w:t>
      </w:r>
      <w:r>
        <w:rPr>
          <w:sz w:val="16"/>
        </w:rPr>
        <w:t>110:1</w:t>
      </w:r>
      <w:r>
        <w:rPr>
          <w:spacing w:val="-3"/>
          <w:sz w:val="16"/>
        </w:rPr>
        <w:t> </w:t>
      </w:r>
      <w:r>
        <w:rPr>
          <w:sz w:val="16"/>
        </w:rPr>
        <w:t>1</w:t>
      </w:r>
      <w:r>
        <w:rPr>
          <w:spacing w:val="-3"/>
          <w:sz w:val="16"/>
        </w:rPr>
        <w:t> </w:t>
      </w:r>
      <w:r>
        <w:rPr>
          <w:sz w:val="16"/>
        </w:rPr>
        <w:t>The</w:t>
      </w:r>
      <w:r>
        <w:rPr>
          <w:spacing w:val="-2"/>
          <w:sz w:val="16"/>
        </w:rPr>
        <w:t> </w:t>
      </w:r>
      <w:r>
        <w:rPr>
          <w:sz w:val="16"/>
        </w:rPr>
        <w:t>LORD</w:t>
      </w:r>
      <w:r>
        <w:rPr>
          <w:spacing w:val="-2"/>
          <w:sz w:val="16"/>
        </w:rPr>
        <w:t> </w:t>
      </w:r>
      <w:r>
        <w:rPr>
          <w:sz w:val="16"/>
        </w:rPr>
        <w:t>(Yahweh)</w:t>
      </w:r>
      <w:r>
        <w:rPr>
          <w:spacing w:val="-3"/>
          <w:sz w:val="16"/>
        </w:rPr>
        <w:t> </w:t>
      </w:r>
      <w:r>
        <w:rPr>
          <w:sz w:val="16"/>
        </w:rPr>
        <w:t>says</w:t>
      </w:r>
      <w:r>
        <w:rPr>
          <w:spacing w:val="-2"/>
          <w:sz w:val="16"/>
        </w:rPr>
        <w:t> </w:t>
      </w:r>
      <w:r>
        <w:rPr>
          <w:sz w:val="16"/>
        </w:rPr>
        <w:t>to</w:t>
      </w:r>
      <w:r>
        <w:rPr>
          <w:spacing w:val="-2"/>
          <w:sz w:val="16"/>
        </w:rPr>
        <w:t> </w:t>
      </w:r>
      <w:r>
        <w:rPr>
          <w:sz w:val="16"/>
        </w:rPr>
        <w:t>my</w:t>
      </w:r>
      <w:r>
        <w:rPr>
          <w:spacing w:val="-3"/>
          <w:sz w:val="16"/>
        </w:rPr>
        <w:t> </w:t>
      </w:r>
      <w:r>
        <w:rPr>
          <w:sz w:val="16"/>
        </w:rPr>
        <w:t>Lord</w:t>
      </w:r>
      <w:r>
        <w:rPr>
          <w:spacing w:val="-2"/>
          <w:sz w:val="16"/>
        </w:rPr>
        <w:t> </w:t>
      </w:r>
      <w:r>
        <w:rPr>
          <w:sz w:val="16"/>
        </w:rPr>
        <w:t>(Adoni):</w:t>
      </w:r>
      <w:r>
        <w:rPr>
          <w:spacing w:val="-3"/>
          <w:sz w:val="16"/>
        </w:rPr>
        <w:t> </w:t>
      </w:r>
      <w:r>
        <w:rPr>
          <w:sz w:val="16"/>
        </w:rPr>
        <w:t>“Sit</w:t>
      </w:r>
      <w:r>
        <w:rPr>
          <w:spacing w:val="-3"/>
          <w:sz w:val="16"/>
        </w:rPr>
        <w:t> </w:t>
      </w:r>
      <w:r>
        <w:rPr>
          <w:sz w:val="16"/>
        </w:rPr>
        <w:t>at</w:t>
      </w:r>
      <w:r>
        <w:rPr>
          <w:spacing w:val="-2"/>
          <w:sz w:val="16"/>
        </w:rPr>
        <w:t> </w:t>
      </w:r>
      <w:r>
        <w:rPr>
          <w:sz w:val="16"/>
        </w:rPr>
        <w:t>my</w:t>
      </w:r>
      <w:r>
        <w:rPr>
          <w:spacing w:val="-3"/>
          <w:sz w:val="16"/>
        </w:rPr>
        <w:t> </w:t>
      </w:r>
      <w:r>
        <w:rPr>
          <w:sz w:val="16"/>
        </w:rPr>
        <w:t>right</w:t>
      </w:r>
      <w:r>
        <w:rPr>
          <w:spacing w:val="-3"/>
          <w:sz w:val="16"/>
        </w:rPr>
        <w:t> </w:t>
      </w:r>
      <w:r>
        <w:rPr>
          <w:sz w:val="16"/>
        </w:rPr>
        <w:t>hand, until I make your enemies your</w:t>
      </w:r>
      <w:r>
        <w:rPr>
          <w:spacing w:val="-3"/>
          <w:sz w:val="16"/>
        </w:rPr>
        <w:t> </w:t>
      </w:r>
      <w:r>
        <w:rPr>
          <w:sz w:val="16"/>
        </w:rPr>
        <w:t>footstool.”</w:t>
      </w:r>
    </w:p>
    <w:p>
      <w:pPr>
        <w:pStyle w:val="ListParagraph"/>
        <w:numPr>
          <w:ilvl w:val="1"/>
          <w:numId w:val="1"/>
        </w:numPr>
        <w:tabs>
          <w:tab w:pos="1552" w:val="left" w:leader="none"/>
        </w:tabs>
        <w:spacing w:line="195" w:lineRule="exact" w:before="0" w:after="0"/>
        <w:ind w:left="1551" w:right="0" w:hanging="181"/>
        <w:jc w:val="both"/>
        <w:rPr>
          <w:sz w:val="16"/>
        </w:rPr>
      </w:pPr>
      <w:r>
        <w:rPr>
          <w:sz w:val="16"/>
        </w:rPr>
        <w:t>David was king of Israel, who would David call “Adoni”</w:t>
      </w:r>
      <w:r>
        <w:rPr>
          <w:spacing w:val="-11"/>
          <w:sz w:val="16"/>
        </w:rPr>
        <w:t> </w:t>
      </w:r>
      <w:r>
        <w:rPr>
          <w:sz w:val="16"/>
        </w:rPr>
        <w:t>(master)?</w:t>
      </w:r>
    </w:p>
    <w:p>
      <w:pPr>
        <w:pStyle w:val="ListParagraph"/>
        <w:numPr>
          <w:ilvl w:val="1"/>
          <w:numId w:val="1"/>
        </w:numPr>
        <w:tabs>
          <w:tab w:pos="1552" w:val="left" w:leader="none"/>
        </w:tabs>
        <w:spacing w:line="195" w:lineRule="exact" w:before="0" w:after="0"/>
        <w:ind w:left="1551" w:right="0" w:hanging="181"/>
        <w:jc w:val="both"/>
        <w:rPr>
          <w:sz w:val="16"/>
        </w:rPr>
      </w:pPr>
      <w:r>
        <w:rPr>
          <w:sz w:val="16"/>
        </w:rPr>
        <w:t>The future Messiah – Jesus</w:t>
      </w:r>
    </w:p>
    <w:p>
      <w:pPr>
        <w:pStyle w:val="BodyText"/>
        <w:rPr>
          <w:sz w:val="18"/>
        </w:rPr>
      </w:pPr>
    </w:p>
    <w:p>
      <w:pPr>
        <w:pStyle w:val="BodyText"/>
        <w:spacing w:before="7"/>
      </w:pPr>
    </w:p>
    <w:p>
      <w:pPr>
        <w:pStyle w:val="Heading2"/>
        <w:spacing w:before="1"/>
      </w:pPr>
      <w:r>
        <w:rPr/>
        <w:t>Who are the enemies?</w:t>
      </w:r>
    </w:p>
    <w:p>
      <w:pPr>
        <w:pStyle w:val="BodyText"/>
        <w:spacing w:line="249" w:lineRule="auto" w:before="8"/>
        <w:ind w:left="471" w:right="33"/>
      </w:pPr>
      <w:r>
        <w:rPr/>
        <w:t>1 Corinthians 15:24-26 24 Then comes the end, when he delivers the kingdom to God the Father after destroying every rule and every authority and power. 25 For he must reign until he has put all his enemies under his feet. 26 The last enemy to be destroyed is death.</w:t>
      </w:r>
    </w:p>
    <w:p>
      <w:pPr>
        <w:pStyle w:val="BodyText"/>
      </w:pPr>
    </w:p>
    <w:p>
      <w:pPr>
        <w:pStyle w:val="BodyText"/>
        <w:spacing w:before="9"/>
        <w:rPr>
          <w:sz w:val="21"/>
        </w:rPr>
      </w:pPr>
    </w:p>
    <w:p>
      <w:pPr>
        <w:pStyle w:val="Heading1"/>
        <w:spacing w:before="1"/>
      </w:pPr>
      <w:r>
        <w:rPr/>
        <w:t>The Verdict for the Messiah (2:36)</w:t>
      </w:r>
    </w:p>
    <w:p>
      <w:pPr>
        <w:pStyle w:val="BodyText"/>
        <w:spacing w:before="6"/>
        <w:rPr>
          <w:b/>
          <w:sz w:val="19"/>
        </w:rPr>
      </w:pPr>
    </w:p>
    <w:p>
      <w:pPr>
        <w:pStyle w:val="BodyText"/>
        <w:spacing w:line="249" w:lineRule="auto"/>
        <w:ind w:left="111" w:right="142"/>
      </w:pPr>
      <w:r>
        <w:rPr/>
        <w:t>Acts 2:36 36 Let all the house of Israel </w:t>
      </w:r>
      <w:r>
        <w:rPr>
          <w:u w:val="single"/>
        </w:rPr>
        <w:t>therefore</w:t>
      </w:r>
      <w:r>
        <w:rPr/>
        <w:t> know for certain that God has made him both Lord and Christ, this Jesus whom you crucified.”</w:t>
      </w:r>
    </w:p>
    <w:p>
      <w:pPr>
        <w:pStyle w:val="BodyText"/>
        <w:spacing w:before="7"/>
      </w:pPr>
    </w:p>
    <w:p>
      <w:pPr>
        <w:pStyle w:val="Heading2"/>
        <w:numPr>
          <w:ilvl w:val="0"/>
          <w:numId w:val="2"/>
        </w:numPr>
        <w:tabs>
          <w:tab w:pos="759" w:val="left" w:leader="none"/>
          <w:tab w:pos="760" w:val="left" w:leader="none"/>
        </w:tabs>
        <w:spacing w:line="240" w:lineRule="auto" w:before="1" w:after="0"/>
        <w:ind w:left="759" w:right="0" w:hanging="289"/>
        <w:jc w:val="left"/>
      </w:pPr>
      <w:r>
        <w:rPr>
          <w:color w:val="303030"/>
        </w:rPr>
        <w:t>Peter is drawing a conclusion from everything he has set out to</w:t>
      </w:r>
      <w:r>
        <w:rPr>
          <w:color w:val="303030"/>
          <w:spacing w:val="-27"/>
        </w:rPr>
        <w:t> </w:t>
      </w:r>
      <w:r>
        <w:rPr>
          <w:color w:val="303030"/>
        </w:rPr>
        <w:t>prove:</w:t>
      </w:r>
    </w:p>
    <w:p>
      <w:pPr>
        <w:pStyle w:val="ListParagraph"/>
        <w:numPr>
          <w:ilvl w:val="1"/>
          <w:numId w:val="2"/>
        </w:numPr>
        <w:tabs>
          <w:tab w:pos="1408" w:val="left" w:leader="none"/>
        </w:tabs>
        <w:spacing w:line="232" w:lineRule="auto" w:before="7" w:after="0"/>
        <w:ind w:left="1551" w:right="344" w:hanging="360"/>
        <w:jc w:val="left"/>
        <w:rPr>
          <w:sz w:val="18"/>
        </w:rPr>
      </w:pPr>
      <w:r>
        <w:rPr>
          <w:color w:val="303030"/>
          <w:sz w:val="18"/>
        </w:rPr>
        <w:t>The Joel prophecy established Jesus is the LORD - Yahweh - on whose name you must call to be</w:t>
      </w:r>
      <w:r>
        <w:rPr>
          <w:color w:val="303030"/>
          <w:spacing w:val="-14"/>
          <w:sz w:val="18"/>
        </w:rPr>
        <w:t> </w:t>
      </w:r>
      <w:r>
        <w:rPr>
          <w:color w:val="303030"/>
          <w:sz w:val="18"/>
        </w:rPr>
        <w:t>saved.</w:t>
      </w:r>
    </w:p>
    <w:p>
      <w:pPr>
        <w:pStyle w:val="ListParagraph"/>
        <w:numPr>
          <w:ilvl w:val="1"/>
          <w:numId w:val="2"/>
        </w:numPr>
        <w:tabs>
          <w:tab w:pos="1408" w:val="left" w:leader="none"/>
        </w:tabs>
        <w:spacing w:line="244" w:lineRule="auto" w:before="10" w:after="0"/>
        <w:ind w:left="1551" w:right="53" w:hanging="360"/>
        <w:jc w:val="left"/>
        <w:rPr>
          <w:sz w:val="18"/>
        </w:rPr>
      </w:pPr>
      <w:r>
        <w:rPr>
          <w:color w:val="303030"/>
          <w:sz w:val="18"/>
        </w:rPr>
        <w:t>The mighty works, the resurrection, the testimony of King David, and the eyewitness account establish Jesus as the Christ - the Messiah that the entire nation of Israel had been waiting</w:t>
      </w:r>
      <w:r>
        <w:rPr>
          <w:color w:val="303030"/>
          <w:spacing w:val="-22"/>
          <w:sz w:val="18"/>
        </w:rPr>
        <w:t> </w:t>
      </w:r>
      <w:r>
        <w:rPr>
          <w:color w:val="303030"/>
          <w:sz w:val="18"/>
        </w:rPr>
        <w:t>for!</w:t>
      </w:r>
    </w:p>
    <w:p>
      <w:pPr>
        <w:pStyle w:val="ListParagraph"/>
        <w:numPr>
          <w:ilvl w:val="1"/>
          <w:numId w:val="2"/>
        </w:numPr>
        <w:tabs>
          <w:tab w:pos="1408" w:val="left" w:leader="none"/>
        </w:tabs>
        <w:spacing w:line="232" w:lineRule="auto" w:before="8" w:after="0"/>
        <w:ind w:left="1551" w:right="334" w:hanging="360"/>
        <w:jc w:val="left"/>
        <w:rPr>
          <w:sz w:val="18"/>
        </w:rPr>
      </w:pPr>
      <w:r>
        <w:rPr>
          <w:color w:val="303030"/>
          <w:sz w:val="18"/>
        </w:rPr>
        <w:t>Jesus the Lord and Christ now sits at the right hand of the Father and sends the Holy</w:t>
      </w:r>
      <w:r>
        <w:rPr>
          <w:color w:val="303030"/>
          <w:spacing w:val="-9"/>
          <w:sz w:val="18"/>
        </w:rPr>
        <w:t> </w:t>
      </w:r>
      <w:r>
        <w:rPr>
          <w:color w:val="303030"/>
          <w:sz w:val="18"/>
        </w:rPr>
        <w:t>Spirit.</w:t>
      </w:r>
    </w:p>
    <w:p>
      <w:pPr>
        <w:pStyle w:val="ListParagraph"/>
        <w:numPr>
          <w:ilvl w:val="0"/>
          <w:numId w:val="2"/>
        </w:numPr>
        <w:tabs>
          <w:tab w:pos="759" w:val="left" w:leader="none"/>
          <w:tab w:pos="760" w:val="left" w:leader="none"/>
        </w:tabs>
        <w:spacing w:line="240" w:lineRule="auto" w:before="7" w:after="0"/>
        <w:ind w:left="759" w:right="0" w:hanging="289"/>
        <w:jc w:val="left"/>
        <w:rPr>
          <w:sz w:val="18"/>
        </w:rPr>
      </w:pPr>
      <w:r>
        <w:rPr>
          <w:color w:val="303030"/>
          <w:sz w:val="18"/>
        </w:rPr>
        <w:t>The devastating conclusion: “this Jesus whom you</w:t>
      </w:r>
      <w:r>
        <w:rPr>
          <w:color w:val="303030"/>
          <w:spacing w:val="-17"/>
          <w:sz w:val="18"/>
        </w:rPr>
        <w:t> </w:t>
      </w:r>
      <w:r>
        <w:rPr>
          <w:color w:val="303030"/>
          <w:sz w:val="18"/>
        </w:rPr>
        <w:t>crucified”</w:t>
      </w:r>
    </w:p>
    <w:p>
      <w:pPr>
        <w:pStyle w:val="BodyText"/>
        <w:rPr>
          <w:sz w:val="22"/>
        </w:rPr>
      </w:pPr>
    </w:p>
    <w:p>
      <w:pPr>
        <w:spacing w:before="158"/>
        <w:ind w:left="157" w:right="0" w:firstLine="0"/>
        <w:jc w:val="left"/>
        <w:rPr>
          <w:b/>
          <w:sz w:val="16"/>
        </w:rPr>
      </w:pPr>
      <w:r>
        <w:rPr>
          <w:b/>
          <w:sz w:val="16"/>
        </w:rPr>
        <w:t>Want a copy of the charts and graphs used? Happy to share! Scan the QR code below:</w:t>
      </w:r>
    </w:p>
    <w:p>
      <w:pPr>
        <w:pStyle w:val="BodyText"/>
        <w:spacing w:before="2" w:after="40"/>
        <w:rPr>
          <w:b/>
          <w:sz w:val="11"/>
        </w:rPr>
      </w:pPr>
    </w:p>
    <w:p>
      <w:pPr>
        <w:pStyle w:val="BodyText"/>
        <w:ind w:left="2768"/>
        <w:rPr>
          <w:sz w:val="20"/>
        </w:rPr>
      </w:pPr>
      <w:r>
        <w:rPr>
          <w:sz w:val="20"/>
        </w:rPr>
        <w:drawing>
          <wp:inline distT="0" distB="0" distL="0" distR="0">
            <wp:extent cx="938027" cy="937260"/>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938027" cy="937260"/>
                    </a:xfrm>
                    <a:prstGeom prst="rect">
                      <a:avLst/>
                    </a:prstGeom>
                  </pic:spPr>
                </pic:pic>
              </a:graphicData>
            </a:graphic>
          </wp:inline>
        </w:drawing>
      </w:r>
      <w:r>
        <w:rPr>
          <w:sz w:val="20"/>
        </w:rPr>
      </w:r>
    </w:p>
    <w:p>
      <w:pPr>
        <w:tabs>
          <w:tab w:pos="2891" w:val="left" w:leader="none"/>
        </w:tabs>
        <w:spacing w:before="47"/>
        <w:ind w:left="111" w:right="0" w:firstLine="0"/>
        <w:jc w:val="left"/>
        <w:rPr>
          <w:b/>
          <w:sz w:val="18"/>
        </w:rPr>
      </w:pPr>
      <w:r>
        <w:rPr/>
        <w:br w:type="column"/>
      </w:r>
      <w:r>
        <w:rPr>
          <w:sz w:val="18"/>
        </w:rPr>
        <w:t>Sunday, June</w:t>
      </w:r>
      <w:r>
        <w:rPr>
          <w:spacing w:val="-6"/>
          <w:sz w:val="18"/>
        </w:rPr>
        <w:t> </w:t>
      </w:r>
      <w:r>
        <w:rPr>
          <w:sz w:val="18"/>
        </w:rPr>
        <w:t>28,</w:t>
      </w:r>
      <w:r>
        <w:rPr>
          <w:spacing w:val="-2"/>
          <w:sz w:val="18"/>
        </w:rPr>
        <w:t> </w:t>
      </w:r>
      <w:r>
        <w:rPr>
          <w:sz w:val="18"/>
        </w:rPr>
        <w:t>2026</w:t>
        <w:tab/>
      </w:r>
      <w:r>
        <w:rPr>
          <w:b/>
          <w:sz w:val="18"/>
        </w:rPr>
        <w:t>ACTS—The Confident Witness of Jesus</w:t>
      </w:r>
      <w:r>
        <w:rPr>
          <w:b/>
          <w:spacing w:val="-16"/>
          <w:sz w:val="18"/>
        </w:rPr>
        <w:t> </w:t>
      </w:r>
      <w:r>
        <w:rPr>
          <w:b/>
          <w:sz w:val="18"/>
        </w:rPr>
        <w:t>Christ</w:t>
      </w:r>
    </w:p>
    <w:p>
      <w:pPr>
        <w:tabs>
          <w:tab w:pos="3953" w:val="left" w:leader="none"/>
        </w:tabs>
        <w:spacing w:before="9"/>
        <w:ind w:left="111" w:right="0" w:firstLine="0"/>
        <w:jc w:val="left"/>
        <w:rPr>
          <w:sz w:val="18"/>
        </w:rPr>
      </w:pPr>
      <w:r>
        <w:rPr>
          <w:sz w:val="16"/>
        </w:rPr>
        <w:t>Chris</w:t>
      </w:r>
      <w:r>
        <w:rPr>
          <w:spacing w:val="-3"/>
          <w:sz w:val="16"/>
        </w:rPr>
        <w:t> </w:t>
      </w:r>
      <w:r>
        <w:rPr>
          <w:sz w:val="16"/>
        </w:rPr>
        <w:t>Lenoir</w:t>
        <w:tab/>
      </w:r>
      <w:r>
        <w:rPr>
          <w:sz w:val="18"/>
        </w:rPr>
        <w:t>No. 6 | Arrival of the Holy Spirit, pt.</w:t>
      </w:r>
      <w:r>
        <w:rPr>
          <w:spacing w:val="-13"/>
          <w:sz w:val="18"/>
        </w:rPr>
        <w:t> </w:t>
      </w:r>
      <w:r>
        <w:rPr>
          <w:sz w:val="18"/>
        </w:rPr>
        <w:t>2</w:t>
      </w:r>
    </w:p>
    <w:p>
      <w:pPr>
        <w:spacing w:before="105"/>
        <w:ind w:left="5801" w:right="0" w:firstLine="0"/>
        <w:jc w:val="left"/>
        <w:rPr>
          <w:b/>
          <w:sz w:val="18"/>
        </w:rPr>
      </w:pPr>
      <w:r>
        <w:rPr>
          <w:b/>
          <w:sz w:val="18"/>
        </w:rPr>
        <w:t>Acts</w:t>
      </w:r>
      <w:r>
        <w:rPr>
          <w:b/>
          <w:spacing w:val="-6"/>
          <w:sz w:val="18"/>
        </w:rPr>
        <w:t> </w:t>
      </w:r>
      <w:r>
        <w:rPr>
          <w:b/>
          <w:sz w:val="18"/>
        </w:rPr>
        <w:t>2:16-36</w:t>
      </w:r>
    </w:p>
    <w:p>
      <w:pPr>
        <w:spacing w:before="9"/>
        <w:ind w:left="111" w:right="0" w:firstLine="0"/>
        <w:jc w:val="left"/>
        <w:rPr>
          <w:b/>
          <w:sz w:val="18"/>
        </w:rPr>
      </w:pPr>
      <w:r>
        <w:rPr>
          <w:b/>
          <w:sz w:val="18"/>
        </w:rPr>
        <w:t>Review and Context</w:t>
      </w:r>
    </w:p>
    <w:p>
      <w:pPr>
        <w:pStyle w:val="BodyText"/>
        <w:spacing w:before="7"/>
        <w:rPr>
          <w:b/>
          <w:sz w:val="19"/>
        </w:rPr>
      </w:pPr>
    </w:p>
    <w:p>
      <w:pPr>
        <w:pStyle w:val="Heading2"/>
        <w:ind w:left="111"/>
      </w:pPr>
      <w:r>
        <w:rPr/>
        <w:t>Throughout Chapter 1 the disciples faithfully wait for the promise of the Holy Spirit.</w:t>
      </w:r>
    </w:p>
    <w:p>
      <w:pPr>
        <w:pStyle w:val="BodyText"/>
        <w:spacing w:before="6"/>
        <w:rPr>
          <w:sz w:val="19"/>
        </w:rPr>
      </w:pPr>
    </w:p>
    <w:p>
      <w:pPr>
        <w:pStyle w:val="BodyText"/>
        <w:spacing w:line="249" w:lineRule="auto"/>
        <w:ind w:left="471" w:right="91" w:hanging="180"/>
      </w:pPr>
      <w:r>
        <w:rPr/>
        <w:t>Acts 1:4-5 (ESV) 4 And while staying with them he ordered them not to depart from Jerusalem, but to wait for the promise of the Father, which, he said, “you heard from me; 5 for John baptized with water, but you will be baptized with the Holy Spirit not many days from now.”</w:t>
      </w:r>
    </w:p>
    <w:p>
      <w:pPr>
        <w:pStyle w:val="BodyText"/>
        <w:rPr>
          <w:sz w:val="19"/>
        </w:rPr>
      </w:pPr>
    </w:p>
    <w:p>
      <w:pPr>
        <w:pStyle w:val="BodyText"/>
        <w:spacing w:line="249" w:lineRule="auto"/>
        <w:ind w:left="471" w:right="100" w:hanging="180"/>
      </w:pPr>
      <w:r>
        <w:rPr/>
        <w:t>Acts 1:8 (ESV) 8 But you will receive power when the Holy Spirit has come upon you, and you will be my witnesses in Jerusalem and in all Judea and Samaria, and to the end of the earth.”</w:t>
      </w:r>
    </w:p>
    <w:p>
      <w:pPr>
        <w:pStyle w:val="BodyText"/>
        <w:spacing w:before="10"/>
      </w:pPr>
    </w:p>
    <w:p>
      <w:pPr>
        <w:pStyle w:val="Heading2"/>
        <w:spacing w:before="1"/>
        <w:ind w:left="111"/>
      </w:pPr>
      <w:r>
        <w:rPr/>
        <w:t>The Holy Spirit’s arrival comes on the day of Pentecost</w:t>
      </w:r>
    </w:p>
    <w:p>
      <w:pPr>
        <w:pStyle w:val="BodyText"/>
        <w:spacing w:before="4"/>
        <w:rPr>
          <w:sz w:val="17"/>
        </w:rPr>
      </w:pPr>
    </w:p>
    <w:p>
      <w:pPr>
        <w:pStyle w:val="BodyText"/>
        <w:spacing w:line="252" w:lineRule="auto" w:before="1"/>
        <w:ind w:left="471" w:right="271" w:hanging="180"/>
      </w:pPr>
      <w:r>
        <w:rPr/>
        <w:t>Acts 2:1-3 1 When the day of Pentecost arrived, they were all together in one place. 2 And suddenly there came from heaven a sound like a mighty rushing wind, and it filled the entire house where they were sitting. 3 And divided tongues as of fire appeared to them and rested on each one of them.</w:t>
      </w:r>
    </w:p>
    <w:p>
      <w:pPr>
        <w:pStyle w:val="BodyText"/>
        <w:spacing w:before="8"/>
      </w:pPr>
    </w:p>
    <w:p>
      <w:pPr>
        <w:pStyle w:val="BodyText"/>
        <w:spacing w:line="249" w:lineRule="auto"/>
        <w:ind w:left="471" w:right="680" w:hanging="180"/>
      </w:pPr>
      <w:r>
        <w:rPr/>
        <w:t>Acts 2:6 6 And at this sound the multitude came together, and they were bewildered, because each one was hearing them speak in his own language.</w:t>
      </w:r>
    </w:p>
    <w:p>
      <w:pPr>
        <w:pStyle w:val="BodyText"/>
        <w:spacing w:before="9"/>
      </w:pPr>
    </w:p>
    <w:p>
      <w:pPr>
        <w:pStyle w:val="BodyText"/>
        <w:spacing w:line="249" w:lineRule="auto"/>
        <w:ind w:left="471" w:right="110" w:hanging="180"/>
      </w:pPr>
      <w:r>
        <w:rPr/>
        <w:t>Acts 2:12-13 12 And all were amazed and perplexed, saying to one another, “What does this mean?” 13 But others mocking said, “They are filled with new wine.”</w:t>
      </w:r>
    </w:p>
    <w:p>
      <w:pPr>
        <w:pStyle w:val="BodyText"/>
        <w:rPr>
          <w:sz w:val="19"/>
        </w:rPr>
      </w:pPr>
    </w:p>
    <w:p>
      <w:pPr>
        <w:pStyle w:val="Heading1"/>
      </w:pPr>
      <w:r>
        <w:rPr/>
        <w:t>Prophetic fulfillment of the Messiah (Acts 2:14-21)</w:t>
      </w:r>
    </w:p>
    <w:p>
      <w:pPr>
        <w:pStyle w:val="BodyText"/>
        <w:spacing w:before="7"/>
        <w:rPr>
          <w:b/>
          <w:sz w:val="19"/>
        </w:rPr>
      </w:pPr>
    </w:p>
    <w:p>
      <w:pPr>
        <w:pStyle w:val="Heading2"/>
        <w:ind w:left="327"/>
      </w:pPr>
      <w:r>
        <w:rPr/>
        <w:t>Peter’s Declaration of the Last Days</w:t>
      </w:r>
    </w:p>
    <w:p>
      <w:pPr>
        <w:pStyle w:val="ListParagraph"/>
        <w:numPr>
          <w:ilvl w:val="0"/>
          <w:numId w:val="3"/>
        </w:numPr>
        <w:tabs>
          <w:tab w:pos="976" w:val="left" w:leader="none"/>
        </w:tabs>
        <w:spacing w:line="218" w:lineRule="exact" w:before="6" w:after="0"/>
        <w:ind w:left="975" w:right="0" w:hanging="145"/>
        <w:jc w:val="left"/>
        <w:rPr>
          <w:sz w:val="16"/>
        </w:rPr>
      </w:pPr>
      <w:r>
        <w:rPr>
          <w:sz w:val="16"/>
        </w:rPr>
        <w:t>Acts 2:16 16 But </w:t>
      </w:r>
      <w:r>
        <w:rPr>
          <w:sz w:val="16"/>
          <w:u w:val="single"/>
        </w:rPr>
        <w:t>this is what</w:t>
      </w:r>
      <w:r>
        <w:rPr>
          <w:sz w:val="16"/>
        </w:rPr>
        <w:t> was uttered through the prophet</w:t>
      </w:r>
      <w:r>
        <w:rPr>
          <w:spacing w:val="-11"/>
          <w:sz w:val="16"/>
        </w:rPr>
        <w:t> </w:t>
      </w:r>
      <w:r>
        <w:rPr>
          <w:sz w:val="16"/>
        </w:rPr>
        <w:t>Joel:</w:t>
      </w:r>
    </w:p>
    <w:p>
      <w:pPr>
        <w:pStyle w:val="ListParagraph"/>
        <w:numPr>
          <w:ilvl w:val="0"/>
          <w:numId w:val="3"/>
        </w:numPr>
        <w:tabs>
          <w:tab w:pos="976" w:val="left" w:leader="none"/>
        </w:tabs>
        <w:spacing w:line="218" w:lineRule="exact" w:before="0" w:after="0"/>
        <w:ind w:left="975" w:right="0" w:hanging="145"/>
        <w:jc w:val="left"/>
        <w:rPr>
          <w:sz w:val="16"/>
        </w:rPr>
      </w:pPr>
      <w:r>
        <w:rPr>
          <w:sz w:val="16"/>
        </w:rPr>
        <w:t>Joel 2:28 28 “And it shall </w:t>
      </w:r>
      <w:r>
        <w:rPr>
          <w:sz w:val="16"/>
          <w:u w:val="single"/>
        </w:rPr>
        <w:t>come to pass afterward</w:t>
      </w:r>
      <w:r>
        <w:rPr>
          <w:sz w:val="16"/>
        </w:rPr>
        <w:t>,</w:t>
      </w:r>
      <w:r>
        <w:rPr>
          <w:spacing w:val="-4"/>
          <w:sz w:val="16"/>
        </w:rPr>
        <w:t> </w:t>
      </w:r>
      <w:r>
        <w:rPr>
          <w:sz w:val="16"/>
        </w:rPr>
        <w:t>…</w:t>
      </w:r>
    </w:p>
    <w:p>
      <w:pPr>
        <w:pStyle w:val="ListParagraph"/>
        <w:numPr>
          <w:ilvl w:val="0"/>
          <w:numId w:val="3"/>
        </w:numPr>
        <w:tabs>
          <w:tab w:pos="976" w:val="left" w:leader="none"/>
        </w:tabs>
        <w:spacing w:line="240" w:lineRule="auto" w:before="1" w:after="0"/>
        <w:ind w:left="975" w:right="0" w:hanging="145"/>
        <w:jc w:val="left"/>
        <w:rPr>
          <w:sz w:val="16"/>
        </w:rPr>
      </w:pPr>
      <w:r>
        <w:rPr>
          <w:sz w:val="16"/>
        </w:rPr>
        <w:t>Acts 2:17 17 “‘And </w:t>
      </w:r>
      <w:r>
        <w:rPr>
          <w:sz w:val="16"/>
          <w:u w:val="single"/>
        </w:rPr>
        <w:t>in the last days</w:t>
      </w:r>
      <w:r>
        <w:rPr>
          <w:sz w:val="16"/>
        </w:rPr>
        <w:t> it shall be, </w:t>
      </w:r>
      <w:r>
        <w:rPr>
          <w:sz w:val="16"/>
          <w:u w:val="single"/>
        </w:rPr>
        <w:t>God</w:t>
      </w:r>
      <w:r>
        <w:rPr>
          <w:spacing w:val="-7"/>
          <w:sz w:val="16"/>
          <w:u w:val="single"/>
        </w:rPr>
        <w:t> </w:t>
      </w:r>
      <w:r>
        <w:rPr>
          <w:sz w:val="16"/>
          <w:u w:val="single"/>
        </w:rPr>
        <w:t>declares</w:t>
      </w:r>
      <w:r>
        <w:rPr>
          <w:sz w:val="16"/>
        </w:rPr>
        <w:t>,</w:t>
      </w:r>
    </w:p>
    <w:p>
      <w:pPr>
        <w:pStyle w:val="BodyText"/>
        <w:spacing w:before="7"/>
        <w:rPr>
          <w:sz w:val="18"/>
        </w:rPr>
      </w:pPr>
    </w:p>
    <w:p>
      <w:pPr>
        <w:pStyle w:val="Heading2"/>
        <w:ind w:left="327"/>
      </w:pPr>
      <w:r>
        <w:rPr/>
        <w:t>The Last Days</w:t>
      </w:r>
    </w:p>
    <w:p>
      <w:pPr>
        <w:pStyle w:val="ListParagraph"/>
        <w:numPr>
          <w:ilvl w:val="0"/>
          <w:numId w:val="4"/>
        </w:numPr>
        <w:tabs>
          <w:tab w:pos="832" w:val="left" w:leader="none"/>
        </w:tabs>
        <w:spacing w:line="247" w:lineRule="auto" w:before="6" w:after="0"/>
        <w:ind w:left="1047" w:right="145" w:hanging="360"/>
        <w:jc w:val="left"/>
        <w:rPr>
          <w:rFonts w:ascii="Symbol" w:hAnsi="Symbol"/>
          <w:sz w:val="18"/>
        </w:rPr>
      </w:pPr>
      <w:r>
        <w:rPr>
          <w:sz w:val="18"/>
        </w:rPr>
        <w:t>Old Testament views the “last days” as a future coming of God’s kingdom, judgment, and restoration. (Isaiah 2:2-5; Jer 23:20, 30:24; Ezekiel</w:t>
      </w:r>
      <w:r>
        <w:rPr>
          <w:spacing w:val="-35"/>
          <w:sz w:val="18"/>
        </w:rPr>
        <w:t> </w:t>
      </w:r>
      <w:r>
        <w:rPr>
          <w:sz w:val="18"/>
        </w:rPr>
        <w:t>38:16; Daniel 10:13-14; Hosea 3:4-5; Micah 4:1 –</w:t>
      </w:r>
      <w:r>
        <w:rPr>
          <w:spacing w:val="-12"/>
          <w:sz w:val="18"/>
        </w:rPr>
        <w:t> </w:t>
      </w:r>
      <w:r>
        <w:rPr>
          <w:sz w:val="18"/>
        </w:rPr>
        <w:t>7:20)</w:t>
      </w:r>
    </w:p>
    <w:p>
      <w:pPr>
        <w:pStyle w:val="ListParagraph"/>
        <w:numPr>
          <w:ilvl w:val="1"/>
          <w:numId w:val="4"/>
        </w:numPr>
        <w:tabs>
          <w:tab w:pos="1552" w:val="left" w:leader="none"/>
        </w:tabs>
        <w:spacing w:line="244" w:lineRule="auto" w:before="2" w:after="0"/>
        <w:ind w:left="1767" w:right="147" w:hanging="360"/>
        <w:jc w:val="left"/>
        <w:rPr>
          <w:sz w:val="16"/>
        </w:rPr>
      </w:pPr>
      <w:r>
        <w:rPr>
          <w:sz w:val="16"/>
        </w:rPr>
        <w:t>Hosea 3:4-5 4 For the children of Israel shall dwell many days without king or prince, without sacrifice or pillar, without ephod or household gods. 5 Afterward the children of Israel shall return and seek the LORD their God,</w:t>
      </w:r>
      <w:r>
        <w:rPr>
          <w:spacing w:val="-3"/>
          <w:sz w:val="16"/>
        </w:rPr>
        <w:t> </w:t>
      </w:r>
      <w:r>
        <w:rPr>
          <w:sz w:val="16"/>
        </w:rPr>
        <w:t>and</w:t>
      </w:r>
      <w:r>
        <w:rPr>
          <w:spacing w:val="-3"/>
          <w:sz w:val="16"/>
        </w:rPr>
        <w:t> </w:t>
      </w:r>
      <w:r>
        <w:rPr>
          <w:sz w:val="16"/>
        </w:rPr>
        <w:t>David</w:t>
      </w:r>
      <w:r>
        <w:rPr>
          <w:spacing w:val="-2"/>
          <w:sz w:val="16"/>
        </w:rPr>
        <w:t> </w:t>
      </w:r>
      <w:r>
        <w:rPr>
          <w:sz w:val="16"/>
        </w:rPr>
        <w:t>their</w:t>
      </w:r>
      <w:r>
        <w:rPr>
          <w:spacing w:val="-3"/>
          <w:sz w:val="16"/>
        </w:rPr>
        <w:t> </w:t>
      </w:r>
      <w:r>
        <w:rPr>
          <w:sz w:val="16"/>
        </w:rPr>
        <w:t>king,</w:t>
      </w:r>
      <w:r>
        <w:rPr>
          <w:spacing w:val="-3"/>
          <w:sz w:val="16"/>
        </w:rPr>
        <w:t> </w:t>
      </w:r>
      <w:r>
        <w:rPr>
          <w:sz w:val="16"/>
        </w:rPr>
        <w:t>and</w:t>
      </w:r>
      <w:r>
        <w:rPr>
          <w:spacing w:val="-2"/>
          <w:sz w:val="16"/>
        </w:rPr>
        <w:t> </w:t>
      </w:r>
      <w:r>
        <w:rPr>
          <w:sz w:val="16"/>
        </w:rPr>
        <w:t>they</w:t>
      </w:r>
      <w:r>
        <w:rPr>
          <w:spacing w:val="-3"/>
          <w:sz w:val="16"/>
        </w:rPr>
        <w:t> </w:t>
      </w:r>
      <w:r>
        <w:rPr>
          <w:sz w:val="16"/>
        </w:rPr>
        <w:t>shall</w:t>
      </w:r>
      <w:r>
        <w:rPr>
          <w:spacing w:val="-3"/>
          <w:sz w:val="16"/>
        </w:rPr>
        <w:t> </w:t>
      </w:r>
      <w:r>
        <w:rPr>
          <w:sz w:val="16"/>
        </w:rPr>
        <w:t>come</w:t>
      </w:r>
      <w:r>
        <w:rPr>
          <w:spacing w:val="-2"/>
          <w:sz w:val="16"/>
        </w:rPr>
        <w:t> </w:t>
      </w:r>
      <w:r>
        <w:rPr>
          <w:sz w:val="16"/>
        </w:rPr>
        <w:t>in</w:t>
      </w:r>
      <w:r>
        <w:rPr>
          <w:spacing w:val="-3"/>
          <w:sz w:val="16"/>
        </w:rPr>
        <w:t> </w:t>
      </w:r>
      <w:r>
        <w:rPr>
          <w:sz w:val="16"/>
        </w:rPr>
        <w:t>fear</w:t>
      </w:r>
      <w:r>
        <w:rPr>
          <w:spacing w:val="-2"/>
          <w:sz w:val="16"/>
        </w:rPr>
        <w:t> </w:t>
      </w:r>
      <w:r>
        <w:rPr>
          <w:sz w:val="16"/>
        </w:rPr>
        <w:t>to</w:t>
      </w:r>
      <w:r>
        <w:rPr>
          <w:spacing w:val="-3"/>
          <w:sz w:val="16"/>
        </w:rPr>
        <w:t> </w:t>
      </w:r>
      <w:r>
        <w:rPr>
          <w:sz w:val="16"/>
        </w:rPr>
        <w:t>the</w:t>
      </w:r>
      <w:r>
        <w:rPr>
          <w:spacing w:val="-3"/>
          <w:sz w:val="16"/>
        </w:rPr>
        <w:t> </w:t>
      </w:r>
      <w:r>
        <w:rPr>
          <w:sz w:val="16"/>
        </w:rPr>
        <w:t>LORD</w:t>
      </w:r>
      <w:r>
        <w:rPr>
          <w:spacing w:val="-1"/>
          <w:sz w:val="16"/>
        </w:rPr>
        <w:t> </w:t>
      </w:r>
      <w:r>
        <w:rPr>
          <w:sz w:val="16"/>
        </w:rPr>
        <w:t>and to his goodness in the latter</w:t>
      </w:r>
      <w:r>
        <w:rPr>
          <w:spacing w:val="-2"/>
          <w:sz w:val="16"/>
        </w:rPr>
        <w:t> </w:t>
      </w:r>
      <w:r>
        <w:rPr>
          <w:sz w:val="16"/>
        </w:rPr>
        <w:t>days.</w:t>
      </w:r>
    </w:p>
    <w:p>
      <w:pPr>
        <w:pStyle w:val="Heading2"/>
        <w:numPr>
          <w:ilvl w:val="0"/>
          <w:numId w:val="4"/>
        </w:numPr>
        <w:tabs>
          <w:tab w:pos="832" w:val="left" w:leader="none"/>
        </w:tabs>
        <w:spacing w:line="249" w:lineRule="auto" w:before="8" w:after="0"/>
        <w:ind w:left="1047" w:right="695" w:hanging="360"/>
        <w:jc w:val="left"/>
        <w:rPr>
          <w:rFonts w:ascii="Symbol" w:hAnsi="Symbol"/>
          <w:sz w:val="16"/>
        </w:rPr>
      </w:pPr>
      <w:r>
        <w:rPr/>
        <w:t>Acts and the Epistles assets we are living in the last days waiting for Christ’s return. (</w:t>
      </w:r>
      <w:r>
        <w:rPr>
          <w:color w:val="303030"/>
        </w:rPr>
        <w:t>Acts 2:17; Hebrews 1:2; 2 Peter 3:3; 1 John</w:t>
      </w:r>
      <w:r>
        <w:rPr>
          <w:color w:val="303030"/>
          <w:spacing w:val="-29"/>
        </w:rPr>
        <w:t> </w:t>
      </w:r>
      <w:r>
        <w:rPr>
          <w:color w:val="303030"/>
        </w:rPr>
        <w:t>2:18)</w:t>
      </w:r>
    </w:p>
    <w:p>
      <w:pPr>
        <w:pStyle w:val="ListParagraph"/>
        <w:numPr>
          <w:ilvl w:val="1"/>
          <w:numId w:val="4"/>
        </w:numPr>
        <w:tabs>
          <w:tab w:pos="1552" w:val="left" w:leader="none"/>
        </w:tabs>
        <w:spacing w:line="247" w:lineRule="auto" w:before="1" w:after="0"/>
        <w:ind w:left="1767" w:right="121" w:hanging="360"/>
        <w:jc w:val="left"/>
        <w:rPr>
          <w:sz w:val="16"/>
        </w:rPr>
      </w:pPr>
      <w:r>
        <w:rPr>
          <w:sz w:val="16"/>
        </w:rPr>
        <w:t>Hebrews 1:1-2 1 Long ago, at many times and in many ways, God spoke to</w:t>
      </w:r>
      <w:r>
        <w:rPr>
          <w:spacing w:val="-3"/>
          <w:sz w:val="16"/>
        </w:rPr>
        <w:t> </w:t>
      </w:r>
      <w:r>
        <w:rPr>
          <w:sz w:val="16"/>
        </w:rPr>
        <w:t>our</w:t>
      </w:r>
      <w:r>
        <w:rPr>
          <w:spacing w:val="-3"/>
          <w:sz w:val="16"/>
        </w:rPr>
        <w:t> </w:t>
      </w:r>
      <w:r>
        <w:rPr>
          <w:sz w:val="16"/>
        </w:rPr>
        <w:t>fathers</w:t>
      </w:r>
      <w:r>
        <w:rPr>
          <w:spacing w:val="-3"/>
          <w:sz w:val="16"/>
        </w:rPr>
        <w:t> </w:t>
      </w:r>
      <w:r>
        <w:rPr>
          <w:sz w:val="16"/>
        </w:rPr>
        <w:t>by</w:t>
      </w:r>
      <w:r>
        <w:rPr>
          <w:spacing w:val="-3"/>
          <w:sz w:val="16"/>
        </w:rPr>
        <w:t> </w:t>
      </w:r>
      <w:r>
        <w:rPr>
          <w:sz w:val="16"/>
        </w:rPr>
        <w:t>the</w:t>
      </w:r>
      <w:r>
        <w:rPr>
          <w:spacing w:val="-2"/>
          <w:sz w:val="16"/>
        </w:rPr>
        <w:t> </w:t>
      </w:r>
      <w:r>
        <w:rPr>
          <w:sz w:val="16"/>
        </w:rPr>
        <w:t>prophets,</w:t>
      </w:r>
      <w:r>
        <w:rPr>
          <w:spacing w:val="-3"/>
          <w:sz w:val="16"/>
        </w:rPr>
        <w:t> </w:t>
      </w:r>
      <w:r>
        <w:rPr>
          <w:sz w:val="16"/>
        </w:rPr>
        <w:t>2</w:t>
      </w:r>
      <w:r>
        <w:rPr>
          <w:spacing w:val="-3"/>
          <w:sz w:val="16"/>
        </w:rPr>
        <w:t> </w:t>
      </w:r>
      <w:r>
        <w:rPr>
          <w:sz w:val="16"/>
        </w:rPr>
        <w:t>but</w:t>
      </w:r>
      <w:r>
        <w:rPr>
          <w:spacing w:val="-3"/>
          <w:sz w:val="16"/>
        </w:rPr>
        <w:t> </w:t>
      </w:r>
      <w:r>
        <w:rPr>
          <w:sz w:val="16"/>
        </w:rPr>
        <w:t>in</w:t>
      </w:r>
      <w:r>
        <w:rPr>
          <w:spacing w:val="-2"/>
          <w:sz w:val="16"/>
        </w:rPr>
        <w:t> </w:t>
      </w:r>
      <w:r>
        <w:rPr>
          <w:sz w:val="16"/>
        </w:rPr>
        <w:t>these</w:t>
      </w:r>
      <w:r>
        <w:rPr>
          <w:spacing w:val="-3"/>
          <w:sz w:val="16"/>
        </w:rPr>
        <w:t> </w:t>
      </w:r>
      <w:r>
        <w:rPr>
          <w:sz w:val="16"/>
        </w:rPr>
        <w:t>last</w:t>
      </w:r>
      <w:r>
        <w:rPr>
          <w:spacing w:val="-3"/>
          <w:sz w:val="16"/>
        </w:rPr>
        <w:t> </w:t>
      </w:r>
      <w:r>
        <w:rPr>
          <w:sz w:val="16"/>
        </w:rPr>
        <w:t>days</w:t>
      </w:r>
      <w:r>
        <w:rPr>
          <w:spacing w:val="-3"/>
          <w:sz w:val="16"/>
        </w:rPr>
        <w:t> </w:t>
      </w:r>
      <w:r>
        <w:rPr>
          <w:sz w:val="16"/>
        </w:rPr>
        <w:t>he</w:t>
      </w:r>
      <w:r>
        <w:rPr>
          <w:spacing w:val="-2"/>
          <w:sz w:val="16"/>
        </w:rPr>
        <w:t> </w:t>
      </w:r>
      <w:r>
        <w:rPr>
          <w:sz w:val="16"/>
        </w:rPr>
        <w:t>has</w:t>
      </w:r>
      <w:r>
        <w:rPr>
          <w:spacing w:val="-3"/>
          <w:sz w:val="16"/>
        </w:rPr>
        <w:t> </w:t>
      </w:r>
      <w:r>
        <w:rPr>
          <w:sz w:val="16"/>
        </w:rPr>
        <w:t>spoken</w:t>
      </w:r>
      <w:r>
        <w:rPr>
          <w:spacing w:val="-3"/>
          <w:sz w:val="16"/>
        </w:rPr>
        <w:t> </w:t>
      </w:r>
      <w:r>
        <w:rPr>
          <w:sz w:val="16"/>
        </w:rPr>
        <w:t>to us by his Son, whom he appointed the heir of all things, through whom also he created the</w:t>
      </w:r>
      <w:r>
        <w:rPr>
          <w:spacing w:val="-1"/>
          <w:sz w:val="16"/>
        </w:rPr>
        <w:t> </w:t>
      </w:r>
      <w:r>
        <w:rPr>
          <w:sz w:val="16"/>
        </w:rPr>
        <w:t>world.</w:t>
      </w:r>
    </w:p>
    <w:p>
      <w:pPr>
        <w:spacing w:after="0" w:line="247" w:lineRule="auto"/>
        <w:jc w:val="left"/>
        <w:rPr>
          <w:sz w:val="16"/>
        </w:rPr>
        <w:sectPr>
          <w:type w:val="continuous"/>
          <w:pgSz w:w="15840" w:h="12240" w:orient="landscape"/>
          <w:pgMar w:top="880" w:bottom="280" w:left="620" w:right="620"/>
          <w:cols w:num="2" w:equalWidth="0">
            <w:col w:w="6917" w:space="715"/>
            <w:col w:w="6968"/>
          </w:cols>
        </w:sectPr>
      </w:pPr>
    </w:p>
    <w:p>
      <w:pPr>
        <w:pStyle w:val="BodyText"/>
        <w:spacing w:before="7"/>
        <w:rPr>
          <w:sz w:val="23"/>
        </w:rPr>
      </w:pPr>
    </w:p>
    <w:p>
      <w:pPr>
        <w:pStyle w:val="Heading2"/>
        <w:ind w:left="111"/>
      </w:pPr>
      <w:r>
        <w:rPr/>
        <w:t>Joel’s Prophecy</w:t>
      </w:r>
    </w:p>
    <w:p>
      <w:pPr>
        <w:pStyle w:val="BodyText"/>
        <w:spacing w:line="249" w:lineRule="auto" w:before="8"/>
        <w:ind w:left="471" w:right="180"/>
      </w:pPr>
      <w:r>
        <w:rPr/>
        <w:t>Acts 2:17-21 17 “‘And in the last days it shall be, God declares, that </w:t>
      </w:r>
      <w:r>
        <w:rPr>
          <w:u w:val="single"/>
        </w:rPr>
        <w:t>I will pour out my</w:t>
      </w:r>
      <w:r>
        <w:rPr/>
        <w:t> </w:t>
      </w:r>
      <w:r>
        <w:rPr>
          <w:u w:val="single"/>
        </w:rPr>
        <w:t>Spirit on all flesh</w:t>
      </w:r>
      <w:r>
        <w:rPr/>
        <w:t>, and your sons and your daughters </w:t>
      </w:r>
      <w:r>
        <w:rPr>
          <w:u w:val="single"/>
        </w:rPr>
        <w:t>shall prophesy</w:t>
      </w:r>
      <w:r>
        <w:rPr/>
        <w:t>, and your young men shall </w:t>
      </w:r>
      <w:r>
        <w:rPr>
          <w:u w:val="single"/>
        </w:rPr>
        <w:t>see visions</w:t>
      </w:r>
      <w:r>
        <w:rPr/>
        <w:t>, and your old men shall </w:t>
      </w:r>
      <w:r>
        <w:rPr>
          <w:u w:val="single"/>
        </w:rPr>
        <w:t>dream dreams</w:t>
      </w:r>
      <w:r>
        <w:rPr/>
        <w:t>; 18 even on my male servants and female servants in those days I will pour out my Spirit, and they shall prophesy. 19 And I will show </w:t>
      </w:r>
      <w:r>
        <w:rPr>
          <w:u w:val="single"/>
        </w:rPr>
        <w:t>wonders in the heavens above and signs on the earth below, blood, and</w:t>
      </w:r>
      <w:r>
        <w:rPr/>
        <w:t> </w:t>
      </w:r>
      <w:r>
        <w:rPr>
          <w:u w:val="single"/>
        </w:rPr>
        <w:t>fire, and vapor of smoke</w:t>
      </w:r>
      <w:r>
        <w:rPr/>
        <w:t>; 20 the </w:t>
      </w:r>
      <w:r>
        <w:rPr>
          <w:u w:val="single"/>
        </w:rPr>
        <w:t>sun shall be turned to darkness and the moon to blood</w:t>
      </w:r>
      <w:r>
        <w:rPr/>
        <w:t>, before the </w:t>
      </w:r>
      <w:r>
        <w:rPr>
          <w:u w:val="single"/>
        </w:rPr>
        <w:t>day of the Lord comes</w:t>
      </w:r>
      <w:r>
        <w:rPr/>
        <w:t>, the great and magnificent day. 21 And it shall come to pass that </w:t>
      </w:r>
      <w:r>
        <w:rPr>
          <w:u w:val="single"/>
        </w:rPr>
        <w:t>everyone who calls upon the name of the Lord shall be saved</w:t>
      </w:r>
      <w:r>
        <w:rPr/>
        <w:t>.’</w:t>
      </w:r>
    </w:p>
    <w:p>
      <w:pPr>
        <w:pStyle w:val="BodyText"/>
        <w:spacing w:before="3"/>
        <w:rPr>
          <w:sz w:val="19"/>
        </w:rPr>
      </w:pPr>
    </w:p>
    <w:p>
      <w:pPr>
        <w:pStyle w:val="Heading2"/>
        <w:spacing w:before="1"/>
        <w:ind w:left="111"/>
      </w:pPr>
      <w:r>
        <w:rPr/>
        <w:t>Peter leaves out part of the Joel prophecy</w:t>
      </w:r>
    </w:p>
    <w:p>
      <w:pPr>
        <w:pStyle w:val="BodyText"/>
        <w:spacing w:line="249" w:lineRule="auto" w:before="8"/>
        <w:ind w:left="291" w:right="200"/>
      </w:pPr>
      <w:r>
        <w:rPr/>
        <w:t>Joel 3:1-2 “For behold, in those days and at that time, when I restore the fortunes of Judah and Jerusalem, 2 I will gather all the nations and bring them down to the Valley of Jehoshaphat. And I will enter into judgment with them there, on behalf of my people and my heritage Israel, because they have scattered them among the nations and have divided up my land,</w:t>
      </w:r>
    </w:p>
    <w:p>
      <w:pPr>
        <w:pStyle w:val="BodyText"/>
        <w:spacing w:before="1"/>
        <w:rPr>
          <w:sz w:val="15"/>
        </w:rPr>
      </w:pPr>
      <w:r>
        <w:rPr/>
        <w:drawing>
          <wp:anchor distT="0" distB="0" distL="0" distR="0" allowOverlap="1" layoutInCell="1" locked="0" behindDoc="0" simplePos="0" relativeHeight="0">
            <wp:simplePos x="0" y="0"/>
            <wp:positionH relativeFrom="page">
              <wp:posOffset>476299</wp:posOffset>
            </wp:positionH>
            <wp:positionV relativeFrom="paragraph">
              <wp:posOffset>135070</wp:posOffset>
            </wp:positionV>
            <wp:extent cx="4334912" cy="2356294"/>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4334912" cy="2356294"/>
                    </a:xfrm>
                    <a:prstGeom prst="rect">
                      <a:avLst/>
                    </a:prstGeom>
                  </pic:spPr>
                </pic:pic>
              </a:graphicData>
            </a:graphic>
          </wp:anchor>
        </w:drawing>
      </w:r>
    </w:p>
    <w:p>
      <w:pPr>
        <w:pStyle w:val="BodyText"/>
        <w:rPr>
          <w:sz w:val="20"/>
        </w:rPr>
      </w:pPr>
    </w:p>
    <w:p>
      <w:pPr>
        <w:pStyle w:val="BodyText"/>
        <w:spacing w:before="3"/>
      </w:pPr>
      <w:r>
        <w:rPr/>
        <w:drawing>
          <wp:anchor distT="0" distB="0" distL="0" distR="0" allowOverlap="1" layoutInCell="1" locked="0" behindDoc="0" simplePos="0" relativeHeight="1">
            <wp:simplePos x="0" y="0"/>
            <wp:positionH relativeFrom="page">
              <wp:posOffset>510079</wp:posOffset>
            </wp:positionH>
            <wp:positionV relativeFrom="paragraph">
              <wp:posOffset>143581</wp:posOffset>
            </wp:positionV>
            <wp:extent cx="4168143" cy="866775"/>
            <wp:effectExtent l="0" t="0" r="0" b="0"/>
            <wp:wrapTopAndBottom/>
            <wp:docPr id="5" name="image3.jpeg"/>
            <wp:cNvGraphicFramePr>
              <a:graphicFrameLocks noChangeAspect="1"/>
            </wp:cNvGraphicFramePr>
            <a:graphic>
              <a:graphicData uri="http://schemas.openxmlformats.org/drawingml/2006/picture">
                <pic:pic>
                  <pic:nvPicPr>
                    <pic:cNvPr id="6" name="image3.jpeg"/>
                    <pic:cNvPicPr/>
                  </pic:nvPicPr>
                  <pic:blipFill>
                    <a:blip r:embed="rId7" cstate="print"/>
                    <a:stretch>
                      <a:fillRect/>
                    </a:stretch>
                  </pic:blipFill>
                  <pic:spPr>
                    <a:xfrm>
                      <a:off x="0" y="0"/>
                      <a:ext cx="4168143" cy="866775"/>
                    </a:xfrm>
                    <a:prstGeom prst="rect">
                      <a:avLst/>
                    </a:prstGeom>
                  </pic:spPr>
                </pic:pic>
              </a:graphicData>
            </a:graphic>
          </wp:anchor>
        </w:drawing>
      </w:r>
    </w:p>
    <w:p>
      <w:pPr>
        <w:pStyle w:val="BodyText"/>
        <w:spacing w:before="4"/>
        <w:rPr>
          <w:sz w:val="20"/>
        </w:rPr>
      </w:pPr>
    </w:p>
    <w:p>
      <w:pPr>
        <w:pStyle w:val="BodyText"/>
        <w:spacing w:line="249" w:lineRule="auto" w:before="1"/>
        <w:ind w:left="291" w:right="387"/>
      </w:pPr>
      <w:r>
        <w:rPr/>
        <w:t>Acts 2:36 36 Let all the house of Israel therefore know for certain that God has made him both </w:t>
      </w:r>
      <w:r>
        <w:rPr>
          <w:u w:val="single"/>
        </w:rPr>
        <w:t>Lord</w:t>
      </w:r>
      <w:r>
        <w:rPr/>
        <w:t> and Christ, this Jesus whom you crucified.”</w:t>
      </w:r>
    </w:p>
    <w:p>
      <w:pPr>
        <w:pStyle w:val="Heading1"/>
        <w:spacing w:before="56"/>
      </w:pPr>
      <w:r>
        <w:rPr>
          <w:b w:val="0"/>
        </w:rPr>
        <w:br w:type="column"/>
      </w:r>
      <w:r>
        <w:rPr/>
        <w:t>Evidence for the Messiah (2:22-32)</w:t>
      </w:r>
    </w:p>
    <w:p>
      <w:pPr>
        <w:pStyle w:val="BodyText"/>
        <w:spacing w:before="7"/>
        <w:rPr>
          <w:b/>
          <w:sz w:val="19"/>
        </w:rPr>
      </w:pPr>
    </w:p>
    <w:p>
      <w:pPr>
        <w:pStyle w:val="Heading2"/>
      </w:pPr>
      <w:r>
        <w:rPr/>
        <w:t>Evidenced by mighty works, wonders, and signs (Acts 2:22)</w:t>
      </w:r>
    </w:p>
    <w:p>
      <w:pPr>
        <w:pStyle w:val="BodyText"/>
        <w:spacing w:line="249" w:lineRule="auto" w:before="8"/>
        <w:ind w:left="291" w:right="129" w:firstLine="180"/>
      </w:pPr>
      <w:r>
        <w:rPr/>
        <w:t>Acts 2:22 22 “Men of Israel, hear these words: Jesus of Nazareth, a man attested to you by God with mighty works and wonders and signs that God did through him in your midst, </w:t>
      </w:r>
      <w:r>
        <w:rPr>
          <w:u w:val="single"/>
        </w:rPr>
        <w:t>as</w:t>
      </w:r>
      <w:r>
        <w:rPr/>
        <w:t> </w:t>
      </w:r>
      <w:r>
        <w:rPr>
          <w:u w:val="single"/>
        </w:rPr>
        <w:t>you yourselves know—</w:t>
      </w:r>
    </w:p>
    <w:p>
      <w:pPr>
        <w:pStyle w:val="BodyText"/>
      </w:pPr>
    </w:p>
    <w:p>
      <w:pPr>
        <w:pStyle w:val="BodyText"/>
        <w:spacing w:before="9"/>
        <w:rPr>
          <w:sz w:val="21"/>
        </w:rPr>
      </w:pPr>
    </w:p>
    <w:p>
      <w:pPr>
        <w:pStyle w:val="Heading2"/>
      </w:pPr>
      <w:r>
        <w:rPr/>
        <w:t>Evidenced by His resurrection from the dead (Acts 2:23-24)</w:t>
      </w:r>
    </w:p>
    <w:p>
      <w:pPr>
        <w:pStyle w:val="BodyText"/>
        <w:spacing w:line="249" w:lineRule="auto" w:before="9"/>
        <w:ind w:left="507" w:right="116"/>
      </w:pPr>
      <w:r>
        <w:rPr/>
        <w:t>Acts 2:23-24 23 this Jesus, delivered up according to the definite plan and foreknowledge of God, you crucified and killed by the hands of lawless men. 24 God raised him up, loosing the pangs of death, because it was not possible for him to be held by it.</w:t>
      </w:r>
    </w:p>
    <w:p>
      <w:pPr>
        <w:pStyle w:val="BodyText"/>
      </w:pPr>
    </w:p>
    <w:p>
      <w:pPr>
        <w:pStyle w:val="BodyText"/>
        <w:spacing w:before="8"/>
        <w:rPr>
          <w:sz w:val="19"/>
        </w:rPr>
      </w:pPr>
    </w:p>
    <w:p>
      <w:pPr>
        <w:pStyle w:val="Heading2"/>
      </w:pPr>
      <w:r>
        <w:rPr/>
        <w:t>Evidenced by His superiority to King David (Acts 2:25-31)</w:t>
      </w:r>
    </w:p>
    <w:p>
      <w:pPr>
        <w:pStyle w:val="BodyText"/>
        <w:spacing w:line="249" w:lineRule="auto" w:before="8"/>
        <w:ind w:left="471" w:right="136"/>
      </w:pPr>
      <w:r>
        <w:rPr/>
        <w:t>Acts 2:25-28 25 For David says concerning him, “‘I saw the Lord always before me, for he is at my right hand that I may not be shaken; 26 therefore my heart was glad, and my tongue rejoiced; my flesh also will dwell in hope. 27 For you will not abandon my soul to Hades, or let your Holy One see corruption. 28 You have made known to me the paths of life; you will make me full of gladness with your presence.’</w:t>
      </w:r>
    </w:p>
    <w:p>
      <w:pPr>
        <w:pStyle w:val="BodyText"/>
        <w:spacing w:before="5"/>
        <w:rPr>
          <w:sz w:val="17"/>
        </w:rPr>
      </w:pPr>
    </w:p>
    <w:p>
      <w:pPr>
        <w:pStyle w:val="Heading2"/>
        <w:spacing w:before="1"/>
        <w:ind w:left="543"/>
      </w:pPr>
      <w:r>
        <w:rPr/>
        <w:t>David could not have been speaking of himself</w:t>
      </w:r>
    </w:p>
    <w:p>
      <w:pPr>
        <w:pStyle w:val="BodyText"/>
        <w:spacing w:line="249" w:lineRule="auto" w:before="8"/>
        <w:ind w:left="615" w:right="196"/>
      </w:pPr>
      <w:r>
        <w:rPr/>
        <w:t>Acts 2:29 29 “Brothers, I may say to you with confidence about the patriarch David that he both died and was buried, and his tomb is with us to this day.</w:t>
      </w:r>
    </w:p>
    <w:p>
      <w:pPr>
        <w:pStyle w:val="BodyText"/>
        <w:spacing w:before="10"/>
      </w:pPr>
    </w:p>
    <w:p>
      <w:pPr>
        <w:pStyle w:val="Heading2"/>
        <w:ind w:left="543"/>
      </w:pPr>
      <w:r>
        <w:rPr/>
        <w:t>David understood it as a future fulfillment of the Davidic covenant</w:t>
      </w:r>
    </w:p>
    <w:p>
      <w:pPr>
        <w:pStyle w:val="BodyText"/>
        <w:spacing w:line="249" w:lineRule="auto" w:before="8"/>
        <w:ind w:left="543" w:right="187" w:firstLine="108"/>
      </w:pPr>
      <w:r>
        <w:rPr/>
        <w:t>Acts 2:30-31 30 Being therefore a prophet,and knowing that God had sworn with an oath to him that he would set one of his descendants on his throne, 31 he foresaw and spoke about the resurrection of the Christ, that he was not abandoned to Hades, nor did his flesh see corruption.</w:t>
      </w:r>
    </w:p>
    <w:p>
      <w:pPr>
        <w:pStyle w:val="BodyText"/>
      </w:pPr>
    </w:p>
    <w:p>
      <w:pPr>
        <w:pStyle w:val="BodyText"/>
        <w:spacing w:before="8"/>
        <w:rPr>
          <w:sz w:val="17"/>
        </w:rPr>
      </w:pPr>
    </w:p>
    <w:p>
      <w:pPr>
        <w:pStyle w:val="Heading2"/>
      </w:pPr>
      <w:r>
        <w:rPr/>
        <w:t>Evidenced by eyewitness testimony (Acts 2:32)</w:t>
      </w:r>
    </w:p>
    <w:p>
      <w:pPr>
        <w:pStyle w:val="BodyText"/>
        <w:spacing w:before="9"/>
        <w:ind w:left="471"/>
      </w:pPr>
      <w:r>
        <w:rPr/>
        <w:t>Acts 2:32 32 This Jesus God raised up, and of that we all are witnesses.</w:t>
      </w:r>
    </w:p>
    <w:p>
      <w:pPr>
        <w:pStyle w:val="Heading2"/>
        <w:numPr>
          <w:ilvl w:val="0"/>
          <w:numId w:val="4"/>
        </w:numPr>
        <w:tabs>
          <w:tab w:pos="832" w:val="left" w:leader="none"/>
        </w:tabs>
        <w:spacing w:line="219" w:lineRule="exact" w:before="6" w:after="0"/>
        <w:ind w:left="831" w:right="0" w:hanging="174"/>
        <w:jc w:val="left"/>
        <w:rPr>
          <w:rFonts w:ascii="Symbol" w:hAnsi="Symbol"/>
        </w:rPr>
      </w:pPr>
      <w:r>
        <w:rPr/>
        <w:t>120 standing with</w:t>
      </w:r>
      <w:r>
        <w:rPr>
          <w:spacing w:val="-7"/>
        </w:rPr>
        <w:t> </w:t>
      </w:r>
      <w:r>
        <w:rPr/>
        <w:t>Peter</w:t>
      </w:r>
    </w:p>
    <w:p>
      <w:pPr>
        <w:pStyle w:val="ListParagraph"/>
        <w:numPr>
          <w:ilvl w:val="0"/>
          <w:numId w:val="4"/>
        </w:numPr>
        <w:tabs>
          <w:tab w:pos="832" w:val="left" w:leader="none"/>
        </w:tabs>
        <w:spacing w:line="249" w:lineRule="auto" w:before="0" w:after="0"/>
        <w:ind w:left="1016" w:right="196" w:hanging="358"/>
        <w:jc w:val="left"/>
        <w:rPr>
          <w:rFonts w:ascii="Symbol" w:hAnsi="Symbol"/>
          <w:sz w:val="16"/>
        </w:rPr>
      </w:pPr>
      <w:r>
        <w:rPr>
          <w:sz w:val="16"/>
        </w:rPr>
        <w:t>1 Corinthians 15:3-7 3 For I delivered to you as of first importance what I also received: that Christ died for our sins in accordance with the Scriptures, 4 that he was</w:t>
      </w:r>
      <w:r>
        <w:rPr>
          <w:spacing w:val="-4"/>
          <w:sz w:val="16"/>
        </w:rPr>
        <w:t> </w:t>
      </w:r>
      <w:r>
        <w:rPr>
          <w:sz w:val="16"/>
        </w:rPr>
        <w:t>buried,</w:t>
      </w:r>
      <w:r>
        <w:rPr>
          <w:spacing w:val="-3"/>
          <w:sz w:val="16"/>
        </w:rPr>
        <w:t> </w:t>
      </w:r>
      <w:r>
        <w:rPr>
          <w:sz w:val="16"/>
        </w:rPr>
        <w:t>that</w:t>
      </w:r>
      <w:r>
        <w:rPr>
          <w:spacing w:val="-3"/>
          <w:sz w:val="16"/>
        </w:rPr>
        <w:t> </w:t>
      </w:r>
      <w:r>
        <w:rPr>
          <w:sz w:val="16"/>
        </w:rPr>
        <w:t>he</w:t>
      </w:r>
      <w:r>
        <w:rPr>
          <w:spacing w:val="-3"/>
          <w:sz w:val="16"/>
        </w:rPr>
        <w:t> </w:t>
      </w:r>
      <w:r>
        <w:rPr>
          <w:sz w:val="16"/>
        </w:rPr>
        <w:t>was</w:t>
      </w:r>
      <w:r>
        <w:rPr>
          <w:spacing w:val="-3"/>
          <w:sz w:val="16"/>
        </w:rPr>
        <w:t> </w:t>
      </w:r>
      <w:r>
        <w:rPr>
          <w:sz w:val="16"/>
        </w:rPr>
        <w:t>raised</w:t>
      </w:r>
      <w:r>
        <w:rPr>
          <w:spacing w:val="-3"/>
          <w:sz w:val="16"/>
        </w:rPr>
        <w:t> </w:t>
      </w:r>
      <w:r>
        <w:rPr>
          <w:sz w:val="16"/>
        </w:rPr>
        <w:t>on</w:t>
      </w:r>
      <w:r>
        <w:rPr>
          <w:spacing w:val="-3"/>
          <w:sz w:val="16"/>
        </w:rPr>
        <w:t> </w:t>
      </w:r>
      <w:r>
        <w:rPr>
          <w:sz w:val="16"/>
        </w:rPr>
        <w:t>the</w:t>
      </w:r>
      <w:r>
        <w:rPr>
          <w:spacing w:val="-4"/>
          <w:sz w:val="16"/>
        </w:rPr>
        <w:t> </w:t>
      </w:r>
      <w:r>
        <w:rPr>
          <w:sz w:val="16"/>
        </w:rPr>
        <w:t>third</w:t>
      </w:r>
      <w:r>
        <w:rPr>
          <w:spacing w:val="-3"/>
          <w:sz w:val="16"/>
        </w:rPr>
        <w:t> </w:t>
      </w:r>
      <w:r>
        <w:rPr>
          <w:sz w:val="16"/>
        </w:rPr>
        <w:t>day</w:t>
      </w:r>
      <w:r>
        <w:rPr>
          <w:spacing w:val="-3"/>
          <w:sz w:val="16"/>
        </w:rPr>
        <w:t> </w:t>
      </w:r>
      <w:r>
        <w:rPr>
          <w:sz w:val="16"/>
        </w:rPr>
        <w:t>in</w:t>
      </w:r>
      <w:r>
        <w:rPr>
          <w:spacing w:val="-3"/>
          <w:sz w:val="16"/>
        </w:rPr>
        <w:t> </w:t>
      </w:r>
      <w:r>
        <w:rPr>
          <w:sz w:val="16"/>
        </w:rPr>
        <w:t>accordance</w:t>
      </w:r>
      <w:r>
        <w:rPr>
          <w:spacing w:val="-3"/>
          <w:sz w:val="16"/>
        </w:rPr>
        <w:t> </w:t>
      </w:r>
      <w:r>
        <w:rPr>
          <w:sz w:val="16"/>
        </w:rPr>
        <w:t>with</w:t>
      </w:r>
      <w:r>
        <w:rPr>
          <w:spacing w:val="-3"/>
          <w:sz w:val="16"/>
        </w:rPr>
        <w:t> </w:t>
      </w:r>
      <w:r>
        <w:rPr>
          <w:sz w:val="16"/>
        </w:rPr>
        <w:t>the</w:t>
      </w:r>
      <w:r>
        <w:rPr>
          <w:spacing w:val="-3"/>
          <w:sz w:val="16"/>
        </w:rPr>
        <w:t> </w:t>
      </w:r>
      <w:r>
        <w:rPr>
          <w:sz w:val="16"/>
        </w:rPr>
        <w:t>Scriptures, 5 and that he appeared to Cephas, then to the twelve. 6 Then he appeared to more than five hundred brothers at one time, most of whom are still alive, though some</w:t>
      </w:r>
      <w:r>
        <w:rPr>
          <w:spacing w:val="-3"/>
          <w:sz w:val="16"/>
        </w:rPr>
        <w:t> </w:t>
      </w:r>
      <w:r>
        <w:rPr>
          <w:sz w:val="16"/>
        </w:rPr>
        <w:t>have</w:t>
      </w:r>
      <w:r>
        <w:rPr>
          <w:spacing w:val="-2"/>
          <w:sz w:val="16"/>
        </w:rPr>
        <w:t> </w:t>
      </w:r>
      <w:r>
        <w:rPr>
          <w:sz w:val="16"/>
        </w:rPr>
        <w:t>fallen</w:t>
      </w:r>
      <w:r>
        <w:rPr>
          <w:spacing w:val="-3"/>
          <w:sz w:val="16"/>
        </w:rPr>
        <w:t> </w:t>
      </w:r>
      <w:r>
        <w:rPr>
          <w:sz w:val="16"/>
        </w:rPr>
        <w:t>asleep.</w:t>
      </w:r>
      <w:r>
        <w:rPr>
          <w:spacing w:val="-3"/>
          <w:sz w:val="16"/>
        </w:rPr>
        <w:t> </w:t>
      </w:r>
      <w:r>
        <w:rPr>
          <w:sz w:val="16"/>
        </w:rPr>
        <w:t>7</w:t>
      </w:r>
      <w:r>
        <w:rPr>
          <w:spacing w:val="-3"/>
          <w:sz w:val="16"/>
        </w:rPr>
        <w:t> </w:t>
      </w:r>
      <w:r>
        <w:rPr>
          <w:sz w:val="16"/>
        </w:rPr>
        <w:t>Then</w:t>
      </w:r>
      <w:r>
        <w:rPr>
          <w:spacing w:val="-3"/>
          <w:sz w:val="16"/>
        </w:rPr>
        <w:t> </w:t>
      </w:r>
      <w:r>
        <w:rPr>
          <w:sz w:val="16"/>
        </w:rPr>
        <w:t>he</w:t>
      </w:r>
      <w:r>
        <w:rPr>
          <w:spacing w:val="-3"/>
          <w:sz w:val="16"/>
        </w:rPr>
        <w:t> </w:t>
      </w:r>
      <w:r>
        <w:rPr>
          <w:sz w:val="16"/>
        </w:rPr>
        <w:t>appeared</w:t>
      </w:r>
      <w:r>
        <w:rPr>
          <w:spacing w:val="-3"/>
          <w:sz w:val="16"/>
        </w:rPr>
        <w:t> </w:t>
      </w:r>
      <w:r>
        <w:rPr>
          <w:sz w:val="16"/>
        </w:rPr>
        <w:t>to</w:t>
      </w:r>
      <w:r>
        <w:rPr>
          <w:spacing w:val="-3"/>
          <w:sz w:val="16"/>
        </w:rPr>
        <w:t> </w:t>
      </w:r>
      <w:r>
        <w:rPr>
          <w:sz w:val="16"/>
        </w:rPr>
        <w:t>James,</w:t>
      </w:r>
      <w:r>
        <w:rPr>
          <w:spacing w:val="-3"/>
          <w:sz w:val="16"/>
        </w:rPr>
        <w:t> </w:t>
      </w:r>
      <w:r>
        <w:rPr>
          <w:sz w:val="16"/>
        </w:rPr>
        <w:t>then</w:t>
      </w:r>
      <w:r>
        <w:rPr>
          <w:spacing w:val="-3"/>
          <w:sz w:val="16"/>
        </w:rPr>
        <w:t> </w:t>
      </w:r>
      <w:r>
        <w:rPr>
          <w:sz w:val="16"/>
        </w:rPr>
        <w:t>to</w:t>
      </w:r>
      <w:r>
        <w:rPr>
          <w:spacing w:val="-2"/>
          <w:sz w:val="16"/>
        </w:rPr>
        <w:t> </w:t>
      </w:r>
      <w:r>
        <w:rPr>
          <w:sz w:val="16"/>
        </w:rPr>
        <w:t>all</w:t>
      </w:r>
      <w:r>
        <w:rPr>
          <w:spacing w:val="-3"/>
          <w:sz w:val="16"/>
        </w:rPr>
        <w:t> </w:t>
      </w:r>
      <w:r>
        <w:rPr>
          <w:sz w:val="16"/>
        </w:rPr>
        <w:t>the</w:t>
      </w:r>
      <w:r>
        <w:rPr>
          <w:spacing w:val="-3"/>
          <w:sz w:val="16"/>
        </w:rPr>
        <w:t> </w:t>
      </w:r>
      <w:r>
        <w:rPr>
          <w:sz w:val="16"/>
        </w:rPr>
        <w:t>apostles.</w:t>
      </w:r>
    </w:p>
    <w:p>
      <w:pPr>
        <w:pStyle w:val="Heading2"/>
        <w:numPr>
          <w:ilvl w:val="0"/>
          <w:numId w:val="4"/>
        </w:numPr>
        <w:tabs>
          <w:tab w:pos="832" w:val="left" w:leader="none"/>
        </w:tabs>
        <w:spacing w:line="247" w:lineRule="auto" w:before="0" w:after="0"/>
        <w:ind w:left="1016" w:right="603" w:hanging="358"/>
        <w:jc w:val="left"/>
        <w:rPr>
          <w:rFonts w:ascii="Symbol" w:hAnsi="Symbol"/>
        </w:rPr>
      </w:pPr>
      <w:r>
        <w:rPr>
          <w:color w:val="303030"/>
        </w:rPr>
        <w:t>The resurrection of Jesus was not a legend or a myth… it was</w:t>
      </w:r>
      <w:r>
        <w:rPr>
          <w:color w:val="303030"/>
          <w:spacing w:val="-31"/>
        </w:rPr>
        <w:t> </w:t>
      </w:r>
      <w:r>
        <w:rPr>
          <w:color w:val="303030"/>
        </w:rPr>
        <w:t>recent, verifiable, public</w:t>
      </w:r>
      <w:r>
        <w:rPr>
          <w:color w:val="303030"/>
          <w:spacing w:val="-4"/>
        </w:rPr>
        <w:t> </w:t>
      </w:r>
      <w:r>
        <w:rPr>
          <w:color w:val="303030"/>
        </w:rPr>
        <w:t>history!</w:t>
      </w:r>
    </w:p>
    <w:sectPr>
      <w:pgSz w:w="15840" w:h="12240" w:orient="landscape"/>
      <w:pgMar w:top="680" w:bottom="280" w:left="620" w:right="620"/>
      <w:cols w:num="2" w:equalWidth="0">
        <w:col w:w="6986" w:space="646"/>
        <w:col w:w="696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Symbol">
    <w:altName w:val="Symbol"/>
    <w:charset w:val="2"/>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047" w:hanging="144"/>
      </w:pPr>
      <w:rPr>
        <w:rFonts w:hint="default"/>
        <w:w w:val="101"/>
      </w:rPr>
    </w:lvl>
    <w:lvl w:ilvl="1">
      <w:start w:val="0"/>
      <w:numFmt w:val="bullet"/>
      <w:lvlText w:val="o"/>
      <w:lvlJc w:val="left"/>
      <w:pPr>
        <w:ind w:left="1767" w:hanging="144"/>
      </w:pPr>
      <w:rPr>
        <w:rFonts w:hint="default" w:ascii="Courier New" w:hAnsi="Courier New" w:eastAsia="Courier New" w:cs="Courier New"/>
        <w:w w:val="99"/>
        <w:sz w:val="16"/>
        <w:szCs w:val="16"/>
      </w:rPr>
    </w:lvl>
    <w:lvl w:ilvl="2">
      <w:start w:val="0"/>
      <w:numFmt w:val="bullet"/>
      <w:lvlText w:val="•"/>
      <w:lvlJc w:val="left"/>
      <w:pPr>
        <w:ind w:left="2338" w:hanging="144"/>
      </w:pPr>
      <w:rPr>
        <w:rFonts w:hint="default"/>
      </w:rPr>
    </w:lvl>
    <w:lvl w:ilvl="3">
      <w:start w:val="0"/>
      <w:numFmt w:val="bullet"/>
      <w:lvlText w:val="•"/>
      <w:lvlJc w:val="left"/>
      <w:pPr>
        <w:ind w:left="2917" w:hanging="144"/>
      </w:pPr>
      <w:rPr>
        <w:rFonts w:hint="default"/>
      </w:rPr>
    </w:lvl>
    <w:lvl w:ilvl="4">
      <w:start w:val="0"/>
      <w:numFmt w:val="bullet"/>
      <w:lvlText w:val="•"/>
      <w:lvlJc w:val="left"/>
      <w:pPr>
        <w:ind w:left="3496" w:hanging="144"/>
      </w:pPr>
      <w:rPr>
        <w:rFonts w:hint="default"/>
      </w:rPr>
    </w:lvl>
    <w:lvl w:ilvl="5">
      <w:start w:val="0"/>
      <w:numFmt w:val="bullet"/>
      <w:lvlText w:val="•"/>
      <w:lvlJc w:val="left"/>
      <w:pPr>
        <w:ind w:left="4074" w:hanging="144"/>
      </w:pPr>
      <w:rPr>
        <w:rFonts w:hint="default"/>
      </w:rPr>
    </w:lvl>
    <w:lvl w:ilvl="6">
      <w:start w:val="0"/>
      <w:numFmt w:val="bullet"/>
      <w:lvlText w:val="•"/>
      <w:lvlJc w:val="left"/>
      <w:pPr>
        <w:ind w:left="4653" w:hanging="144"/>
      </w:pPr>
      <w:rPr>
        <w:rFonts w:hint="default"/>
      </w:rPr>
    </w:lvl>
    <w:lvl w:ilvl="7">
      <w:start w:val="0"/>
      <w:numFmt w:val="bullet"/>
      <w:lvlText w:val="•"/>
      <w:lvlJc w:val="left"/>
      <w:pPr>
        <w:ind w:left="5232" w:hanging="144"/>
      </w:pPr>
      <w:rPr>
        <w:rFonts w:hint="default"/>
      </w:rPr>
    </w:lvl>
    <w:lvl w:ilvl="8">
      <w:start w:val="0"/>
      <w:numFmt w:val="bullet"/>
      <w:lvlText w:val="•"/>
      <w:lvlJc w:val="left"/>
      <w:pPr>
        <w:ind w:left="5810" w:hanging="144"/>
      </w:pPr>
      <w:rPr>
        <w:rFonts w:hint="default"/>
      </w:rPr>
    </w:lvl>
  </w:abstractNum>
  <w:abstractNum w:abstractNumId="2">
    <w:multiLevelType w:val="hybridMultilevel"/>
    <w:lvl w:ilvl="0">
      <w:start w:val="0"/>
      <w:numFmt w:val="bullet"/>
      <w:lvlText w:val=""/>
      <w:lvlJc w:val="left"/>
      <w:pPr>
        <w:ind w:left="975" w:hanging="144"/>
      </w:pPr>
      <w:rPr>
        <w:rFonts w:hint="default" w:ascii="Symbol" w:hAnsi="Symbol" w:eastAsia="Symbol" w:cs="Symbol"/>
        <w:w w:val="101"/>
        <w:sz w:val="18"/>
        <w:szCs w:val="18"/>
      </w:rPr>
    </w:lvl>
    <w:lvl w:ilvl="1">
      <w:start w:val="0"/>
      <w:numFmt w:val="bullet"/>
      <w:lvlText w:val="•"/>
      <w:lvlJc w:val="left"/>
      <w:pPr>
        <w:ind w:left="1578" w:hanging="144"/>
      </w:pPr>
      <w:rPr>
        <w:rFonts w:hint="default"/>
      </w:rPr>
    </w:lvl>
    <w:lvl w:ilvl="2">
      <w:start w:val="0"/>
      <w:numFmt w:val="bullet"/>
      <w:lvlText w:val="•"/>
      <w:lvlJc w:val="left"/>
      <w:pPr>
        <w:ind w:left="2177" w:hanging="144"/>
      </w:pPr>
      <w:rPr>
        <w:rFonts w:hint="default"/>
      </w:rPr>
    </w:lvl>
    <w:lvl w:ilvl="3">
      <w:start w:val="0"/>
      <w:numFmt w:val="bullet"/>
      <w:lvlText w:val="•"/>
      <w:lvlJc w:val="left"/>
      <w:pPr>
        <w:ind w:left="2776" w:hanging="144"/>
      </w:pPr>
      <w:rPr>
        <w:rFonts w:hint="default"/>
      </w:rPr>
    </w:lvl>
    <w:lvl w:ilvl="4">
      <w:start w:val="0"/>
      <w:numFmt w:val="bullet"/>
      <w:lvlText w:val="•"/>
      <w:lvlJc w:val="left"/>
      <w:pPr>
        <w:ind w:left="3375" w:hanging="144"/>
      </w:pPr>
      <w:rPr>
        <w:rFonts w:hint="default"/>
      </w:rPr>
    </w:lvl>
    <w:lvl w:ilvl="5">
      <w:start w:val="0"/>
      <w:numFmt w:val="bullet"/>
      <w:lvlText w:val="•"/>
      <w:lvlJc w:val="left"/>
      <w:pPr>
        <w:ind w:left="3974" w:hanging="144"/>
      </w:pPr>
      <w:rPr>
        <w:rFonts w:hint="default"/>
      </w:rPr>
    </w:lvl>
    <w:lvl w:ilvl="6">
      <w:start w:val="0"/>
      <w:numFmt w:val="bullet"/>
      <w:lvlText w:val="•"/>
      <w:lvlJc w:val="left"/>
      <w:pPr>
        <w:ind w:left="4572" w:hanging="144"/>
      </w:pPr>
      <w:rPr>
        <w:rFonts w:hint="default"/>
      </w:rPr>
    </w:lvl>
    <w:lvl w:ilvl="7">
      <w:start w:val="0"/>
      <w:numFmt w:val="bullet"/>
      <w:lvlText w:val="•"/>
      <w:lvlJc w:val="left"/>
      <w:pPr>
        <w:ind w:left="5171" w:hanging="144"/>
      </w:pPr>
      <w:rPr>
        <w:rFonts w:hint="default"/>
      </w:rPr>
    </w:lvl>
    <w:lvl w:ilvl="8">
      <w:start w:val="0"/>
      <w:numFmt w:val="bullet"/>
      <w:lvlText w:val="•"/>
      <w:lvlJc w:val="left"/>
      <w:pPr>
        <w:ind w:left="5770" w:hanging="144"/>
      </w:pPr>
      <w:rPr>
        <w:rFonts w:hint="default"/>
      </w:rPr>
    </w:lvl>
  </w:abstractNum>
  <w:abstractNum w:abstractNumId="1">
    <w:multiLevelType w:val="hybridMultilevel"/>
    <w:lvl w:ilvl="0">
      <w:start w:val="0"/>
      <w:numFmt w:val="bullet"/>
      <w:lvlText w:val=""/>
      <w:lvlJc w:val="left"/>
      <w:pPr>
        <w:ind w:left="759" w:hanging="288"/>
      </w:pPr>
      <w:rPr>
        <w:rFonts w:hint="default" w:ascii="Symbol" w:hAnsi="Symbol" w:eastAsia="Symbol" w:cs="Symbol"/>
        <w:color w:val="303030"/>
        <w:w w:val="101"/>
        <w:sz w:val="18"/>
        <w:szCs w:val="18"/>
      </w:rPr>
    </w:lvl>
    <w:lvl w:ilvl="1">
      <w:start w:val="0"/>
      <w:numFmt w:val="bullet"/>
      <w:lvlText w:val="o"/>
      <w:lvlJc w:val="left"/>
      <w:pPr>
        <w:ind w:left="1551" w:hanging="216"/>
      </w:pPr>
      <w:rPr>
        <w:rFonts w:hint="default" w:ascii="Courier New" w:hAnsi="Courier New" w:eastAsia="Courier New" w:cs="Courier New"/>
        <w:color w:val="303030"/>
        <w:w w:val="101"/>
        <w:sz w:val="18"/>
        <w:szCs w:val="18"/>
      </w:rPr>
    </w:lvl>
    <w:lvl w:ilvl="2">
      <w:start w:val="0"/>
      <w:numFmt w:val="bullet"/>
      <w:lvlText w:val="•"/>
      <w:lvlJc w:val="left"/>
      <w:pPr>
        <w:ind w:left="2155" w:hanging="216"/>
      </w:pPr>
      <w:rPr>
        <w:rFonts w:hint="default"/>
      </w:rPr>
    </w:lvl>
    <w:lvl w:ilvl="3">
      <w:start w:val="0"/>
      <w:numFmt w:val="bullet"/>
      <w:lvlText w:val="•"/>
      <w:lvlJc w:val="left"/>
      <w:pPr>
        <w:ind w:left="2750" w:hanging="216"/>
      </w:pPr>
      <w:rPr>
        <w:rFonts w:hint="default"/>
      </w:rPr>
    </w:lvl>
    <w:lvl w:ilvl="4">
      <w:start w:val="0"/>
      <w:numFmt w:val="bullet"/>
      <w:lvlText w:val="•"/>
      <w:lvlJc w:val="left"/>
      <w:pPr>
        <w:ind w:left="3345" w:hanging="216"/>
      </w:pPr>
      <w:rPr>
        <w:rFonts w:hint="default"/>
      </w:rPr>
    </w:lvl>
    <w:lvl w:ilvl="5">
      <w:start w:val="0"/>
      <w:numFmt w:val="bullet"/>
      <w:lvlText w:val="•"/>
      <w:lvlJc w:val="left"/>
      <w:pPr>
        <w:ind w:left="3940" w:hanging="216"/>
      </w:pPr>
      <w:rPr>
        <w:rFonts w:hint="default"/>
      </w:rPr>
    </w:lvl>
    <w:lvl w:ilvl="6">
      <w:start w:val="0"/>
      <w:numFmt w:val="bullet"/>
      <w:lvlText w:val="•"/>
      <w:lvlJc w:val="left"/>
      <w:pPr>
        <w:ind w:left="4536" w:hanging="216"/>
      </w:pPr>
      <w:rPr>
        <w:rFonts w:hint="default"/>
      </w:rPr>
    </w:lvl>
    <w:lvl w:ilvl="7">
      <w:start w:val="0"/>
      <w:numFmt w:val="bullet"/>
      <w:lvlText w:val="•"/>
      <w:lvlJc w:val="left"/>
      <w:pPr>
        <w:ind w:left="5131" w:hanging="216"/>
      </w:pPr>
      <w:rPr>
        <w:rFonts w:hint="default"/>
      </w:rPr>
    </w:lvl>
    <w:lvl w:ilvl="8">
      <w:start w:val="0"/>
      <w:numFmt w:val="bullet"/>
      <w:lvlText w:val="•"/>
      <w:lvlJc w:val="left"/>
      <w:pPr>
        <w:ind w:left="5726" w:hanging="216"/>
      </w:pPr>
      <w:rPr>
        <w:rFonts w:hint="default"/>
      </w:rPr>
    </w:lvl>
  </w:abstractNum>
  <w:abstractNum w:abstractNumId="0">
    <w:multiLevelType w:val="hybridMultilevel"/>
    <w:lvl w:ilvl="0">
      <w:start w:val="0"/>
      <w:numFmt w:val="bullet"/>
      <w:lvlText w:val=""/>
      <w:lvlJc w:val="left"/>
      <w:pPr>
        <w:ind w:left="1016" w:hanging="173"/>
      </w:pPr>
      <w:rPr>
        <w:rFonts w:hint="default"/>
        <w:w w:val="101"/>
      </w:rPr>
    </w:lvl>
    <w:lvl w:ilvl="1">
      <w:start w:val="0"/>
      <w:numFmt w:val="bullet"/>
      <w:lvlText w:val="o"/>
      <w:lvlJc w:val="left"/>
      <w:pPr>
        <w:ind w:left="1551" w:hanging="180"/>
      </w:pPr>
      <w:rPr>
        <w:rFonts w:hint="default" w:ascii="Courier New" w:hAnsi="Courier New" w:eastAsia="Courier New" w:cs="Courier New"/>
        <w:w w:val="99"/>
        <w:sz w:val="16"/>
        <w:szCs w:val="16"/>
      </w:rPr>
    </w:lvl>
    <w:lvl w:ilvl="2">
      <w:start w:val="0"/>
      <w:numFmt w:val="bullet"/>
      <w:lvlText w:val="•"/>
      <w:lvlJc w:val="left"/>
      <w:pPr>
        <w:ind w:left="2155" w:hanging="180"/>
      </w:pPr>
      <w:rPr>
        <w:rFonts w:hint="default"/>
      </w:rPr>
    </w:lvl>
    <w:lvl w:ilvl="3">
      <w:start w:val="0"/>
      <w:numFmt w:val="bullet"/>
      <w:lvlText w:val="•"/>
      <w:lvlJc w:val="left"/>
      <w:pPr>
        <w:ind w:left="2750" w:hanging="180"/>
      </w:pPr>
      <w:rPr>
        <w:rFonts w:hint="default"/>
      </w:rPr>
    </w:lvl>
    <w:lvl w:ilvl="4">
      <w:start w:val="0"/>
      <w:numFmt w:val="bullet"/>
      <w:lvlText w:val="•"/>
      <w:lvlJc w:val="left"/>
      <w:pPr>
        <w:ind w:left="3345" w:hanging="180"/>
      </w:pPr>
      <w:rPr>
        <w:rFonts w:hint="default"/>
      </w:rPr>
    </w:lvl>
    <w:lvl w:ilvl="5">
      <w:start w:val="0"/>
      <w:numFmt w:val="bullet"/>
      <w:lvlText w:val="•"/>
      <w:lvlJc w:val="left"/>
      <w:pPr>
        <w:ind w:left="3940" w:hanging="180"/>
      </w:pPr>
      <w:rPr>
        <w:rFonts w:hint="default"/>
      </w:rPr>
    </w:lvl>
    <w:lvl w:ilvl="6">
      <w:start w:val="0"/>
      <w:numFmt w:val="bullet"/>
      <w:lvlText w:val="•"/>
      <w:lvlJc w:val="left"/>
      <w:pPr>
        <w:ind w:left="4536" w:hanging="180"/>
      </w:pPr>
      <w:rPr>
        <w:rFonts w:hint="default"/>
      </w:rPr>
    </w:lvl>
    <w:lvl w:ilvl="7">
      <w:start w:val="0"/>
      <w:numFmt w:val="bullet"/>
      <w:lvlText w:val="•"/>
      <w:lvlJc w:val="left"/>
      <w:pPr>
        <w:ind w:left="5131" w:hanging="180"/>
      </w:pPr>
      <w:rPr>
        <w:rFonts w:hint="default"/>
      </w:rPr>
    </w:lvl>
    <w:lvl w:ilvl="8">
      <w:start w:val="0"/>
      <w:numFmt w:val="bullet"/>
      <w:lvlText w:val="•"/>
      <w:lvlJc w:val="left"/>
      <w:pPr>
        <w:ind w:left="5726" w:hanging="180"/>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6"/>
      <w:szCs w:val="16"/>
    </w:rPr>
  </w:style>
  <w:style w:styleId="Heading1" w:type="paragraph">
    <w:name w:val="Heading 1"/>
    <w:basedOn w:val="Normal"/>
    <w:uiPriority w:val="1"/>
    <w:qFormat/>
    <w:pPr>
      <w:ind w:left="111"/>
      <w:outlineLvl w:val="1"/>
    </w:pPr>
    <w:rPr>
      <w:rFonts w:ascii="Arial" w:hAnsi="Arial" w:eastAsia="Arial" w:cs="Arial"/>
      <w:b/>
      <w:bCs/>
      <w:sz w:val="20"/>
      <w:szCs w:val="20"/>
    </w:rPr>
  </w:style>
  <w:style w:styleId="Heading2" w:type="paragraph">
    <w:name w:val="Heading 2"/>
    <w:basedOn w:val="Normal"/>
    <w:uiPriority w:val="1"/>
    <w:qFormat/>
    <w:pPr>
      <w:ind w:left="291"/>
      <w:outlineLvl w:val="2"/>
    </w:pPr>
    <w:rPr>
      <w:rFonts w:ascii="Arial" w:hAnsi="Arial" w:eastAsia="Arial" w:cs="Arial"/>
      <w:sz w:val="18"/>
      <w:szCs w:val="18"/>
    </w:rPr>
  </w:style>
  <w:style w:styleId="ListParagraph" w:type="paragraph">
    <w:name w:val="List Paragraph"/>
    <w:basedOn w:val="Normal"/>
    <w:uiPriority w:val="1"/>
    <w:qFormat/>
    <w:pPr>
      <w:ind w:left="1551" w:hanging="36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Lenoir</dc:creator>
  <dc:title>2026.06.28, Arrival of Holy Spirit part 2</dc:title>
  <dcterms:created xsi:type="dcterms:W3CDTF">2026-06-27T20:35:37Z</dcterms:created>
  <dcterms:modified xsi:type="dcterms:W3CDTF">2026-06-27T20:35:37Z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2026-06-26T00:00:00Z</vt:filetime>
  </property>
  <property fmtid="{D5CDD505-2E9C-101B-9397-08002B2CF9AE}" pid="3" name="Creator">
    <vt:lpwstr>Word</vt:lpwstr>
  </property>
  <property fmtid="{D5CDD505-2E9C-101B-9397-08002B2CF9AE}" pid="4" name="LastSaved">
    <vt:filetime>2026-06-27T00:00:00Z</vt:filetime>
  </property>
</Properties>
</file>