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4EE80D21" w:rsidR="0074621D" w:rsidRPr="00670E84"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u w:val="single"/>
        </w:rPr>
      </w:pPr>
      <w:r w:rsidRPr="00670E84">
        <w:rPr>
          <w:rFonts w:ascii="Lucida Calligraphy" w:eastAsia="Lucida Calligraphy" w:hAnsi="Lucida Calligraphy" w:cstheme="majorHAnsi"/>
          <w:b/>
          <w:bCs/>
          <w:i/>
          <w:sz w:val="24"/>
          <w:szCs w:val="24"/>
          <w:u w:val="single"/>
        </w:rPr>
        <w:lastRenderedPageBreak/>
        <w:t>Service of Word</w:t>
      </w:r>
      <w:r w:rsidR="00325F8B" w:rsidRPr="00670E84">
        <w:rPr>
          <w:rFonts w:ascii="Lucida Calligraphy" w:eastAsia="Lucida Calligraphy" w:hAnsi="Lucida Calligraphy" w:cstheme="majorHAnsi"/>
          <w:b/>
          <w:bCs/>
          <w:i/>
          <w:sz w:val="24"/>
          <w:szCs w:val="24"/>
          <w:u w:val="single"/>
        </w:rPr>
        <w:t xml:space="preserve"> </w:t>
      </w:r>
    </w:p>
    <w:p w14:paraId="5C90409C" w14:textId="5CB36212" w:rsidR="00156E2A" w:rsidRPr="00443236" w:rsidRDefault="00982738" w:rsidP="00443236">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Pentecost Season</w:t>
      </w:r>
    </w:p>
    <w:p w14:paraId="5E542F76" w14:textId="3F92FF5D" w:rsidR="003537B7" w:rsidRPr="005C3628" w:rsidRDefault="00982738"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June </w:t>
      </w:r>
      <w:r w:rsidR="007F59AD">
        <w:rPr>
          <w:rFonts w:ascii="Lucida Calligraphy" w:eastAsia="Lucida Calligraphy" w:hAnsi="Lucida Calligraphy" w:cstheme="majorHAnsi"/>
          <w:b/>
          <w:bCs/>
          <w:i/>
          <w:sz w:val="24"/>
          <w:szCs w:val="24"/>
        </w:rPr>
        <w:t>21</w:t>
      </w:r>
      <w:r w:rsidR="00D4107A" w:rsidRPr="00D4107A">
        <w:rPr>
          <w:rFonts w:ascii="Lucida Calligraphy" w:eastAsia="Lucida Calligraphy" w:hAnsi="Lucida Calligraphy" w:cstheme="majorHAnsi"/>
          <w:b/>
          <w:bCs/>
          <w:i/>
          <w:sz w:val="24"/>
          <w:szCs w:val="24"/>
          <w:vertAlign w:val="superscript"/>
        </w:rPr>
        <w:t>st</w:t>
      </w:r>
      <w:r w:rsidR="00F762B5">
        <w:rPr>
          <w:rFonts w:ascii="Lucida Calligraphy" w:eastAsia="Lucida Calligraphy" w:hAnsi="Lucida Calligraphy" w:cstheme="majorHAnsi"/>
          <w:b/>
          <w:bCs/>
          <w:i/>
          <w:sz w:val="24"/>
          <w:szCs w:val="24"/>
        </w:rPr>
        <w:t xml:space="preserve">, </w:t>
      </w:r>
      <w:r w:rsidR="004904F4" w:rsidRPr="005C3628">
        <w:rPr>
          <w:rFonts w:ascii="Lucida Calligraphy" w:eastAsia="Lucida Calligraphy" w:hAnsi="Lucida Calligraphy" w:cstheme="majorHAnsi"/>
          <w:b/>
          <w:bCs/>
          <w:i/>
          <w:sz w:val="24"/>
          <w:szCs w:val="24"/>
        </w:rPr>
        <w:t>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646FA99A" w14:textId="4C42BBE5" w:rsidR="006E0C74" w:rsidRPr="00325F8B" w:rsidRDefault="006E0C74" w:rsidP="007F59AD">
      <w:pPr>
        <w:pStyle w:val="Body"/>
        <w:tabs>
          <w:tab w:val="center" w:pos="4320"/>
          <w:tab w:val="center" w:pos="4680"/>
          <w:tab w:val="right" w:pos="8856"/>
        </w:tabs>
        <w:rPr>
          <w:rFonts w:asciiTheme="majorHAnsi" w:hAnsiTheme="majorHAnsi" w:cstheme="majorHAnsi"/>
          <w:sz w:val="24"/>
          <w:szCs w:val="24"/>
        </w:rPr>
      </w:pPr>
      <w:r>
        <w:rPr>
          <w:rFonts w:asciiTheme="majorHAnsi" w:hAnsiTheme="majorHAnsi" w:cstheme="majorHAnsi"/>
          <w:sz w:val="24"/>
          <w:szCs w:val="24"/>
        </w:rPr>
        <w:t>*Introit</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982738">
        <w:rPr>
          <w:rFonts w:asciiTheme="majorHAnsi" w:hAnsiTheme="majorHAnsi" w:cstheme="majorHAnsi"/>
          <w:i/>
          <w:iCs/>
          <w:sz w:val="24"/>
          <w:szCs w:val="24"/>
        </w:rPr>
        <w:t>Spirit of the Living God</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Pr>
          <w:rFonts w:asciiTheme="majorHAnsi" w:hAnsiTheme="majorHAnsi" w:cstheme="majorHAnsi"/>
          <w:sz w:val="24"/>
          <w:szCs w:val="24"/>
        </w:rPr>
        <w:t>39</w:t>
      </w:r>
      <w:r w:rsidR="00982738">
        <w:rPr>
          <w:rFonts w:asciiTheme="majorHAnsi" w:hAnsiTheme="majorHAnsi" w:cstheme="majorHAnsi"/>
          <w:sz w:val="24"/>
          <w:szCs w:val="24"/>
        </w:rPr>
        <w:t>3</w:t>
      </w:r>
    </w:p>
    <w:p w14:paraId="6A1DBD8A" w14:textId="4B70501C"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r>
    </w:p>
    <w:p w14:paraId="483B3AE8" w14:textId="77777777" w:rsidR="007F59AD" w:rsidRDefault="003651C8" w:rsidP="007F59AD">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728651D6" w14:textId="77777777" w:rsidR="007F59AD" w:rsidRDefault="007F59AD" w:rsidP="007F59AD">
      <w:pPr>
        <w:tabs>
          <w:tab w:val="center" w:pos="4680"/>
          <w:tab w:val="right" w:pos="8856"/>
        </w:tabs>
        <w:spacing w:after="0" w:line="240" w:lineRule="auto"/>
        <w:rPr>
          <w:rFonts w:ascii="Aptos" w:eastAsia="Aptos" w:hAnsi="Aptos" w:cs="Times New Roman"/>
          <w:b/>
          <w:bCs/>
          <w:kern w:val="2"/>
          <w:sz w:val="24"/>
          <w:szCs w:val="24"/>
          <w14:ligatures w14:val="standardContextual"/>
        </w:rPr>
      </w:pPr>
      <w:r w:rsidRPr="007F59AD">
        <w:rPr>
          <w:rFonts w:ascii="Aptos" w:eastAsia="Aptos" w:hAnsi="Aptos" w:cs="Times New Roman"/>
          <w:kern w:val="2"/>
          <w:sz w:val="24"/>
          <w:szCs w:val="24"/>
          <w14:ligatures w14:val="standardContextual"/>
        </w:rPr>
        <w:t>God meets us in surprising yet ordinary places—under a tree, in the smile of a stranger, in a refreshing breeze that comes at just the right time.  </w:t>
      </w:r>
      <w:r w:rsidRPr="007F59AD">
        <w:rPr>
          <w:rFonts w:ascii="Aptos" w:eastAsia="Aptos" w:hAnsi="Aptos" w:cs="Times New Roman"/>
          <w:kern w:val="2"/>
          <w:sz w:val="24"/>
          <w:szCs w:val="24"/>
          <w14:ligatures w14:val="standardContextual"/>
        </w:rPr>
        <w:br/>
      </w:r>
      <w:r w:rsidRPr="007F59AD">
        <w:rPr>
          <w:rFonts w:ascii="Aptos" w:eastAsia="Aptos" w:hAnsi="Aptos" w:cs="Times New Roman"/>
          <w:b/>
          <w:bCs/>
          <w:kern w:val="2"/>
          <w:sz w:val="24"/>
          <w:szCs w:val="24"/>
          <w14:ligatures w14:val="standardContextual"/>
        </w:rPr>
        <w:t>God, open our hearts to notice your presence all around us.  </w:t>
      </w:r>
    </w:p>
    <w:p w14:paraId="5C37452C" w14:textId="77777777" w:rsidR="007F59AD" w:rsidRDefault="007F59AD" w:rsidP="007F59AD">
      <w:pPr>
        <w:tabs>
          <w:tab w:val="center" w:pos="4680"/>
          <w:tab w:val="right" w:pos="8856"/>
        </w:tabs>
        <w:spacing w:after="0" w:line="240" w:lineRule="auto"/>
        <w:rPr>
          <w:rFonts w:ascii="Aptos" w:eastAsia="Aptos" w:hAnsi="Aptos" w:cs="Times New Roman"/>
          <w:b/>
          <w:bCs/>
          <w:kern w:val="2"/>
          <w:sz w:val="24"/>
          <w:szCs w:val="24"/>
          <w14:ligatures w14:val="standardContextual"/>
        </w:rPr>
      </w:pPr>
      <w:r w:rsidRPr="007F59AD">
        <w:rPr>
          <w:rFonts w:ascii="Aptos" w:eastAsia="Aptos" w:hAnsi="Aptos" w:cs="Times New Roman"/>
          <w:kern w:val="2"/>
          <w:sz w:val="24"/>
          <w:szCs w:val="24"/>
          <w14:ligatures w14:val="standardContextual"/>
        </w:rPr>
        <w:t>God speaks to us in surprising yet ordinary ways—in a well-placed word from a friend, in a prayer that comes at just the right time, in a song that resonates through our entire being.  </w:t>
      </w:r>
      <w:r w:rsidRPr="007F59AD">
        <w:rPr>
          <w:rFonts w:ascii="Aptos" w:eastAsia="Aptos" w:hAnsi="Aptos" w:cs="Times New Roman"/>
          <w:kern w:val="2"/>
          <w:sz w:val="24"/>
          <w:szCs w:val="24"/>
          <w14:ligatures w14:val="standardContextual"/>
        </w:rPr>
        <w:br/>
      </w:r>
      <w:r w:rsidRPr="007F59AD">
        <w:rPr>
          <w:rFonts w:ascii="Aptos" w:eastAsia="Aptos" w:hAnsi="Aptos" w:cs="Times New Roman"/>
          <w:b/>
          <w:bCs/>
          <w:kern w:val="2"/>
          <w:sz w:val="24"/>
          <w:szCs w:val="24"/>
          <w14:ligatures w14:val="standardContextual"/>
        </w:rPr>
        <w:t>God, open our minds to recognize your voice all around us.  </w:t>
      </w:r>
    </w:p>
    <w:p w14:paraId="7550A2B6" w14:textId="77777777" w:rsidR="007F59AD" w:rsidRDefault="007F59AD" w:rsidP="007F59AD">
      <w:pPr>
        <w:tabs>
          <w:tab w:val="center" w:pos="4680"/>
          <w:tab w:val="right" w:pos="8856"/>
        </w:tabs>
        <w:spacing w:after="0" w:line="240" w:lineRule="auto"/>
        <w:rPr>
          <w:rFonts w:ascii="Aptos" w:eastAsia="Aptos" w:hAnsi="Aptos" w:cs="Times New Roman"/>
          <w:b/>
          <w:bCs/>
          <w:kern w:val="2"/>
          <w:sz w:val="24"/>
          <w:szCs w:val="24"/>
          <w14:ligatures w14:val="standardContextual"/>
        </w:rPr>
      </w:pPr>
      <w:r w:rsidRPr="007F59AD">
        <w:rPr>
          <w:rFonts w:ascii="Aptos" w:eastAsia="Aptos" w:hAnsi="Aptos" w:cs="Times New Roman"/>
          <w:kern w:val="2"/>
          <w:sz w:val="24"/>
          <w:szCs w:val="24"/>
          <w14:ligatures w14:val="standardContextual"/>
        </w:rPr>
        <w:t>God fulfills God’s promises in surprising yet ordinary ways—in an unexpected act of kindness, in providing just what we need at just the right time, in sending someone to listen when we feel alone.</w:t>
      </w:r>
      <w:r w:rsidRPr="007F59AD">
        <w:rPr>
          <w:rFonts w:ascii="Aptos" w:eastAsia="Aptos" w:hAnsi="Aptos" w:cs="Times New Roman"/>
          <w:kern w:val="2"/>
          <w:sz w:val="24"/>
          <w:szCs w:val="24"/>
          <w14:ligatures w14:val="standardContextual"/>
        </w:rPr>
        <w:br/>
      </w:r>
      <w:r w:rsidRPr="007F59AD">
        <w:rPr>
          <w:rFonts w:ascii="Aptos" w:eastAsia="Aptos" w:hAnsi="Aptos" w:cs="Times New Roman"/>
          <w:b/>
          <w:bCs/>
          <w:kern w:val="2"/>
          <w:sz w:val="24"/>
          <w:szCs w:val="24"/>
          <w14:ligatures w14:val="standardContextual"/>
        </w:rPr>
        <w:t>God, open our hands to receive your blessings all around us.  </w:t>
      </w:r>
    </w:p>
    <w:p w14:paraId="7993E650" w14:textId="08F3354E" w:rsidR="007F59AD" w:rsidRDefault="007F59AD" w:rsidP="007F59AD">
      <w:pPr>
        <w:tabs>
          <w:tab w:val="center" w:pos="4680"/>
          <w:tab w:val="right" w:pos="8856"/>
        </w:tabs>
        <w:spacing w:after="0" w:line="240" w:lineRule="auto"/>
        <w:rPr>
          <w:rFonts w:ascii="Aptos" w:eastAsia="Aptos" w:hAnsi="Aptos" w:cs="Times New Roman"/>
          <w:kern w:val="2"/>
          <w:sz w:val="24"/>
          <w:szCs w:val="24"/>
          <w14:ligatures w14:val="standardContextual"/>
        </w:rPr>
      </w:pPr>
      <w:r w:rsidRPr="007F59AD">
        <w:rPr>
          <w:rFonts w:ascii="Aptos" w:eastAsia="Aptos" w:hAnsi="Aptos" w:cs="Times New Roman"/>
          <w:kern w:val="2"/>
          <w:sz w:val="24"/>
          <w:szCs w:val="24"/>
          <w14:ligatures w14:val="standardContextual"/>
        </w:rPr>
        <w:t>Beloved, in the surprising and ordinary ways that God shows up among us, may we meet God and our neighbors with open hearts, minds, and hands, ready to encounter God’s miraculous work.  </w:t>
      </w:r>
    </w:p>
    <w:p w14:paraId="3BC6630B" w14:textId="77777777" w:rsidR="007F59AD" w:rsidRPr="007F59AD" w:rsidRDefault="007F59AD" w:rsidP="007F59AD">
      <w:pPr>
        <w:tabs>
          <w:tab w:val="center" w:pos="4680"/>
          <w:tab w:val="right" w:pos="8856"/>
        </w:tabs>
        <w:spacing w:after="0" w:line="240" w:lineRule="auto"/>
        <w:rPr>
          <w:rFonts w:asciiTheme="majorHAnsi" w:hAnsiTheme="majorHAnsi" w:cstheme="majorHAnsi"/>
          <w:sz w:val="24"/>
          <w:szCs w:val="24"/>
        </w:rPr>
      </w:pPr>
    </w:p>
    <w:p w14:paraId="5C9FEDBA" w14:textId="77777777" w:rsidR="007F59AD" w:rsidRDefault="007F59AD" w:rsidP="007F59AD">
      <w:pPr>
        <w:pStyle w:val="Default"/>
        <w:tabs>
          <w:tab w:val="center" w:pos="4680"/>
          <w:tab w:val="right" w:pos="8856"/>
        </w:tabs>
        <w:spacing w:before="0" w:line="240" w:lineRule="auto"/>
        <w:rPr>
          <w:rFonts w:ascii="Aptos" w:eastAsia="Aptos" w:hAnsi="Aptos" w:cs="Times New Roman"/>
          <w:kern w:val="2"/>
          <w14:ligatures w14:val="standardContextual"/>
        </w:rPr>
      </w:pPr>
      <w:r w:rsidRPr="007F59AD">
        <w:rPr>
          <w:rFonts w:ascii="Aptos" w:eastAsia="Aptos" w:hAnsi="Aptos" w:cs="Times New Roman"/>
          <w:kern w:val="2"/>
          <w14:ligatures w14:val="standardContextual"/>
        </w:rPr>
        <w:t>Let us Pray:</w:t>
      </w:r>
    </w:p>
    <w:p w14:paraId="69F112A6" w14:textId="734FEF65" w:rsidR="007F59AD" w:rsidRPr="007F59AD" w:rsidRDefault="007F59AD" w:rsidP="007F59AD">
      <w:pPr>
        <w:pStyle w:val="Default"/>
        <w:tabs>
          <w:tab w:val="center" w:pos="4680"/>
          <w:tab w:val="right" w:pos="8856"/>
        </w:tabs>
        <w:spacing w:before="0" w:line="240" w:lineRule="auto"/>
        <w:rPr>
          <w:rFonts w:ascii="Aptos" w:eastAsia="Aptos" w:hAnsi="Aptos" w:cs="Times New Roman"/>
          <w:kern w:val="2"/>
          <w14:ligatures w14:val="standardContextual"/>
        </w:rPr>
      </w:pPr>
      <w:r w:rsidRPr="007F59AD">
        <w:rPr>
          <w:rFonts w:ascii="Aptos" w:eastAsia="Aptos" w:hAnsi="Aptos" w:cs="Times New Roman"/>
          <w:b/>
          <w:bCs/>
          <w:i/>
          <w:iCs/>
          <w:kern w:val="2"/>
          <w14:ligatures w14:val="standardContextual"/>
        </w:rPr>
        <w:t>God, open our lives to receive your blessings, that we may share together in the joy, wonder, and laughter of God’s miraculous works all around us.  Amen</w:t>
      </w:r>
    </w:p>
    <w:p w14:paraId="6F42FF0C" w14:textId="77777777" w:rsidR="0066144D" w:rsidRPr="003651C8" w:rsidRDefault="0066144D" w:rsidP="003651C8">
      <w:pPr>
        <w:pStyle w:val="Default"/>
        <w:tabs>
          <w:tab w:val="center" w:pos="4680"/>
          <w:tab w:val="right" w:pos="8856"/>
        </w:tabs>
        <w:spacing w:before="0" w:line="240" w:lineRule="auto"/>
        <w:rPr>
          <w:rFonts w:asciiTheme="majorHAnsi" w:eastAsia="Arial" w:hAnsiTheme="majorHAnsi" w:cstheme="majorHAnsi"/>
        </w:rPr>
      </w:pPr>
    </w:p>
    <w:p w14:paraId="21DFD209" w14:textId="77777777" w:rsidR="00982738" w:rsidRDefault="00982738" w:rsidP="003651C8">
      <w:pPr>
        <w:tabs>
          <w:tab w:val="center" w:pos="4680"/>
          <w:tab w:val="right" w:pos="8856"/>
        </w:tabs>
        <w:spacing w:after="0" w:line="240" w:lineRule="auto"/>
        <w:rPr>
          <w:rFonts w:asciiTheme="majorHAnsi" w:hAnsiTheme="majorHAnsi" w:cstheme="majorHAnsi"/>
          <w:sz w:val="24"/>
          <w:szCs w:val="24"/>
        </w:rPr>
      </w:pPr>
    </w:p>
    <w:p w14:paraId="538D9AD9" w14:textId="258CB3F0"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2CD945E3" w:rsidR="003651C8" w:rsidRPr="003651C8" w:rsidRDefault="00982738" w:rsidP="003651C8">
      <w:pPr>
        <w:pStyle w:val="Body"/>
        <w:tabs>
          <w:tab w:val="center" w:pos="4680"/>
          <w:tab w:val="right" w:pos="8856"/>
        </w:tabs>
        <w:rPr>
          <w:rFonts w:asciiTheme="majorHAnsi" w:eastAsia="Arial" w:hAnsiTheme="majorHAnsi" w:cstheme="majorHAnsi"/>
          <w:sz w:val="24"/>
          <w:szCs w:val="24"/>
        </w:rPr>
      </w:pPr>
      <w:proofErr w:type="gramStart"/>
      <w:r>
        <w:rPr>
          <w:rFonts w:asciiTheme="majorHAnsi" w:hAnsiTheme="majorHAnsi" w:cstheme="majorHAnsi"/>
          <w:sz w:val="24"/>
          <w:szCs w:val="24"/>
        </w:rPr>
        <w:t>The P</w:t>
      </w:r>
      <w:r w:rsidR="003651C8" w:rsidRPr="003651C8">
        <w:rPr>
          <w:rFonts w:asciiTheme="majorHAnsi" w:hAnsiTheme="majorHAnsi" w:cstheme="majorHAnsi"/>
          <w:sz w:val="24"/>
          <w:szCs w:val="24"/>
        </w:rPr>
        <w:t>eace</w:t>
      </w:r>
      <w:proofErr w:type="gramEnd"/>
      <w:r w:rsidR="003651C8" w:rsidRPr="003651C8">
        <w:rPr>
          <w:rFonts w:asciiTheme="majorHAnsi" w:hAnsiTheme="majorHAnsi" w:cstheme="majorHAnsi"/>
          <w:sz w:val="24"/>
          <w:szCs w:val="24"/>
        </w:rPr>
        <w:t xml:space="preserv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 xml:space="preserve">And </w:t>
      </w:r>
      <w:proofErr w:type="gramStart"/>
      <w:r w:rsidRPr="003651C8">
        <w:rPr>
          <w:rFonts w:asciiTheme="majorHAnsi" w:hAnsiTheme="majorHAnsi" w:cstheme="majorHAnsi"/>
          <w:b/>
          <w:bCs/>
          <w:sz w:val="24"/>
          <w:szCs w:val="24"/>
        </w:rPr>
        <w:t>also</w:t>
      </w:r>
      <w:proofErr w:type="gramEnd"/>
      <w:r w:rsidRPr="003651C8">
        <w:rPr>
          <w:rFonts w:asciiTheme="majorHAnsi" w:hAnsiTheme="majorHAnsi" w:cstheme="majorHAnsi"/>
          <w:b/>
          <w:bCs/>
          <w:sz w:val="24"/>
          <w:szCs w:val="24"/>
        </w:rPr>
        <w:t xml:space="preserve"> with you!</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07E461C9" w:rsidR="003651C8" w:rsidRDefault="00AA4C9D" w:rsidP="003651C8">
      <w:pPr>
        <w:pStyle w:val="Body"/>
        <w:tabs>
          <w:tab w:val="center" w:pos="4680"/>
          <w:tab w:val="right" w:pos="8856"/>
        </w:tabs>
        <w:rPr>
          <w:rFonts w:asciiTheme="majorHAnsi" w:hAnsiTheme="majorHAnsi" w:cstheme="majorHAnsi"/>
          <w:sz w:val="24"/>
          <w:szCs w:val="24"/>
        </w:rPr>
      </w:pPr>
      <w:r>
        <w:rPr>
          <w:rFonts w:asciiTheme="majorHAnsi" w:hAnsiTheme="majorHAnsi" w:cstheme="majorHAnsi"/>
          <w:sz w:val="24"/>
          <w:szCs w:val="24"/>
        </w:rPr>
        <w:t>*</w:t>
      </w:r>
      <w:r w:rsidR="003651C8" w:rsidRPr="003651C8">
        <w:rPr>
          <w:rFonts w:asciiTheme="majorHAnsi" w:hAnsiTheme="majorHAnsi" w:cstheme="majorHAnsi"/>
          <w:sz w:val="24"/>
          <w:szCs w:val="24"/>
        </w:rPr>
        <w:t xml:space="preserve">Hymn of </w:t>
      </w:r>
      <w:proofErr w:type="gramStart"/>
      <w:r w:rsidR="003651C8" w:rsidRPr="003651C8">
        <w:rPr>
          <w:rFonts w:asciiTheme="majorHAnsi" w:hAnsiTheme="majorHAnsi" w:cstheme="majorHAnsi"/>
          <w:sz w:val="24"/>
          <w:szCs w:val="24"/>
        </w:rPr>
        <w:t xml:space="preserve">Praise  </w:t>
      </w:r>
      <w:r w:rsidR="003651C8" w:rsidRPr="003651C8">
        <w:rPr>
          <w:rFonts w:asciiTheme="majorHAnsi" w:hAnsiTheme="majorHAnsi" w:cstheme="majorHAnsi"/>
          <w:sz w:val="24"/>
          <w:szCs w:val="24"/>
        </w:rPr>
        <w:tab/>
      </w:r>
      <w:proofErr w:type="gramEnd"/>
      <w:r w:rsidR="003651C8" w:rsidRPr="003651C8">
        <w:rPr>
          <w:rFonts w:asciiTheme="majorHAnsi" w:hAnsiTheme="majorHAnsi" w:cstheme="majorHAnsi"/>
          <w:i/>
          <w:iCs/>
          <w:sz w:val="24"/>
          <w:szCs w:val="24"/>
        </w:rPr>
        <w:t>“</w:t>
      </w:r>
      <w:r w:rsidR="007F59AD">
        <w:rPr>
          <w:rFonts w:asciiTheme="majorHAnsi" w:hAnsiTheme="majorHAnsi" w:cstheme="majorHAnsi"/>
          <w:i/>
          <w:iCs/>
          <w:sz w:val="24"/>
          <w:szCs w:val="24"/>
        </w:rPr>
        <w:t>Praise to the Lord, the Almighty</w:t>
      </w:r>
      <w:r w:rsidR="003651C8" w:rsidRPr="003651C8">
        <w:rPr>
          <w:rFonts w:asciiTheme="majorHAnsi" w:hAnsiTheme="majorHAnsi" w:cstheme="majorHAnsi"/>
          <w:i/>
          <w:iCs/>
          <w:sz w:val="24"/>
          <w:szCs w:val="24"/>
        </w:rPr>
        <w:t>”</w:t>
      </w:r>
      <w:r w:rsidR="003651C8" w:rsidRPr="003651C8">
        <w:rPr>
          <w:rFonts w:asciiTheme="majorHAnsi" w:hAnsiTheme="majorHAnsi" w:cstheme="majorHAnsi"/>
          <w:sz w:val="24"/>
          <w:szCs w:val="24"/>
        </w:rPr>
        <w:tab/>
        <w:t>UMH</w:t>
      </w:r>
      <w:r w:rsidR="003651C8">
        <w:rPr>
          <w:rFonts w:asciiTheme="majorHAnsi" w:hAnsiTheme="majorHAnsi" w:cstheme="majorHAnsi"/>
          <w:sz w:val="24"/>
          <w:szCs w:val="24"/>
        </w:rPr>
        <w:t xml:space="preserve"> </w:t>
      </w:r>
      <w:r w:rsidR="007F59AD">
        <w:rPr>
          <w:rFonts w:asciiTheme="majorHAnsi" w:hAnsiTheme="majorHAnsi" w:cstheme="majorHAnsi"/>
          <w:sz w:val="24"/>
          <w:szCs w:val="24"/>
        </w:rPr>
        <w:t>139</w:t>
      </w:r>
    </w:p>
    <w:p w14:paraId="67112A45" w14:textId="77777777" w:rsidR="003651C8" w:rsidRDefault="003651C8" w:rsidP="003651C8">
      <w:pPr>
        <w:pStyle w:val="Body"/>
        <w:tabs>
          <w:tab w:val="center" w:pos="4680"/>
          <w:tab w:val="right" w:pos="8856"/>
        </w:tabs>
        <w:rPr>
          <w:rFonts w:asciiTheme="majorHAnsi" w:hAnsiTheme="majorHAnsi" w:cstheme="majorHAnsi"/>
          <w:sz w:val="24"/>
          <w:szCs w:val="24"/>
        </w:rPr>
      </w:pPr>
    </w:p>
    <w:p w14:paraId="48B5784F" w14:textId="77777777" w:rsidR="007F59AD" w:rsidRPr="003651C8" w:rsidRDefault="007F59AD"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lastRenderedPageBreak/>
        <w:t>Proclamation &amp; Response</w:t>
      </w:r>
    </w:p>
    <w:p w14:paraId="16DCE80D" w14:textId="4EBB2D06" w:rsidR="00325F8B" w:rsidRDefault="007F59AD"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Pastoral Prayer</w:t>
      </w:r>
    </w:p>
    <w:p w14:paraId="107EC6AD" w14:textId="1BF49035" w:rsidR="007F59AD" w:rsidRPr="00325F8B" w:rsidRDefault="007F59AD"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The Lord’s Prayer</w:t>
      </w:r>
    </w:p>
    <w:p w14:paraId="551FC2E2" w14:textId="77777777" w:rsidR="00AA4C9D" w:rsidRPr="00AA4C9D" w:rsidRDefault="00AA4C9D" w:rsidP="00AA4C9D">
      <w:pPr>
        <w:tabs>
          <w:tab w:val="center" w:pos="4680"/>
          <w:tab w:val="right" w:pos="8856"/>
        </w:tabs>
        <w:spacing w:after="0" w:line="240" w:lineRule="auto"/>
        <w:rPr>
          <w:rFonts w:asciiTheme="majorHAnsi" w:hAnsiTheme="majorHAnsi" w:cstheme="majorHAnsi"/>
          <w:b/>
          <w:bCs/>
          <w:i/>
          <w:iCs/>
          <w:sz w:val="24"/>
          <w:szCs w:val="24"/>
        </w:rPr>
      </w:pPr>
      <w:r w:rsidRPr="00AA4C9D">
        <w:rPr>
          <w:rFonts w:asciiTheme="majorHAnsi" w:hAnsiTheme="majorHAnsi" w:cstheme="majorHAnsi"/>
          <w:b/>
          <w:bCs/>
          <w:i/>
          <w:iCs/>
          <w:sz w:val="24"/>
          <w:szCs w:val="24"/>
        </w:rPr>
        <w:t xml:space="preserve">Our Father who art in heaven, hallowed be thy name. Thy kingdom come; thy will be done on earth as it is in heaven. Give us </w:t>
      </w:r>
      <w:proofErr w:type="gramStart"/>
      <w:r w:rsidRPr="00AA4C9D">
        <w:rPr>
          <w:rFonts w:asciiTheme="majorHAnsi" w:hAnsiTheme="majorHAnsi" w:cstheme="majorHAnsi"/>
          <w:b/>
          <w:bCs/>
          <w:i/>
          <w:iCs/>
          <w:sz w:val="24"/>
          <w:szCs w:val="24"/>
        </w:rPr>
        <w:t>this day our</w:t>
      </w:r>
      <w:proofErr w:type="gramEnd"/>
      <w:r w:rsidRPr="00AA4C9D">
        <w:rPr>
          <w:rFonts w:asciiTheme="majorHAnsi" w:hAnsiTheme="majorHAnsi" w:cstheme="majorHAnsi"/>
          <w:b/>
          <w:bCs/>
          <w:i/>
          <w:iCs/>
          <w:sz w:val="24"/>
          <w:szCs w:val="24"/>
        </w:rPr>
        <w:t xml:space="preserve"> daily bread, and forgive us our trespasses, as we forgive those who trespass against us; and lead us not into temptation but deliver us from evil. For thine is the kingdom, and power, and glory forever. Amen</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1E3184A0" w14:textId="2C85308E" w:rsidR="007F59AD" w:rsidRDefault="00325F8B" w:rsidP="007F59AD">
      <w:pPr>
        <w:tabs>
          <w:tab w:val="center" w:pos="4680"/>
          <w:tab w:val="right" w:pos="792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007F59AD">
        <w:rPr>
          <w:rFonts w:asciiTheme="majorHAnsi" w:eastAsia="Times New Roman" w:hAnsiTheme="majorHAnsi" w:cstheme="majorHAnsi"/>
          <w:color w:val="000000"/>
          <w:kern w:val="28"/>
          <w:sz w:val="24"/>
          <w:szCs w:val="24"/>
          <w14:cntxtAlts/>
        </w:rPr>
        <w:t xml:space="preserve"> </w:t>
      </w:r>
      <w:r w:rsidR="007F59AD">
        <w:rPr>
          <w:rFonts w:asciiTheme="majorHAnsi" w:eastAsia="Times New Roman" w:hAnsiTheme="majorHAnsi" w:cstheme="majorHAnsi"/>
          <w:color w:val="000000"/>
          <w:kern w:val="28"/>
          <w:sz w:val="24"/>
          <w:szCs w:val="24"/>
          <w14:cntxtAlts/>
        </w:rPr>
        <w:tab/>
      </w:r>
      <w:r w:rsidR="007F59AD">
        <w:rPr>
          <w:rFonts w:asciiTheme="majorHAnsi" w:eastAsia="Times New Roman" w:hAnsiTheme="majorHAnsi" w:cstheme="majorHAnsi"/>
          <w:color w:val="000000"/>
          <w:kern w:val="28"/>
          <w:sz w:val="24"/>
          <w:szCs w:val="24"/>
          <w14:cntxtAlts/>
        </w:rPr>
        <w:tab/>
        <w:t xml:space="preserve"> UMH 95</w:t>
      </w:r>
    </w:p>
    <w:p w14:paraId="5AAE78F1" w14:textId="5CED7F17" w:rsidR="00325F8B" w:rsidRPr="007F59AD"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3CFB8D05" w:rsidR="003651C8" w:rsidRDefault="0033533A" w:rsidP="00D4107A">
      <w:pPr>
        <w:pStyle w:val="Default"/>
        <w:tabs>
          <w:tab w:val="center" w:pos="4320"/>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w:t>
      </w:r>
      <w:r w:rsidR="003651C8" w:rsidRPr="003651C8">
        <w:rPr>
          <w:rFonts w:asciiTheme="majorHAnsi" w:hAnsiTheme="majorHAnsi" w:cstheme="majorHAnsi"/>
        </w:rPr>
        <w:t xml:space="preserve">Hymn of </w:t>
      </w:r>
      <w:proofErr w:type="gramStart"/>
      <w:r w:rsidR="003651C8" w:rsidRPr="003651C8">
        <w:rPr>
          <w:rFonts w:asciiTheme="majorHAnsi" w:hAnsiTheme="majorHAnsi" w:cstheme="majorHAnsi"/>
        </w:rPr>
        <w:t xml:space="preserve">Preparation  </w:t>
      </w:r>
      <w:r w:rsidR="003651C8" w:rsidRPr="003651C8">
        <w:rPr>
          <w:rFonts w:asciiTheme="majorHAnsi" w:hAnsiTheme="majorHAnsi" w:cstheme="majorHAnsi"/>
        </w:rPr>
        <w:tab/>
      </w:r>
      <w:proofErr w:type="gramEnd"/>
      <w:r w:rsidR="003651C8" w:rsidRPr="003651C8">
        <w:rPr>
          <w:rFonts w:asciiTheme="majorHAnsi" w:hAnsiTheme="majorHAnsi" w:cstheme="majorHAnsi"/>
          <w:i/>
          <w:iCs/>
        </w:rPr>
        <w:t>“</w:t>
      </w:r>
      <w:r w:rsidR="007F59AD">
        <w:rPr>
          <w:rFonts w:asciiTheme="majorHAnsi" w:hAnsiTheme="majorHAnsi" w:cstheme="majorHAnsi"/>
          <w:i/>
          <w:iCs/>
        </w:rPr>
        <w:t>Amazing Grace</w:t>
      </w:r>
      <w:r w:rsidR="00443236">
        <w:rPr>
          <w:rFonts w:asciiTheme="majorHAnsi" w:hAnsiTheme="majorHAnsi" w:cstheme="majorHAnsi"/>
          <w:i/>
          <w:iCs/>
        </w:rPr>
        <w:t>”</w:t>
      </w:r>
      <w:r w:rsidR="003651C8" w:rsidRPr="003651C8">
        <w:rPr>
          <w:rFonts w:asciiTheme="majorHAnsi" w:hAnsiTheme="majorHAnsi" w:cstheme="majorHAnsi"/>
        </w:rPr>
        <w:tab/>
        <w:t>UMH</w:t>
      </w:r>
      <w:r w:rsidR="003651C8">
        <w:rPr>
          <w:rFonts w:asciiTheme="majorHAnsi" w:hAnsiTheme="majorHAnsi" w:cstheme="majorHAnsi"/>
        </w:rPr>
        <w:t xml:space="preserve"> </w:t>
      </w:r>
      <w:r w:rsidR="00982738">
        <w:rPr>
          <w:rFonts w:asciiTheme="majorHAnsi" w:hAnsiTheme="majorHAnsi" w:cstheme="majorHAnsi"/>
        </w:rPr>
        <w:t>3</w:t>
      </w:r>
      <w:r w:rsidR="007F59AD">
        <w:rPr>
          <w:rFonts w:asciiTheme="majorHAnsi" w:hAnsiTheme="majorHAnsi" w:cstheme="majorHAnsi"/>
        </w:rPr>
        <w:t>78</w:t>
      </w:r>
    </w:p>
    <w:p w14:paraId="3F7E5EAC" w14:textId="5E8702B8" w:rsidR="007F59AD" w:rsidRDefault="007F59AD" w:rsidP="007F59AD">
      <w:pPr>
        <w:pStyle w:val="Default"/>
        <w:tabs>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t>Verse 1</w:t>
      </w:r>
    </w:p>
    <w:p w14:paraId="53C58624" w14:textId="3FE65B8B" w:rsidR="003651C8" w:rsidRPr="003651C8" w:rsidRDefault="006E0C74" w:rsidP="007F59AD">
      <w:pPr>
        <w:pStyle w:val="Default"/>
        <w:tabs>
          <w:tab w:val="center" w:pos="4680"/>
          <w:tab w:val="right" w:pos="7920"/>
          <w:tab w:val="right" w:pos="8856"/>
        </w:tabs>
        <w:spacing w:before="0" w:line="240" w:lineRule="auto"/>
        <w:rPr>
          <w:rFonts w:asciiTheme="majorHAnsi" w:hAnsiTheme="majorHAnsi" w:cstheme="majorHAnsi"/>
        </w:rPr>
      </w:pPr>
      <w:r>
        <w:rPr>
          <w:rFonts w:asciiTheme="majorHAnsi" w:hAnsiTheme="majorHAnsi" w:cstheme="majorHAnsi"/>
        </w:rPr>
        <w:tab/>
      </w:r>
    </w:p>
    <w:p w14:paraId="50CE7DC1" w14:textId="77777777" w:rsid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7F59AD">
      <w:pPr>
        <w:pStyle w:val="Default"/>
        <w:tabs>
          <w:tab w:val="center" w:pos="4680"/>
          <w:tab w:val="right" w:pos="7920"/>
          <w:tab w:val="right" w:pos="8856"/>
        </w:tabs>
        <w:spacing w:before="0" w:line="240" w:lineRule="auto"/>
        <w:rPr>
          <w:rFonts w:asciiTheme="majorHAnsi" w:hAnsiTheme="majorHAnsi" w:cstheme="majorHAnsi"/>
        </w:rPr>
      </w:pPr>
    </w:p>
    <w:p w14:paraId="6EDE9F54" w14:textId="56E0C408" w:rsidR="00982738" w:rsidRPr="003651C8" w:rsidRDefault="00982738" w:rsidP="007F59AD">
      <w:pPr>
        <w:tabs>
          <w:tab w:val="center" w:pos="4680"/>
          <w:tab w:val="right" w:pos="792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Old</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 Testament Lesson</w:t>
      </w:r>
      <w:r w:rsidR="003651C8"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7F59AD">
        <w:rPr>
          <w:rFonts w:asciiTheme="majorHAnsi" w:eastAsia="Arial Unicode MS" w:hAnsiTheme="majorHAnsi" w:cstheme="majorHAnsi"/>
          <w:color w:val="000000"/>
          <w:sz w:val="24"/>
          <w:szCs w:val="24"/>
          <w:bdr w:val="nil"/>
          <w14:textOutline w14:w="0" w14:cap="flat" w14:cmpd="sng" w14:algn="ctr">
            <w14:noFill/>
            <w14:prstDash w14:val="solid"/>
            <w14:bevel/>
          </w14:textOutline>
        </w:rPr>
        <w:t>Genesis 18:1-5</w:t>
      </w:r>
    </w:p>
    <w:p w14:paraId="450248A4" w14:textId="54BE27C0" w:rsidR="003651C8" w:rsidRDefault="003651C8" w:rsidP="00D4107A">
      <w:pPr>
        <w:tabs>
          <w:tab w:val="center" w:pos="4320"/>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7F59AD">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 Miracle Called Laughter</w:t>
      </w:r>
      <w:r w:rsidR="00A21A54">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D4107A">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0098273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6C7F18E2" w14:textId="77777777" w:rsidR="00B02962" w:rsidRDefault="00B02962" w:rsidP="00B02962">
      <w:pPr>
        <w:tabs>
          <w:tab w:val="right" w:pos="7920"/>
        </w:tabs>
        <w:spacing w:after="0" w:line="240" w:lineRule="auto"/>
        <w:rPr>
          <w:rFonts w:ascii="Aptos" w:eastAsia="Aptos" w:hAnsi="Aptos" w:cs="Times New Roman"/>
          <w:kern w:val="2"/>
          <w:sz w:val="24"/>
          <w:szCs w:val="24"/>
          <w14:ligatures w14:val="standardContextual"/>
        </w:rPr>
      </w:pPr>
    </w:p>
    <w:p w14:paraId="01EED90A" w14:textId="2AEDDAFC" w:rsidR="007F59AD" w:rsidRPr="007F59AD" w:rsidRDefault="007F59AD" w:rsidP="007F59AD">
      <w:pPr>
        <w:spacing w:after="0" w:line="240" w:lineRule="auto"/>
        <w:rPr>
          <w:rFonts w:asciiTheme="majorHAnsi" w:eastAsia="Aptos" w:hAnsiTheme="majorHAnsi" w:cstheme="majorHAnsi"/>
          <w:kern w:val="2"/>
          <w:sz w:val="24"/>
          <w:szCs w:val="24"/>
          <w14:ligatures w14:val="standardContextual"/>
        </w:rPr>
      </w:pPr>
      <w:r w:rsidRPr="007F59AD">
        <w:rPr>
          <w:rFonts w:asciiTheme="majorHAnsi" w:eastAsia="Aptos" w:hAnsiTheme="majorHAnsi" w:cstheme="majorHAnsi"/>
          <w:kern w:val="2"/>
          <w:sz w:val="24"/>
          <w:szCs w:val="24"/>
          <w14:ligatures w14:val="standardContextual"/>
        </w:rPr>
        <w:t> *Affirmation of Faith</w:t>
      </w:r>
    </w:p>
    <w:p w14:paraId="4308FFA4" w14:textId="01F6C3DA" w:rsidR="007F59AD" w:rsidRPr="007F59AD" w:rsidRDefault="007F59AD" w:rsidP="007F59AD">
      <w:pPr>
        <w:spacing w:after="0" w:line="240" w:lineRule="auto"/>
        <w:rPr>
          <w:rFonts w:asciiTheme="majorHAnsi" w:eastAsia="Aptos" w:hAnsiTheme="majorHAnsi" w:cstheme="majorHAnsi"/>
          <w:b/>
          <w:bCs/>
          <w:kern w:val="2"/>
          <w:sz w:val="24"/>
          <w:szCs w:val="24"/>
          <w14:ligatures w14:val="standardContextual"/>
        </w:rPr>
      </w:pPr>
      <w:r w:rsidRPr="007F59AD">
        <w:rPr>
          <w:rFonts w:asciiTheme="majorHAnsi" w:eastAsia="Aptos" w:hAnsiTheme="majorHAnsi" w:cstheme="majorHAnsi"/>
          <w:kern w:val="2"/>
          <w:sz w:val="24"/>
          <w:szCs w:val="24"/>
          <w14:ligatures w14:val="standardContextual"/>
        </w:rPr>
        <w:t xml:space="preserve">We believe in God, creator of the world and of all   </w:t>
      </w:r>
      <w:proofErr w:type="gramStart"/>
      <w:r w:rsidRPr="007F59AD">
        <w:rPr>
          <w:rFonts w:asciiTheme="majorHAnsi" w:eastAsia="Aptos" w:hAnsiTheme="majorHAnsi" w:cstheme="majorHAnsi"/>
          <w:kern w:val="2"/>
          <w:sz w:val="24"/>
          <w:szCs w:val="24"/>
          <w14:ligatures w14:val="standardContextual"/>
        </w:rPr>
        <w:t>people;  and</w:t>
      </w:r>
      <w:proofErr w:type="gramEnd"/>
      <w:r w:rsidRPr="007F59AD">
        <w:rPr>
          <w:rFonts w:asciiTheme="majorHAnsi" w:eastAsia="Aptos" w:hAnsiTheme="majorHAnsi" w:cstheme="majorHAnsi"/>
          <w:kern w:val="2"/>
          <w:sz w:val="24"/>
          <w:szCs w:val="24"/>
          <w14:ligatures w14:val="standardContextual"/>
        </w:rPr>
        <w:t xml:space="preserve"> in Jesus Christ, incarnate among </w:t>
      </w:r>
      <w:proofErr w:type="spellStart"/>
      <w:proofErr w:type="gramStart"/>
      <w:r w:rsidRPr="007F59AD">
        <w:rPr>
          <w:rFonts w:asciiTheme="majorHAnsi" w:eastAsia="Aptos" w:hAnsiTheme="majorHAnsi" w:cstheme="majorHAnsi"/>
          <w:kern w:val="2"/>
          <w:sz w:val="24"/>
          <w:szCs w:val="24"/>
          <w14:ligatures w14:val="standardContextual"/>
        </w:rPr>
        <w:t>us,who</w:t>
      </w:r>
      <w:proofErr w:type="spellEnd"/>
      <w:proofErr w:type="gramEnd"/>
      <w:r w:rsidRPr="007F59AD">
        <w:rPr>
          <w:rFonts w:asciiTheme="majorHAnsi" w:eastAsia="Aptos" w:hAnsiTheme="majorHAnsi" w:cstheme="majorHAnsi"/>
          <w:kern w:val="2"/>
          <w:sz w:val="24"/>
          <w:szCs w:val="24"/>
          <w14:ligatures w14:val="standardContextual"/>
        </w:rPr>
        <w:t xml:space="preserve"> died and rose again; and in the Holy </w:t>
      </w:r>
      <w:proofErr w:type="gramStart"/>
      <w:r w:rsidRPr="007F59AD">
        <w:rPr>
          <w:rFonts w:asciiTheme="majorHAnsi" w:eastAsia="Aptos" w:hAnsiTheme="majorHAnsi" w:cstheme="majorHAnsi"/>
          <w:kern w:val="2"/>
          <w:sz w:val="24"/>
          <w:szCs w:val="24"/>
          <w14:ligatures w14:val="standardContextual"/>
        </w:rPr>
        <w:t xml:space="preserve">Spirit,   </w:t>
      </w:r>
      <w:proofErr w:type="gramEnd"/>
      <w:r w:rsidRPr="007F59AD">
        <w:rPr>
          <w:rFonts w:asciiTheme="majorHAnsi" w:eastAsia="Aptos" w:hAnsiTheme="majorHAnsi" w:cstheme="majorHAnsi"/>
          <w:kern w:val="2"/>
          <w:sz w:val="24"/>
          <w:szCs w:val="24"/>
          <w14:ligatures w14:val="standardContextual"/>
        </w:rPr>
        <w:t xml:space="preserve">   present with us to guide, strengthen, and comfort.</w:t>
      </w:r>
      <w:r w:rsidRPr="007F59AD">
        <w:rPr>
          <w:rFonts w:asciiTheme="majorHAnsi" w:eastAsia="Aptos" w:hAnsiTheme="majorHAnsi" w:cstheme="majorHAnsi"/>
          <w:b/>
          <w:bCs/>
          <w:kern w:val="2"/>
          <w:sz w:val="24"/>
          <w:szCs w:val="24"/>
          <w14:ligatures w14:val="standardContextual"/>
        </w:rPr>
        <w:br/>
        <w:t>We believe; God, help our unbelief.</w:t>
      </w:r>
    </w:p>
    <w:p w14:paraId="0EB7F038" w14:textId="72C42E8D" w:rsidR="007F59AD" w:rsidRPr="007F59AD" w:rsidRDefault="007F59AD" w:rsidP="007F59AD">
      <w:pPr>
        <w:spacing w:after="0" w:line="240" w:lineRule="auto"/>
        <w:rPr>
          <w:rFonts w:asciiTheme="majorHAnsi" w:eastAsia="Aptos" w:hAnsiTheme="majorHAnsi" w:cstheme="majorHAnsi"/>
          <w:kern w:val="2"/>
          <w:sz w:val="24"/>
          <w:szCs w:val="24"/>
          <w14:ligatures w14:val="standardContextual"/>
        </w:rPr>
      </w:pPr>
      <w:r w:rsidRPr="007F59AD">
        <w:rPr>
          <w:rFonts w:asciiTheme="majorHAnsi" w:eastAsia="Aptos" w:hAnsiTheme="majorHAnsi" w:cstheme="majorHAnsi"/>
          <w:kern w:val="2"/>
          <w:sz w:val="24"/>
          <w:szCs w:val="24"/>
          <w14:ligatures w14:val="standardContextual"/>
        </w:rPr>
        <w:t>We rejoice in every sign of God's kingdom: in the     upholding of human dignity and community; in every expression of love, justice, and reconciliation; in each act of self-giving on behalf of others; in the abundance of God's gifts entrusted to us that all may have enough; in all responsible use of the earth's resources.</w:t>
      </w:r>
      <w:r w:rsidRPr="007F59AD">
        <w:rPr>
          <w:rFonts w:asciiTheme="majorHAnsi" w:eastAsia="Aptos" w:hAnsiTheme="majorHAnsi" w:cstheme="majorHAnsi"/>
          <w:b/>
          <w:bCs/>
          <w:kern w:val="2"/>
          <w:sz w:val="24"/>
          <w:szCs w:val="24"/>
          <w14:ligatures w14:val="standardContextual"/>
        </w:rPr>
        <w:br/>
        <w:t>Glory be to God on high; And on earth, peace.</w:t>
      </w:r>
    </w:p>
    <w:p w14:paraId="41875588" w14:textId="77777777" w:rsidR="007F59AD" w:rsidRPr="007F59AD" w:rsidRDefault="007F59AD" w:rsidP="007F59AD">
      <w:pPr>
        <w:spacing w:after="0" w:line="240" w:lineRule="auto"/>
        <w:rPr>
          <w:rFonts w:asciiTheme="majorHAnsi" w:eastAsia="Aptos" w:hAnsiTheme="majorHAnsi" w:cstheme="majorHAnsi"/>
          <w:b/>
          <w:bCs/>
          <w:kern w:val="2"/>
          <w:sz w:val="24"/>
          <w:szCs w:val="24"/>
          <w14:ligatures w14:val="standardContextual"/>
        </w:rPr>
      </w:pPr>
      <w:r w:rsidRPr="007F59AD">
        <w:rPr>
          <w:rFonts w:asciiTheme="majorHAnsi" w:eastAsia="Aptos" w:hAnsiTheme="majorHAnsi" w:cstheme="majorHAnsi"/>
          <w:kern w:val="2"/>
          <w:sz w:val="24"/>
          <w:szCs w:val="24"/>
          <w14:ligatures w14:val="standardContextual"/>
        </w:rPr>
        <w:lastRenderedPageBreak/>
        <w:t>We commit ourselves individually and as a community to the way of Christ: to take up the cross; to seek abundant life for all humanity; to struggle for peace with justice and freedom; to risk ourselves in faith, hope, and love, praying that God's kingdom may come.</w:t>
      </w:r>
      <w:r w:rsidRPr="007F59AD">
        <w:rPr>
          <w:rFonts w:asciiTheme="majorHAnsi" w:eastAsia="Aptos" w:hAnsiTheme="majorHAnsi" w:cstheme="majorHAnsi"/>
          <w:b/>
          <w:bCs/>
          <w:kern w:val="2"/>
          <w:sz w:val="24"/>
          <w:szCs w:val="24"/>
          <w14:ligatures w14:val="standardContextual"/>
        </w:rPr>
        <w:br/>
        <w:t>Thy kingdom come on earth as it is in heaven. Amen.</w:t>
      </w: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3860445F" w14:textId="77777777" w:rsidR="007F59AD" w:rsidRDefault="007F59AD"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p>
    <w:p w14:paraId="50D4BBDB" w14:textId="74D55D11"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40DE554A" w:rsidR="00325F8B" w:rsidRPr="00325F8B" w:rsidRDefault="00325F8B" w:rsidP="00D4107A">
      <w:pPr>
        <w:pStyle w:val="Body"/>
        <w:tabs>
          <w:tab w:val="center" w:pos="4320"/>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7F59AD">
        <w:rPr>
          <w:rFonts w:asciiTheme="majorHAnsi" w:hAnsiTheme="majorHAnsi" w:cstheme="majorHAnsi"/>
          <w:i/>
          <w:iCs/>
          <w:sz w:val="24"/>
          <w:szCs w:val="24"/>
        </w:rPr>
        <w:t>Faith of Our Fathers</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UMH</w:t>
      </w:r>
      <w:r w:rsidR="007F59AD">
        <w:rPr>
          <w:rFonts w:asciiTheme="majorHAnsi" w:hAnsiTheme="majorHAnsi" w:cstheme="majorHAnsi"/>
          <w:sz w:val="24"/>
          <w:szCs w:val="24"/>
        </w:rPr>
        <w:t>710</w:t>
      </w:r>
    </w:p>
    <w:p w14:paraId="03339B8F" w14:textId="22C3809B" w:rsidR="00325F8B"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p w14:paraId="71C3B762" w14:textId="6A6976D1" w:rsidR="00B02962" w:rsidRPr="003651C8" w:rsidRDefault="00B02962" w:rsidP="00325F8B">
      <w:pPr>
        <w:pStyle w:val="Body"/>
        <w:tabs>
          <w:tab w:val="center" w:pos="4680"/>
          <w:tab w:val="right" w:pos="8856"/>
        </w:tabs>
        <w:rPr>
          <w:rFonts w:asciiTheme="majorHAnsi" w:hAnsiTheme="majorHAnsi" w:cstheme="majorHAnsi"/>
          <w:color w:val="auto"/>
          <w:sz w:val="24"/>
          <w:szCs w:val="24"/>
        </w:rPr>
      </w:pPr>
      <w:r>
        <w:rPr>
          <w:rFonts w:asciiTheme="majorHAnsi" w:hAnsiTheme="majorHAnsi" w:cstheme="majorHAnsi"/>
          <w:color w:val="auto"/>
          <w:sz w:val="24"/>
          <w:szCs w:val="24"/>
        </w:rPr>
        <w:t>*Postlude</w:t>
      </w:r>
    </w:p>
    <w:sectPr w:rsidR="00B02962"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4B38" w14:textId="77777777" w:rsidR="00A114B8" w:rsidRDefault="00A114B8" w:rsidP="00A2669A">
      <w:pPr>
        <w:spacing w:after="0" w:line="240" w:lineRule="auto"/>
      </w:pPr>
      <w:r>
        <w:separator/>
      </w:r>
    </w:p>
  </w:endnote>
  <w:endnote w:type="continuationSeparator" w:id="0">
    <w:p w14:paraId="6C1DC53A" w14:textId="77777777" w:rsidR="00A114B8" w:rsidRDefault="00A114B8"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3EE5" w14:textId="77777777" w:rsidR="00A114B8" w:rsidRDefault="00A114B8" w:rsidP="00A2669A">
      <w:pPr>
        <w:spacing w:after="0" w:line="240" w:lineRule="auto"/>
      </w:pPr>
      <w:r>
        <w:separator/>
      </w:r>
    </w:p>
  </w:footnote>
  <w:footnote w:type="continuationSeparator" w:id="0">
    <w:p w14:paraId="0069DB5B" w14:textId="77777777" w:rsidR="00A114B8" w:rsidRDefault="00A114B8"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4586"/>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44D8"/>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612"/>
    <w:rsid w:val="00314F9A"/>
    <w:rsid w:val="00321191"/>
    <w:rsid w:val="003228D3"/>
    <w:rsid w:val="00322E6F"/>
    <w:rsid w:val="00325F8B"/>
    <w:rsid w:val="00327BE8"/>
    <w:rsid w:val="00327EEE"/>
    <w:rsid w:val="00330C85"/>
    <w:rsid w:val="00331104"/>
    <w:rsid w:val="00333F09"/>
    <w:rsid w:val="0033533A"/>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4471"/>
    <w:rsid w:val="00414870"/>
    <w:rsid w:val="0041542F"/>
    <w:rsid w:val="00415F4B"/>
    <w:rsid w:val="004168C5"/>
    <w:rsid w:val="00430675"/>
    <w:rsid w:val="00430DD4"/>
    <w:rsid w:val="0043366A"/>
    <w:rsid w:val="004403BD"/>
    <w:rsid w:val="00440639"/>
    <w:rsid w:val="00440D84"/>
    <w:rsid w:val="00443236"/>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6A7"/>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144D"/>
    <w:rsid w:val="00667A98"/>
    <w:rsid w:val="006701A8"/>
    <w:rsid w:val="00670E84"/>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0C74"/>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59AD"/>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0E28"/>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213F"/>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738"/>
    <w:rsid w:val="00982AEE"/>
    <w:rsid w:val="00983DF2"/>
    <w:rsid w:val="0098441C"/>
    <w:rsid w:val="00984AD8"/>
    <w:rsid w:val="00986949"/>
    <w:rsid w:val="00986EA1"/>
    <w:rsid w:val="00992CC3"/>
    <w:rsid w:val="00993568"/>
    <w:rsid w:val="009942D1"/>
    <w:rsid w:val="0099528D"/>
    <w:rsid w:val="009967C0"/>
    <w:rsid w:val="00996E5B"/>
    <w:rsid w:val="009978FA"/>
    <w:rsid w:val="00997902"/>
    <w:rsid w:val="00997D74"/>
    <w:rsid w:val="009A0188"/>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2EAF"/>
    <w:rsid w:val="009F3017"/>
    <w:rsid w:val="009F35F8"/>
    <w:rsid w:val="009F6C0F"/>
    <w:rsid w:val="00A00EF0"/>
    <w:rsid w:val="00A02C74"/>
    <w:rsid w:val="00A02DC9"/>
    <w:rsid w:val="00A04360"/>
    <w:rsid w:val="00A06A8B"/>
    <w:rsid w:val="00A076E7"/>
    <w:rsid w:val="00A1135E"/>
    <w:rsid w:val="00A114B8"/>
    <w:rsid w:val="00A11C93"/>
    <w:rsid w:val="00A2192E"/>
    <w:rsid w:val="00A21A54"/>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9DB"/>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4C9D"/>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2962"/>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0EBD"/>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54EE"/>
    <w:rsid w:val="00D260AF"/>
    <w:rsid w:val="00D316D7"/>
    <w:rsid w:val="00D34302"/>
    <w:rsid w:val="00D3569C"/>
    <w:rsid w:val="00D37BD4"/>
    <w:rsid w:val="00D4107A"/>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762B5"/>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2929</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Dawn Baker</cp:lastModifiedBy>
  <cp:revision>3</cp:revision>
  <cp:lastPrinted>2026-06-18T14:43:00Z</cp:lastPrinted>
  <dcterms:created xsi:type="dcterms:W3CDTF">2026-06-18T14:41:00Z</dcterms:created>
  <dcterms:modified xsi:type="dcterms:W3CDTF">2026-06-18T14:43:00Z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