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DD08D" w14:textId="0F15662C" w:rsidR="009467F8" w:rsidRDefault="009467F8" w:rsidP="009467F8">
      <w:pPr>
        <w:pStyle w:val="NormalWeb"/>
        <w:spacing w:after="200"/>
        <w:rPr>
          <w:rFonts w:ascii="Arial" w:hAnsi="Arial" w:cs="Arial"/>
          <w:color w:val="000000"/>
          <w:sz w:val="28"/>
          <w:szCs w:val="28"/>
        </w:rPr>
      </w:pPr>
      <w:r w:rsidRPr="009467F8">
        <w:rPr>
          <w:rFonts w:ascii="Arial" w:hAnsi="Arial" w:cs="Arial"/>
          <w:b/>
          <w:bCs/>
          <w:color w:val="000000"/>
          <w:sz w:val="28"/>
          <w:szCs w:val="28"/>
        </w:rPr>
        <w:t>Pastor’s Message</w:t>
      </w:r>
      <w:r w:rsidRPr="009467F8">
        <w:rPr>
          <w:rFonts w:ascii="Arial" w:hAnsi="Arial" w:cs="Arial"/>
          <w:color w:val="000000"/>
          <w:sz w:val="28"/>
          <w:szCs w:val="28"/>
        </w:rPr>
        <w:tab/>
      </w:r>
      <w:r w:rsidRPr="009467F8">
        <w:rPr>
          <w:rFonts w:ascii="Arial" w:hAnsi="Arial" w:cs="Arial"/>
          <w:color w:val="000000"/>
          <w:sz w:val="28"/>
          <w:szCs w:val="28"/>
        </w:rPr>
        <w:tab/>
      </w:r>
      <w:r w:rsidRPr="009467F8">
        <w:rPr>
          <w:rFonts w:ascii="Arial" w:hAnsi="Arial" w:cs="Arial"/>
          <w:color w:val="000000"/>
          <w:sz w:val="28"/>
          <w:szCs w:val="28"/>
        </w:rPr>
        <w:tab/>
        <w:t>“The Best Medicine”</w:t>
      </w:r>
    </w:p>
    <w:p w14:paraId="0BDF94D8" w14:textId="5DAE5ACA" w:rsidR="009467F8" w:rsidRDefault="009467F8" w:rsidP="009467F8">
      <w:pPr>
        <w:pStyle w:val="NormalWeb"/>
        <w:spacing w:before="0" w:beforeAutospacing="0" w:after="200" w:afterAutospacing="0"/>
      </w:pPr>
      <w:r>
        <w:rPr>
          <w:rFonts w:ascii="Arial" w:hAnsi="Arial" w:cs="Arial"/>
          <w:color w:val="000000"/>
          <w:sz w:val="28"/>
          <w:szCs w:val="28"/>
        </w:rPr>
        <w:t>Have you ever been called by a name other than your given name? One of our nephews is named Steven, but when he was little, we called him Stevie. Our eldest son was just a few months younger than Steven and when he was learning to talk, he couldn’t quite pronounce the name Stevie, but what he could pronounce came out as Fifi! To this day, I still call poor 32 year old Steve… Fifi.</w:t>
      </w:r>
    </w:p>
    <w:p w14:paraId="1B5DD63F" w14:textId="0BD74CEA" w:rsidR="009467F8" w:rsidRDefault="009467F8" w:rsidP="009467F8">
      <w:pPr>
        <w:pStyle w:val="NormalWeb"/>
        <w:spacing w:before="0" w:beforeAutospacing="0" w:after="200" w:afterAutospacing="0"/>
      </w:pPr>
      <w:r>
        <w:rPr>
          <w:rFonts w:ascii="Arial" w:hAnsi="Arial" w:cs="Arial"/>
          <w:color w:val="000000"/>
          <w:sz w:val="28"/>
          <w:szCs w:val="28"/>
        </w:rPr>
        <w:t>Last week, Lay Speaker Edie ended her sermon with a promise that I would be explaining the reason for and significance of Abram and Sarai’s name changes to Abraham and Sarah. First of all</w:t>
      </w:r>
      <w:proofErr w:type="gramStart"/>
      <w:r>
        <w:rPr>
          <w:rFonts w:ascii="Arial" w:hAnsi="Arial" w:cs="Arial"/>
          <w:color w:val="000000"/>
          <w:sz w:val="28"/>
          <w:szCs w:val="28"/>
        </w:rPr>
        <w:t>, I</w:t>
      </w:r>
      <w:proofErr w:type="gramEnd"/>
      <w:r>
        <w:rPr>
          <w:rFonts w:ascii="Arial" w:hAnsi="Arial" w:cs="Arial"/>
          <w:color w:val="000000"/>
          <w:sz w:val="28"/>
          <w:szCs w:val="28"/>
        </w:rPr>
        <w:t xml:space="preserve"> thank you for tuning in at the same bat time, to the same bat channel for the continuation of the story!</w:t>
      </w:r>
    </w:p>
    <w:p w14:paraId="79F0F611" w14:textId="77777777" w:rsidR="009467F8" w:rsidRDefault="009467F8" w:rsidP="009467F8">
      <w:pPr>
        <w:pStyle w:val="NormalWeb"/>
        <w:spacing w:before="0" w:beforeAutospacing="0" w:after="200" w:afterAutospacing="0"/>
      </w:pPr>
      <w:r>
        <w:rPr>
          <w:rFonts w:ascii="Arial" w:hAnsi="Arial" w:cs="Arial"/>
          <w:color w:val="000000"/>
          <w:sz w:val="28"/>
          <w:szCs w:val="28"/>
        </w:rPr>
        <w:t xml:space="preserve">Secondly, at the age of 99 years, God blessed Abram by changing his name to Abraham to signify his new identity as the father of </w:t>
      </w:r>
      <w:r>
        <w:rPr>
          <w:rFonts w:ascii="Arial" w:hAnsi="Arial" w:cs="Arial"/>
          <w:color w:val="000000"/>
          <w:sz w:val="28"/>
          <w:szCs w:val="28"/>
          <w:u w:val="single"/>
        </w:rPr>
        <w:t>many nations</w:t>
      </w:r>
      <w:r>
        <w:rPr>
          <w:rFonts w:ascii="Arial" w:hAnsi="Arial" w:cs="Arial"/>
          <w:color w:val="000000"/>
          <w:sz w:val="28"/>
          <w:szCs w:val="28"/>
        </w:rPr>
        <w:t xml:space="preserve"> and to mark this covenantal promise of God. </w:t>
      </w:r>
    </w:p>
    <w:p w14:paraId="2C1CD972" w14:textId="77777777" w:rsidR="009467F8" w:rsidRDefault="009467F8" w:rsidP="009467F8">
      <w:pPr>
        <w:pStyle w:val="NormalWeb"/>
        <w:spacing w:before="0" w:beforeAutospacing="0" w:after="200" w:afterAutospacing="0"/>
      </w:pPr>
      <w:r>
        <w:rPr>
          <w:rFonts w:ascii="Arial" w:hAnsi="Arial" w:cs="Arial"/>
          <w:color w:val="000000"/>
          <w:sz w:val="28"/>
          <w:szCs w:val="28"/>
        </w:rPr>
        <w:t>The name Abram originally meant “exalted father”, reflecting his personal stature and role within his family. God changed it to Abraham, meaning “father of many nations” to reflect God’s promise that he would be the father of numerous nations, not just a single lineage. </w:t>
      </w:r>
    </w:p>
    <w:p w14:paraId="69CEBA36" w14:textId="77777777" w:rsidR="009467F8" w:rsidRDefault="009467F8" w:rsidP="009467F8">
      <w:pPr>
        <w:pStyle w:val="NormalWeb"/>
        <w:spacing w:before="0" w:beforeAutospacing="0" w:after="200" w:afterAutospacing="0"/>
      </w:pPr>
      <w:r>
        <w:rPr>
          <w:rFonts w:ascii="Arial" w:hAnsi="Arial" w:cs="Arial"/>
          <w:color w:val="000000"/>
          <w:sz w:val="28"/>
          <w:szCs w:val="28"/>
        </w:rPr>
        <w:t>The name change occurred when God formally established His everlasting covenant with Abraham, which included the promise of land, descendants, and blessings. This renaming was a covenantal seal, similar to a royal edict.</w:t>
      </w:r>
    </w:p>
    <w:p w14:paraId="3ACA949E" w14:textId="77777777" w:rsidR="009467F8" w:rsidRDefault="009467F8" w:rsidP="009467F8">
      <w:pPr>
        <w:pStyle w:val="NormalWeb"/>
        <w:spacing w:before="0" w:beforeAutospacing="0" w:after="200" w:afterAutospacing="0"/>
      </w:pPr>
      <w:r>
        <w:rPr>
          <w:rFonts w:ascii="Arial" w:hAnsi="Arial" w:cs="Arial"/>
          <w:color w:val="000000"/>
          <w:sz w:val="28"/>
          <w:szCs w:val="28"/>
        </w:rPr>
        <w:t>The renaming was not merely symbolic; it represented a spiritual transformation and identity shift. Abraham was called into a destiny far beyond his previous life, becoming a spiritual father to generations of believers.</w:t>
      </w:r>
    </w:p>
    <w:p w14:paraId="08B43390" w14:textId="77777777" w:rsidR="009467F8" w:rsidRDefault="009467F8" w:rsidP="009467F8">
      <w:pPr>
        <w:pStyle w:val="NormalWeb"/>
        <w:spacing w:before="0" w:beforeAutospacing="0" w:after="200" w:afterAutospacing="0"/>
      </w:pPr>
      <w:r>
        <w:rPr>
          <w:rFonts w:ascii="Arial" w:hAnsi="Arial" w:cs="Arial"/>
          <w:color w:val="000000"/>
          <w:sz w:val="28"/>
          <w:szCs w:val="28"/>
        </w:rPr>
        <w:t>Thirdly and simultaneously, God changed Sarai’s name to Sarah, meaning “mother of nations”, affirming her role in the covenant and the promise of a son, Isaac, through whom the Messiah would come. This reinforced the covenantal theme of divine purpose and blessing extending through Abraham’s family.</w:t>
      </w:r>
    </w:p>
    <w:p w14:paraId="042ADDB4" w14:textId="04A358A4" w:rsidR="009467F8" w:rsidRDefault="009467F8" w:rsidP="009467F8">
      <w:pPr>
        <w:pStyle w:val="NormalWeb"/>
        <w:spacing w:before="0" w:beforeAutospacing="0" w:after="200" w:afterAutospacing="0"/>
      </w:pPr>
      <w:r>
        <w:rPr>
          <w:rFonts w:ascii="Arial" w:hAnsi="Arial" w:cs="Arial"/>
          <w:color w:val="000000"/>
          <w:sz w:val="28"/>
          <w:szCs w:val="28"/>
        </w:rPr>
        <w:t xml:space="preserve">Speaking of Sarah, she is our focus today because of one silly little, NATURAL thing she did… she laughed! Now, before we get into Sarah’s laughter, I want to talk a little about what </w:t>
      </w:r>
      <w:proofErr w:type="gramStart"/>
      <w:r w:rsidR="00161A38">
        <w:rPr>
          <w:rFonts w:ascii="Arial" w:hAnsi="Arial" w:cs="Arial"/>
          <w:color w:val="000000"/>
          <w:sz w:val="28"/>
          <w:szCs w:val="28"/>
        </w:rPr>
        <w:t>a blessing</w:t>
      </w:r>
      <w:proofErr w:type="gramEnd"/>
      <w:r>
        <w:rPr>
          <w:rFonts w:ascii="Arial" w:hAnsi="Arial" w:cs="Arial"/>
          <w:color w:val="000000"/>
          <w:sz w:val="28"/>
          <w:szCs w:val="28"/>
        </w:rPr>
        <w:t xml:space="preserve"> laughter is.</w:t>
      </w:r>
    </w:p>
    <w:p w14:paraId="7B87F351" w14:textId="71FCD72A" w:rsidR="009467F8" w:rsidRDefault="009467F8" w:rsidP="009467F8">
      <w:pPr>
        <w:pStyle w:val="NormalWeb"/>
        <w:spacing w:before="0" w:beforeAutospacing="0" w:after="200" w:afterAutospacing="0"/>
      </w:pPr>
      <w:r>
        <w:rPr>
          <w:rFonts w:ascii="Arial" w:hAnsi="Arial" w:cs="Arial"/>
          <w:color w:val="000000"/>
          <w:sz w:val="28"/>
          <w:szCs w:val="28"/>
        </w:rPr>
        <w:lastRenderedPageBreak/>
        <w:t xml:space="preserve">Milton Berle once said, “Laughter is the best medicine in the world.” Can I get an Amen? Uncle </w:t>
      </w:r>
      <w:proofErr w:type="spellStart"/>
      <w:r>
        <w:rPr>
          <w:rFonts w:ascii="Arial" w:hAnsi="Arial" w:cs="Arial"/>
          <w:color w:val="000000"/>
          <w:sz w:val="28"/>
          <w:szCs w:val="28"/>
        </w:rPr>
        <w:t>Miltie</w:t>
      </w:r>
      <w:proofErr w:type="spellEnd"/>
      <w:r>
        <w:rPr>
          <w:rFonts w:ascii="Arial" w:hAnsi="Arial" w:cs="Arial"/>
          <w:color w:val="000000"/>
          <w:sz w:val="28"/>
          <w:szCs w:val="28"/>
        </w:rPr>
        <w:t xml:space="preserve"> knew what he was talking about. I think we all feel better after a good laugh, don’t we? </w:t>
      </w:r>
    </w:p>
    <w:p w14:paraId="298E5BB8" w14:textId="66309CD0" w:rsidR="009467F8" w:rsidRDefault="009467F8" w:rsidP="009467F8">
      <w:pPr>
        <w:pStyle w:val="NormalWeb"/>
        <w:spacing w:before="0" w:beforeAutospacing="0" w:after="200" w:afterAutospacing="0"/>
      </w:pPr>
      <w:r>
        <w:rPr>
          <w:rFonts w:ascii="Arial" w:hAnsi="Arial" w:cs="Arial"/>
          <w:color w:val="000000"/>
          <w:sz w:val="28"/>
          <w:szCs w:val="28"/>
        </w:rPr>
        <w:t>I think that’s why many people pay to laugh. Either going out to a comedy show, or watching a funny movie, we are happy to fork out the dough in order to let loose and have a good, hearty laugh. </w:t>
      </w:r>
    </w:p>
    <w:p w14:paraId="55616DE5" w14:textId="13D1798C" w:rsidR="009467F8" w:rsidRDefault="009467F8" w:rsidP="009467F8">
      <w:pPr>
        <w:pStyle w:val="NormalWeb"/>
        <w:spacing w:before="0" w:beforeAutospacing="0" w:after="200" w:afterAutospacing="0"/>
      </w:pPr>
      <w:r>
        <w:rPr>
          <w:rFonts w:ascii="Arial" w:hAnsi="Arial" w:cs="Arial"/>
          <w:color w:val="000000"/>
          <w:sz w:val="28"/>
          <w:szCs w:val="28"/>
        </w:rPr>
        <w:t xml:space="preserve">In fact, laughter is so valuable that royalty would have court jesters come in to entertain them. The concept of the court jester can be traced back to ancient Rome, where comic actors performed humorous acts and social commentary, sometimes traveling </w:t>
      </w:r>
      <w:r>
        <w:rPr>
          <w:rFonts w:ascii="Arial" w:hAnsi="Arial" w:cs="Arial"/>
          <w:color w:val="000000"/>
          <w:sz w:val="28"/>
          <w:szCs w:val="28"/>
          <w:u w:val="single"/>
        </w:rPr>
        <w:t>across the empire</w:t>
      </w:r>
      <w:r>
        <w:rPr>
          <w:rFonts w:ascii="Arial" w:hAnsi="Arial" w:cs="Arial"/>
          <w:color w:val="000000"/>
          <w:sz w:val="28"/>
          <w:szCs w:val="28"/>
        </w:rPr>
        <w:t xml:space="preserve"> to entertain diverse audiences. Similar figures existed in ancient China, Persia, and the Aztec Empire, demonstrating that the role of a professional entertainer with license to mock or amuse was widespread. All of this makes me think that Uncle </w:t>
      </w:r>
      <w:proofErr w:type="spellStart"/>
      <w:r>
        <w:rPr>
          <w:rFonts w:ascii="Arial" w:hAnsi="Arial" w:cs="Arial"/>
          <w:color w:val="000000"/>
          <w:sz w:val="28"/>
          <w:szCs w:val="28"/>
        </w:rPr>
        <w:t>Miltie</w:t>
      </w:r>
      <w:proofErr w:type="spellEnd"/>
      <w:r>
        <w:rPr>
          <w:rFonts w:ascii="Arial" w:hAnsi="Arial" w:cs="Arial"/>
          <w:color w:val="000000"/>
          <w:sz w:val="28"/>
          <w:szCs w:val="28"/>
        </w:rPr>
        <w:t xml:space="preserve"> might not have been the first person to believe that laughter is the best medicine.</w:t>
      </w:r>
    </w:p>
    <w:p w14:paraId="15C1D20B" w14:textId="10D9EFCE" w:rsidR="009467F8" w:rsidRDefault="009467F8" w:rsidP="009467F8">
      <w:pPr>
        <w:pStyle w:val="NormalWeb"/>
        <w:spacing w:before="0" w:beforeAutospacing="0" w:after="200" w:afterAutospacing="0"/>
      </w:pPr>
      <w:r>
        <w:rPr>
          <w:rFonts w:ascii="Arial" w:hAnsi="Arial" w:cs="Arial"/>
          <w:b/>
          <w:bCs/>
          <w:color w:val="000000"/>
          <w:sz w:val="28"/>
          <w:szCs w:val="28"/>
        </w:rPr>
        <w:t xml:space="preserve"> </w:t>
      </w:r>
      <w:r>
        <w:rPr>
          <w:rFonts w:ascii="Arial" w:hAnsi="Arial" w:cs="Arial"/>
          <w:color w:val="000000"/>
          <w:sz w:val="28"/>
          <w:szCs w:val="28"/>
        </w:rPr>
        <w:t xml:space="preserve">Now, let’s look at Sarah and why she laughed </w:t>
      </w:r>
      <w:r>
        <w:rPr>
          <w:rFonts w:ascii="Arial" w:hAnsi="Arial" w:cs="Arial"/>
          <w:b/>
          <w:bCs/>
          <w:color w:val="000000"/>
          <w:sz w:val="28"/>
          <w:szCs w:val="28"/>
          <w:u w:val="single"/>
        </w:rPr>
        <w:t xml:space="preserve">and </w:t>
      </w:r>
      <w:r>
        <w:rPr>
          <w:rFonts w:ascii="Arial" w:hAnsi="Arial" w:cs="Arial"/>
          <w:color w:val="000000"/>
          <w:sz w:val="28"/>
          <w:szCs w:val="28"/>
        </w:rPr>
        <w:t xml:space="preserve">why she denied laughing… Why did Sarah laugh? </w:t>
      </w:r>
      <w:proofErr w:type="spellStart"/>
      <w:r>
        <w:rPr>
          <w:rFonts w:ascii="Arial" w:hAnsi="Arial" w:cs="Arial"/>
          <w:color w:val="000000"/>
          <w:sz w:val="28"/>
          <w:szCs w:val="28"/>
        </w:rPr>
        <w:t>Ummm</w:t>
      </w:r>
      <w:proofErr w:type="spellEnd"/>
      <w:r>
        <w:rPr>
          <w:rFonts w:ascii="Arial" w:hAnsi="Arial" w:cs="Arial"/>
          <w:color w:val="000000"/>
          <w:sz w:val="28"/>
          <w:szCs w:val="28"/>
        </w:rPr>
        <w:t xml:space="preserve">… She was 90 years old and one of their visitors told her husband that she would bear </w:t>
      </w:r>
      <w:proofErr w:type="gramStart"/>
      <w:r>
        <w:rPr>
          <w:rFonts w:ascii="Arial" w:hAnsi="Arial" w:cs="Arial"/>
          <w:color w:val="000000"/>
          <w:sz w:val="28"/>
          <w:szCs w:val="28"/>
        </w:rPr>
        <w:t>him</w:t>
      </w:r>
      <w:proofErr w:type="gramEnd"/>
      <w:r>
        <w:rPr>
          <w:rFonts w:ascii="Arial" w:hAnsi="Arial" w:cs="Arial"/>
          <w:color w:val="000000"/>
          <w:sz w:val="28"/>
          <w:szCs w:val="28"/>
        </w:rPr>
        <w:t xml:space="preserve"> a son in a year's time. Take my word for it, YOU’D  have laughed too!</w:t>
      </w:r>
    </w:p>
    <w:p w14:paraId="47A3C065" w14:textId="77777777" w:rsidR="009467F8" w:rsidRDefault="009467F8" w:rsidP="009467F8">
      <w:pPr>
        <w:pStyle w:val="NormalWeb"/>
        <w:spacing w:before="0" w:beforeAutospacing="0" w:after="200" w:afterAutospacing="0"/>
      </w:pPr>
      <w:r>
        <w:rPr>
          <w:rFonts w:ascii="Arial" w:hAnsi="Arial" w:cs="Arial"/>
          <w:color w:val="000000"/>
          <w:sz w:val="28"/>
          <w:szCs w:val="28"/>
        </w:rPr>
        <w:t>That’s often our body’s reaction to absurdity. When something is SO unbelievable or SO impossible, we often laugh it off and move on. Yet, what Sarah was learn in time is that NOTHING is impossible with God. </w:t>
      </w:r>
    </w:p>
    <w:p w14:paraId="7018B8B5" w14:textId="6789143A" w:rsidR="009467F8" w:rsidRDefault="009467F8" w:rsidP="009467F8">
      <w:pPr>
        <w:pStyle w:val="NormalWeb"/>
        <w:spacing w:before="0" w:beforeAutospacing="0" w:after="200" w:afterAutospacing="0"/>
      </w:pPr>
      <w:r>
        <w:rPr>
          <w:rFonts w:ascii="Arial" w:hAnsi="Arial" w:cs="Arial"/>
          <w:color w:val="000000"/>
          <w:sz w:val="28"/>
          <w:szCs w:val="28"/>
        </w:rPr>
        <w:t>When she was caught laughing about being a first time mother in her 90s, Sarah tried to deny doing it. Have you ever been caught doing something wrong and then lied to try and get yourself out of trouble? I think at some time in our lives, we’ve all made this mistake just like Sarah did. The only difference from Sarah’s situation and ours may be that she lied to the Lord (when we probably lied to our parents or an employer).</w:t>
      </w:r>
    </w:p>
    <w:p w14:paraId="7F72E5AC" w14:textId="77777777" w:rsidR="009467F8" w:rsidRDefault="009467F8" w:rsidP="009467F8">
      <w:pPr>
        <w:pStyle w:val="NormalWeb"/>
        <w:spacing w:before="0" w:beforeAutospacing="0" w:after="200" w:afterAutospacing="0"/>
      </w:pPr>
      <w:r>
        <w:rPr>
          <w:rFonts w:ascii="Arial" w:hAnsi="Arial" w:cs="Arial"/>
          <w:color w:val="000000"/>
          <w:sz w:val="28"/>
          <w:szCs w:val="28"/>
        </w:rPr>
        <w:t xml:space="preserve">I’m pretty sure that lying to the Lord is not only worse than lying to anyone else, but it’s also not wise because the Lord already knows the </w:t>
      </w:r>
      <w:r>
        <w:rPr>
          <w:rFonts w:ascii="Arial" w:hAnsi="Arial" w:cs="Arial"/>
          <w:color w:val="000000"/>
          <w:sz w:val="28"/>
          <w:szCs w:val="28"/>
          <w:u w:val="single"/>
        </w:rPr>
        <w:t>truth</w:t>
      </w:r>
      <w:r>
        <w:rPr>
          <w:rFonts w:ascii="Arial" w:hAnsi="Arial" w:cs="Arial"/>
          <w:color w:val="000000"/>
          <w:sz w:val="28"/>
          <w:szCs w:val="28"/>
        </w:rPr>
        <w:t>! God knows what we are going to say before we even utter the first word of our lie - so why would we even attempt to get away with lying to God?</w:t>
      </w:r>
    </w:p>
    <w:p w14:paraId="75E1E34E" w14:textId="77777777" w:rsidR="009467F8" w:rsidRDefault="009467F8" w:rsidP="009467F8">
      <w:pPr>
        <w:pStyle w:val="NormalWeb"/>
        <w:spacing w:before="0" w:beforeAutospacing="0" w:after="200" w:afterAutospacing="0"/>
      </w:pPr>
      <w:r>
        <w:rPr>
          <w:rFonts w:ascii="Arial" w:hAnsi="Arial" w:cs="Arial"/>
          <w:color w:val="000000"/>
          <w:sz w:val="28"/>
          <w:szCs w:val="28"/>
        </w:rPr>
        <w:t>Sarah had just dug an even deeper hole with her lie than she had already been in for her laughter that hurt God’s feelings. After all, did Sarah not trust in God? </w:t>
      </w:r>
    </w:p>
    <w:p w14:paraId="75DA0FDC" w14:textId="77777777" w:rsidR="009467F8" w:rsidRDefault="009467F8" w:rsidP="009467F8">
      <w:pPr>
        <w:pStyle w:val="NormalWeb"/>
        <w:spacing w:before="0" w:beforeAutospacing="0" w:after="200" w:afterAutospacing="0"/>
      </w:pPr>
      <w:r>
        <w:rPr>
          <w:rFonts w:ascii="Arial" w:hAnsi="Arial" w:cs="Arial"/>
          <w:color w:val="000000"/>
          <w:sz w:val="28"/>
          <w:szCs w:val="28"/>
        </w:rPr>
        <w:lastRenderedPageBreak/>
        <w:t xml:space="preserve">I think Sarah did trust in God, yet her experience of life thus far did </w:t>
      </w:r>
      <w:r>
        <w:rPr>
          <w:rFonts w:ascii="Arial" w:hAnsi="Arial" w:cs="Arial"/>
          <w:color w:val="000000"/>
          <w:sz w:val="28"/>
          <w:szCs w:val="28"/>
          <w:u w:val="single"/>
        </w:rPr>
        <w:t xml:space="preserve">not </w:t>
      </w:r>
      <w:r>
        <w:rPr>
          <w:rFonts w:ascii="Arial" w:hAnsi="Arial" w:cs="Arial"/>
          <w:color w:val="000000"/>
          <w:sz w:val="28"/>
          <w:szCs w:val="28"/>
        </w:rPr>
        <w:t xml:space="preserve">prepare her for </w:t>
      </w:r>
      <w:r>
        <w:rPr>
          <w:rFonts w:ascii="Arial" w:hAnsi="Arial" w:cs="Arial"/>
          <w:color w:val="000000"/>
          <w:sz w:val="28"/>
          <w:szCs w:val="28"/>
          <w:u w:val="single"/>
        </w:rPr>
        <w:t xml:space="preserve">anything </w:t>
      </w:r>
      <w:r>
        <w:rPr>
          <w:rFonts w:ascii="Arial" w:hAnsi="Arial" w:cs="Arial"/>
          <w:color w:val="000000"/>
          <w:sz w:val="28"/>
          <w:szCs w:val="28"/>
        </w:rPr>
        <w:t xml:space="preserve">like the miracle that was in store for her. Remember, this is the same woman who had given her slave woman to her husband to have a child with so that he could have descendants. Sarah had </w:t>
      </w:r>
      <w:r>
        <w:rPr>
          <w:rFonts w:ascii="Arial" w:hAnsi="Arial" w:cs="Arial"/>
          <w:color w:val="000000"/>
          <w:sz w:val="28"/>
          <w:szCs w:val="28"/>
          <w:u w:val="single"/>
        </w:rPr>
        <w:t>given up</w:t>
      </w:r>
      <w:r>
        <w:rPr>
          <w:rFonts w:ascii="Arial" w:hAnsi="Arial" w:cs="Arial"/>
          <w:color w:val="000000"/>
          <w:sz w:val="28"/>
          <w:szCs w:val="28"/>
        </w:rPr>
        <w:t xml:space="preserve"> on the idea of having a child of her own. </w:t>
      </w:r>
    </w:p>
    <w:p w14:paraId="499F53BF" w14:textId="77777777" w:rsidR="009467F8" w:rsidRDefault="009467F8" w:rsidP="009467F8">
      <w:pPr>
        <w:pStyle w:val="NormalWeb"/>
        <w:spacing w:before="0" w:beforeAutospacing="0" w:after="200" w:afterAutospacing="0"/>
      </w:pPr>
      <w:r>
        <w:rPr>
          <w:rFonts w:ascii="Arial" w:hAnsi="Arial" w:cs="Arial"/>
          <w:color w:val="000000"/>
          <w:sz w:val="28"/>
          <w:szCs w:val="28"/>
        </w:rPr>
        <w:t>And, Sarah wasn’t the only one who laughed when they first heard this news. Back in Genesis 17:17 when God changed Abram’s name to Abraham and Sarai's name to Sarah, God told Abraham, “I will bless her and also give you a son by her. I will bless her, and she shall give rise to nations; kings of peoples shall come from her.” </w:t>
      </w:r>
    </w:p>
    <w:p w14:paraId="005CA4BA" w14:textId="77777777" w:rsidR="009467F8" w:rsidRDefault="009467F8" w:rsidP="009467F8">
      <w:pPr>
        <w:pStyle w:val="NormalWeb"/>
        <w:spacing w:before="0" w:beforeAutospacing="0" w:after="200" w:afterAutospacing="0"/>
      </w:pPr>
      <w:r>
        <w:rPr>
          <w:rFonts w:ascii="Arial" w:hAnsi="Arial" w:cs="Arial"/>
          <w:color w:val="000000"/>
          <w:sz w:val="28"/>
          <w:szCs w:val="28"/>
        </w:rPr>
        <w:t>Upon hearing this, it says, “Then Abraham fell on his face and laughed and said to himself, “Can a child be born to a man who is a hundred years old? Can Sarah, who is ninety years old, bear a child?”</w:t>
      </w:r>
    </w:p>
    <w:p w14:paraId="7D281AFB" w14:textId="77777777" w:rsidR="009467F8" w:rsidRDefault="009467F8" w:rsidP="009467F8">
      <w:pPr>
        <w:pStyle w:val="NormalWeb"/>
        <w:spacing w:before="0" w:beforeAutospacing="0" w:after="200" w:afterAutospacing="0"/>
      </w:pPr>
      <w:r>
        <w:rPr>
          <w:rFonts w:ascii="Arial" w:hAnsi="Arial" w:cs="Arial"/>
          <w:color w:val="000000"/>
          <w:sz w:val="28"/>
          <w:szCs w:val="28"/>
        </w:rPr>
        <w:t>It is pretty funny. That’s why Sarah said, “God has brought laughter for me; everyone who hears will laugh with me.”</w:t>
      </w:r>
    </w:p>
    <w:p w14:paraId="069FFDDC" w14:textId="21161750" w:rsidR="009467F8" w:rsidRDefault="009467F8" w:rsidP="009467F8">
      <w:pPr>
        <w:pStyle w:val="NormalWeb"/>
        <w:spacing w:before="0" w:beforeAutospacing="0" w:after="200" w:afterAutospacing="0"/>
      </w:pPr>
      <w:r>
        <w:rPr>
          <w:rFonts w:ascii="Arial" w:hAnsi="Arial" w:cs="Arial"/>
          <w:color w:val="000000"/>
          <w:sz w:val="28"/>
          <w:szCs w:val="28"/>
        </w:rPr>
        <w:t>God didn’t punish Sarah for her laughter when she heard she was to be a mother. I think God understood just how out of the ordinary this was and gave her some grace. </w:t>
      </w:r>
    </w:p>
    <w:p w14:paraId="42DA875C" w14:textId="77777777" w:rsidR="009467F8" w:rsidRDefault="009467F8" w:rsidP="009467F8">
      <w:pPr>
        <w:pStyle w:val="NormalWeb"/>
        <w:spacing w:before="0" w:beforeAutospacing="0" w:after="200" w:afterAutospacing="0"/>
      </w:pPr>
      <w:r>
        <w:rPr>
          <w:rFonts w:ascii="Arial" w:hAnsi="Arial" w:cs="Arial"/>
          <w:color w:val="000000"/>
          <w:sz w:val="28"/>
          <w:szCs w:val="28"/>
        </w:rPr>
        <w:t>After all, laughter is a gift from God. The name Isaac means “he laughs”, so maybe waiting to bless Abraham with fatherhood until he was 100 years old and Sarah with motherhood until she was 90 years old was God’s timing because he wanted this particular gift to bring laughter and joy for generations to come. Thank you, Lord God for the best medicine which you have given to us through laughter. Amen.</w:t>
      </w:r>
    </w:p>
    <w:p w14:paraId="660752FC" w14:textId="77777777" w:rsidR="00D530EB" w:rsidRDefault="00D530EB"/>
    <w:sectPr w:rsidR="00D53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7F8"/>
    <w:rsid w:val="00161A38"/>
    <w:rsid w:val="0040000A"/>
    <w:rsid w:val="009467F8"/>
    <w:rsid w:val="00992B1F"/>
    <w:rsid w:val="00D530EB"/>
    <w:rsid w:val="00F038E0"/>
    <w:rsid w:val="00F6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23687"/>
  <w15:chartTrackingRefBased/>
  <w15:docId w15:val="{F552BA63-7BA1-49AF-90FA-726411353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67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67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67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67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67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67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7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7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7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7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67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67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7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67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67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7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7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7F8"/>
    <w:rPr>
      <w:rFonts w:eastAsiaTheme="majorEastAsia" w:cstheme="majorBidi"/>
      <w:color w:val="272727" w:themeColor="text1" w:themeTint="D8"/>
    </w:rPr>
  </w:style>
  <w:style w:type="paragraph" w:styleId="Title">
    <w:name w:val="Title"/>
    <w:basedOn w:val="Normal"/>
    <w:next w:val="Normal"/>
    <w:link w:val="TitleChar"/>
    <w:uiPriority w:val="10"/>
    <w:qFormat/>
    <w:rsid w:val="009467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7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7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7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7F8"/>
    <w:pPr>
      <w:spacing w:before="160"/>
      <w:jc w:val="center"/>
    </w:pPr>
    <w:rPr>
      <w:i/>
      <w:iCs/>
      <w:color w:val="404040" w:themeColor="text1" w:themeTint="BF"/>
    </w:rPr>
  </w:style>
  <w:style w:type="character" w:customStyle="1" w:styleId="QuoteChar">
    <w:name w:val="Quote Char"/>
    <w:basedOn w:val="DefaultParagraphFont"/>
    <w:link w:val="Quote"/>
    <w:uiPriority w:val="29"/>
    <w:rsid w:val="009467F8"/>
    <w:rPr>
      <w:i/>
      <w:iCs/>
      <w:color w:val="404040" w:themeColor="text1" w:themeTint="BF"/>
    </w:rPr>
  </w:style>
  <w:style w:type="paragraph" w:styleId="ListParagraph">
    <w:name w:val="List Paragraph"/>
    <w:basedOn w:val="Normal"/>
    <w:uiPriority w:val="34"/>
    <w:qFormat/>
    <w:rsid w:val="009467F8"/>
    <w:pPr>
      <w:ind w:left="720"/>
      <w:contextualSpacing/>
    </w:pPr>
  </w:style>
  <w:style w:type="character" w:styleId="IntenseEmphasis">
    <w:name w:val="Intense Emphasis"/>
    <w:basedOn w:val="DefaultParagraphFont"/>
    <w:uiPriority w:val="21"/>
    <w:qFormat/>
    <w:rsid w:val="009467F8"/>
    <w:rPr>
      <w:i/>
      <w:iCs/>
      <w:color w:val="0F4761" w:themeColor="accent1" w:themeShade="BF"/>
    </w:rPr>
  </w:style>
  <w:style w:type="paragraph" w:styleId="IntenseQuote">
    <w:name w:val="Intense Quote"/>
    <w:basedOn w:val="Normal"/>
    <w:next w:val="Normal"/>
    <w:link w:val="IntenseQuoteChar"/>
    <w:uiPriority w:val="30"/>
    <w:qFormat/>
    <w:rsid w:val="009467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67F8"/>
    <w:rPr>
      <w:i/>
      <w:iCs/>
      <w:color w:val="0F4761" w:themeColor="accent1" w:themeShade="BF"/>
    </w:rPr>
  </w:style>
  <w:style w:type="character" w:styleId="IntenseReference">
    <w:name w:val="Intense Reference"/>
    <w:basedOn w:val="DefaultParagraphFont"/>
    <w:uiPriority w:val="32"/>
    <w:qFormat/>
    <w:rsid w:val="009467F8"/>
    <w:rPr>
      <w:b/>
      <w:bCs/>
      <w:smallCaps/>
      <w:color w:val="0F4761" w:themeColor="accent1" w:themeShade="BF"/>
      <w:spacing w:val="5"/>
    </w:rPr>
  </w:style>
  <w:style w:type="paragraph" w:styleId="NormalWeb">
    <w:name w:val="Normal (Web)"/>
    <w:basedOn w:val="Normal"/>
    <w:uiPriority w:val="99"/>
    <w:semiHidden/>
    <w:unhideWhenUsed/>
    <w:rsid w:val="009467F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901</Words>
  <Characters>5137</Characters>
  <Application>Microsoft Office Word</Application>
  <DocSecurity>0</DocSecurity>
  <Lines>42</Lines>
  <Paragraphs>12</Paragraphs>
  <ScaleCrop>false</ScaleCrop>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Renae Dymond</dc:creator>
  <cp:keywords/>
  <dc:description/>
  <cp:lastModifiedBy>Renae Dymond</cp:lastModifiedBy>
  <cp:revision>3</cp:revision>
  <cp:lastPrinted>2026-06-10T15:01:00Z</cp:lastPrinted>
  <dcterms:created xsi:type="dcterms:W3CDTF">2026-06-09T20:44:00Z</dcterms:created>
  <dcterms:modified xsi:type="dcterms:W3CDTF">2026-06-10T15:01:00Z</dcterms:modified>
</cp:coreProperties>
</file>