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5,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The Fruit of the Spirit</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Built to Produce</w:t>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Scripture – Galatians 5:22–23</w:t>
        <w:br w:type="textWrapping"/>
      </w:r>
      <w:r w:rsidDel="00000000" w:rsidR="00000000" w:rsidRPr="00000000">
        <w:rPr>
          <w:rtl w:val="0"/>
        </w:rPr>
        <w:t xml:space="preserve"> </w:t>
      </w:r>
      <w:r w:rsidDel="00000000" w:rsidR="00000000" w:rsidRPr="00000000">
        <w:rPr>
          <w:i w:val="1"/>
          <w:iCs w:val="1"/>
          <w:rtl w:val="0"/>
        </w:rPr>
        <w:t xml:space="preserve">"But the fruit of the Spirit is love, joy, peace, forbearance, kindness, goodness, faithfulness, gentleness and self-control."</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xq6ybhdcptlb"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The fruit of the Spirit is evidence of a life that is connected to God. These qualities are not simply good behaviors that people decide to practice—they are the result of the Holy Spirit working within a surrendered heart. Love, joy, peace, patience, kindness, goodness, faithfulness, gentleness, and self-control are not produced through effort alone. They grow as your life remains connected to Christ and aligned with His Spirit. What God develops internally eventually becomes visible externally.</w:t>
      </w:r>
    </w:p>
    <w:p w:rsidR="00000000" w:rsidDel="00000000" w:rsidP="00000000" w:rsidRDefault="00000000" w:rsidRPr="00000000" w14:paraId="00000007">
      <w:pPr>
        <w:spacing w:after="240" w:before="240" w:lineRule="auto"/>
        <w:rPr/>
      </w:pPr>
      <w:r w:rsidDel="00000000" w:rsidR="00000000" w:rsidRPr="00000000">
        <w:rPr>
          <w:rtl w:val="0"/>
        </w:rPr>
        <w:t xml:space="preserve">Many people focus on trying to produce fruit without paying attention to the relationship that produces it. They work hard to be more patient, more loving, or more self-controlled, yet become frustrated when those qualities seem difficult to maintain. The fruit of the Spirit is not the product of striving—it is the result of abiding. As you spend time with God, submit to His leadership, and allow Him to shape your heart, these qualities begin to grow naturally. Fruitfulness flows from connection, not performance.</w:t>
      </w:r>
    </w:p>
    <w:p w:rsidR="00000000" w:rsidDel="00000000" w:rsidP="00000000" w:rsidRDefault="00000000" w:rsidRPr="00000000" w14:paraId="00000008">
      <w:pPr>
        <w:spacing w:after="240" w:before="240" w:lineRule="auto"/>
        <w:rPr/>
      </w:pPr>
      <w:r w:rsidDel="00000000" w:rsidR="00000000" w:rsidRPr="00000000">
        <w:rPr>
          <w:rtl w:val="0"/>
        </w:rPr>
        <w:t xml:space="preserve">One of the beautiful things about spiritual fruit is that it becomes visible in everyday life. Love shows up in how you treat people. Peace becomes evident in how you handle pressure. Patience is revealed in how you respond when things do not happen on your timetable. These qualities are not just spiritual concepts—they are practical evidence that God is transforming your life. The fruit of the Spirit is how inward growth becomes outwardly visible.</w:t>
      </w:r>
    </w:p>
    <w:p w:rsidR="00000000" w:rsidDel="00000000" w:rsidP="00000000" w:rsidRDefault="00000000" w:rsidRPr="00000000" w14:paraId="00000009">
      <w:pPr>
        <w:spacing w:after="240" w:before="240" w:lineRule="auto"/>
        <w:rPr/>
      </w:pPr>
      <w:r w:rsidDel="00000000" w:rsidR="00000000" w:rsidRPr="00000000">
        <w:rPr>
          <w:rtl w:val="0"/>
        </w:rPr>
        <w:t xml:space="preserve">Fruit does not appear overnight, and neither does spiritual maturity. God develops these qualities over time through experiences, challenges, opportunities, and daily obedience. Every situation becomes an opportunity for growth and every season becomes part of God's process. The more you remain connected to Him, the more His character is formed within you.</w:t>
      </w:r>
    </w:p>
    <w:p w:rsidR="00000000" w:rsidDel="00000000" w:rsidP="00000000" w:rsidRDefault="00000000" w:rsidRPr="00000000" w14:paraId="0000000A">
      <w:pPr>
        <w:spacing w:after="240" w:before="240" w:lineRule="auto"/>
        <w:rPr/>
      </w:pPr>
      <w:r w:rsidDel="00000000" w:rsidR="00000000" w:rsidRPr="00000000">
        <w:rPr>
          <w:rtl w:val="0"/>
        </w:rPr>
        <w:t xml:space="preserve">Today, take time to reflect on the fruit that God is producing in your life. Celebrate the areas where growth is becoming visible and invite Him to continue working in the areas that still need development. Remember that fruit is not something you force—it is something God forms. Stay connected to Him and trust the process of growth.</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The fruit of the Spirit reflects the work of God within me.</w: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 Read Galatians 5:22–23 slowly and prayerfully</w:t>
      </w:r>
    </w:p>
    <w:p w:rsidR="00000000" w:rsidDel="00000000" w:rsidP="00000000" w:rsidRDefault="00000000" w:rsidRPr="00000000" w14:paraId="00000010">
      <w:pPr>
        <w:spacing w:after="240" w:before="240" w:lineRule="auto"/>
        <w:rPr/>
      </w:pPr>
      <w:r w:rsidDel="00000000" w:rsidR="00000000" w:rsidRPr="00000000">
        <w:rPr>
          <w:rtl w:val="0"/>
        </w:rPr>
        <w:t xml:space="preserve"> • Identify one fruit of the Spirit you see growing in your life</w:t>
      </w:r>
    </w:p>
    <w:p w:rsidR="00000000" w:rsidDel="00000000" w:rsidP="00000000" w:rsidRDefault="00000000" w:rsidRPr="00000000" w14:paraId="00000011">
      <w:pPr>
        <w:spacing w:after="240" w:before="240" w:lineRule="auto"/>
        <w:rPr/>
      </w:pPr>
      <w:r w:rsidDel="00000000" w:rsidR="00000000" w:rsidRPr="00000000">
        <w:rPr>
          <w:rtl w:val="0"/>
        </w:rPr>
        <w:t xml:space="preserve"> • Ask God to strengthen one area where growth is still needed</w:t>
      </w:r>
    </w:p>
    <w:p w:rsidR="00000000" w:rsidDel="00000000" w:rsidP="00000000" w:rsidRDefault="00000000" w:rsidRPr="00000000" w14:paraId="000000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sz w:val="26"/>
          <w:szCs w:val="26"/>
        </w:rPr>
      </w:pPr>
      <w:bookmarkStart w:colFirst="0" w:colLast="0" w:name="_j6ngz572tpr"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Lord, thank You for the work Your Spirit is doing within me. Continue to develop Your character in my life and help me remain connected to You so that I may bear fruit that honors You. In Jesus name, Amen.</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pPr>
      <w:r w:rsidDel="00000000" w:rsidR="00000000" w:rsidRPr="00000000">
        <w:rPr>
          <w:rtl w:val="0"/>
        </w:rPr>
        <w:t xml:space="preserve">Which fruit of the Spirit is most visible in my life right now, and which one does God want to develop further?</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