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E0" w:rsidRDefault="00C34473" w:rsidP="000267CB">
      <w:pPr>
        <w:spacing w:after="30"/>
        <w:jc w:val="center"/>
      </w:pPr>
      <w:bookmarkStart w:id="0" w:name="_GoBack"/>
      <w:r>
        <w:rPr>
          <w:b/>
          <w:bCs/>
          <w:color w:val="1A2B4A"/>
          <w:sz w:val="32"/>
          <w:szCs w:val="32"/>
        </w:rPr>
        <w:t>"The Wound We Don't Talk About"</w:t>
      </w:r>
    </w:p>
    <w:p w:rsidR="003321E0" w:rsidRPr="00ED5218" w:rsidRDefault="00C34473">
      <w:pPr>
        <w:spacing w:after="20"/>
        <w:jc w:val="center"/>
      </w:pPr>
      <w:r w:rsidRPr="00ED5218">
        <w:rPr>
          <w:i/>
          <w:iCs/>
          <w:color w:val="3A1A2A"/>
        </w:rPr>
        <w:t xml:space="preserve">Loneliness </w:t>
      </w:r>
      <w:r w:rsidR="00ED5218" w:rsidRPr="00ED5218">
        <w:rPr>
          <w:i/>
          <w:iCs/>
          <w:color w:val="3A1A2A"/>
        </w:rPr>
        <w:t>inside</w:t>
      </w:r>
      <w:r w:rsidRPr="00ED5218">
        <w:rPr>
          <w:i/>
          <w:iCs/>
          <w:color w:val="3A1A2A"/>
        </w:rPr>
        <w:t xml:space="preserve"> the Church — and What </w:t>
      </w:r>
      <w:proofErr w:type="gramStart"/>
      <w:r w:rsidRPr="00ED5218">
        <w:rPr>
          <w:i/>
          <w:iCs/>
          <w:color w:val="3A1A2A"/>
        </w:rPr>
        <w:t>It's</w:t>
      </w:r>
      <w:proofErr w:type="gramEnd"/>
      <w:r w:rsidRPr="00ED5218">
        <w:rPr>
          <w:i/>
          <w:iCs/>
          <w:color w:val="3A1A2A"/>
        </w:rPr>
        <w:t xml:space="preserve"> Going to Take to Heal It</w:t>
      </w:r>
    </w:p>
    <w:p w:rsidR="003321E0" w:rsidRPr="00ED5218" w:rsidRDefault="00C34473">
      <w:pPr>
        <w:spacing w:after="30"/>
        <w:jc w:val="center"/>
      </w:pPr>
      <w:r w:rsidRPr="00ED5218">
        <w:rPr>
          <w:rFonts w:ascii="Arial" w:eastAsia="Arial" w:hAnsi="Arial" w:cs="Arial"/>
          <w:i/>
          <w:iCs/>
          <w:color w:val="888888"/>
        </w:rPr>
        <w:t xml:space="preserve">Bible </w:t>
      </w:r>
      <w:proofErr w:type="gramStart"/>
      <w:r w:rsidRPr="00ED5218">
        <w:rPr>
          <w:rFonts w:ascii="Arial" w:eastAsia="Arial" w:hAnsi="Arial" w:cs="Arial"/>
          <w:i/>
          <w:iCs/>
          <w:color w:val="888888"/>
        </w:rPr>
        <w:t>Study  |</w:t>
      </w:r>
      <w:proofErr w:type="gramEnd"/>
      <w:r w:rsidRPr="00ED5218">
        <w:rPr>
          <w:rFonts w:ascii="Arial" w:eastAsia="Arial" w:hAnsi="Arial" w:cs="Arial"/>
          <w:i/>
          <w:iCs/>
          <w:color w:val="888888"/>
        </w:rPr>
        <w:t xml:space="preserve">  James 5:16  |  1 Corinthians 12:25–26  |  May, Week 3</w:t>
      </w:r>
    </w:p>
    <w:p w:rsidR="003321E0" w:rsidRDefault="003321E0">
      <w:pPr>
        <w:pBdr>
          <w:bottom w:val="single" w:sz="8" w:space="1" w:color="1A2B4A"/>
        </w:pBdr>
      </w:pPr>
    </w:p>
    <w:p w:rsidR="003321E0" w:rsidRDefault="003321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321E0">
        <w:tblPrEx>
          <w:tblCellMar>
            <w:top w:w="0" w:type="dxa"/>
            <w:bottom w:w="0" w:type="dxa"/>
          </w:tblCellMar>
        </w:tblPrEx>
        <w:tc>
          <w:tcPr>
            <w:tcW w:w="9360" w:type="dxa"/>
            <w:tcBorders>
              <w:top w:val="single" w:sz="4" w:space="0" w:color="3A1A2A"/>
              <w:left w:val="single" w:sz="4" w:space="0" w:color="3A1A2A"/>
              <w:bottom w:val="single" w:sz="4" w:space="0" w:color="3A1A2A"/>
              <w:right w:val="single" w:sz="4" w:space="0" w:color="3A1A2A"/>
            </w:tcBorders>
            <w:shd w:val="clear" w:color="auto" w:fill="F5EEF2"/>
            <w:tcMar>
              <w:top w:w="130" w:type="dxa"/>
              <w:left w:w="180" w:type="dxa"/>
              <w:bottom w:w="130" w:type="dxa"/>
              <w:right w:w="180" w:type="dxa"/>
            </w:tcMar>
          </w:tcPr>
          <w:p w:rsidR="003321E0" w:rsidRPr="000267CB" w:rsidRDefault="00C34473">
            <w:pPr>
              <w:spacing w:after="60"/>
              <w:rPr>
                <w:sz w:val="22"/>
                <w:szCs w:val="22"/>
              </w:rPr>
            </w:pPr>
            <w:r w:rsidRPr="000267CB">
              <w:rPr>
                <w:rFonts w:ascii="Arial" w:eastAsia="Arial" w:hAnsi="Arial" w:cs="Arial"/>
                <w:b/>
                <w:bCs/>
                <w:caps/>
                <w:color w:val="3A1A2A"/>
                <w:sz w:val="22"/>
                <w:szCs w:val="22"/>
              </w:rPr>
              <w:t>HOW THIS STUDY WORKS</w:t>
            </w:r>
          </w:p>
          <w:p w:rsidR="003321E0" w:rsidRPr="000267CB" w:rsidRDefault="00C34473">
            <w:pPr>
              <w:spacing w:before="30" w:after="50"/>
              <w:jc w:val="both"/>
              <w:rPr>
                <w:sz w:val="22"/>
                <w:szCs w:val="22"/>
              </w:rPr>
            </w:pPr>
            <w:r w:rsidRPr="000267CB">
              <w:rPr>
                <w:i/>
                <w:iCs/>
                <w:color w:val="2A0A1A"/>
                <w:sz w:val="22"/>
                <w:szCs w:val="22"/>
              </w:rPr>
              <w:t xml:space="preserve">The sermon this week was inductive — it never announced where it was going. It opened with a story about someone else and slowly turned the lens toward the room. </w:t>
            </w:r>
            <w:r w:rsidR="00ED5218">
              <w:rPr>
                <w:i/>
                <w:iCs/>
                <w:color w:val="2A0A1A"/>
                <w:sz w:val="22"/>
                <w:szCs w:val="22"/>
              </w:rPr>
              <w:t xml:space="preserve">In the same way, this bible study </w:t>
            </w:r>
            <w:proofErr w:type="gramStart"/>
            <w:r w:rsidR="00ED5218">
              <w:rPr>
                <w:i/>
                <w:iCs/>
                <w:color w:val="2A0A1A"/>
                <w:sz w:val="22"/>
                <w:szCs w:val="22"/>
              </w:rPr>
              <w:t>is designed</w:t>
            </w:r>
            <w:proofErr w:type="gramEnd"/>
            <w:r w:rsidR="00ED5218">
              <w:rPr>
                <w:i/>
                <w:iCs/>
                <w:color w:val="2A0A1A"/>
                <w:sz w:val="22"/>
                <w:szCs w:val="22"/>
              </w:rPr>
              <w:t xml:space="preserve"> with intention</w:t>
            </w:r>
            <w:r w:rsidRPr="000267CB">
              <w:rPr>
                <w:i/>
                <w:iCs/>
                <w:color w:val="2A0A1A"/>
                <w:sz w:val="22"/>
                <w:szCs w:val="22"/>
              </w:rPr>
              <w:t>. We are going to start with obs</w:t>
            </w:r>
            <w:r w:rsidRPr="000267CB">
              <w:rPr>
                <w:i/>
                <w:iCs/>
                <w:color w:val="2A0A1A"/>
                <w:sz w:val="22"/>
                <w:szCs w:val="22"/>
              </w:rPr>
              <w:t>ervations before we get to convictions. Answer honestly. The questions get more personal as the study moves forward.</w:t>
            </w:r>
          </w:p>
          <w:p w:rsidR="003321E0" w:rsidRDefault="00C34473">
            <w:pPr>
              <w:spacing w:before="30" w:after="50"/>
              <w:jc w:val="both"/>
            </w:pPr>
            <w:r w:rsidRPr="000267CB">
              <w:rPr>
                <w:i/>
                <w:iCs/>
                <w:color w:val="2A0A1A"/>
                <w:sz w:val="22"/>
                <w:szCs w:val="22"/>
              </w:rPr>
              <w:t>Ground rule for tonight: no church answers. No performing wellness here. If something lands on you, say so.</w:t>
            </w:r>
          </w:p>
        </w:tc>
      </w:tr>
    </w:tbl>
    <w:p w:rsidR="003321E0" w:rsidRDefault="003321E0"/>
    <w:p w:rsidR="003321E0" w:rsidRDefault="00C34473">
      <w:pPr>
        <w:spacing w:before="40" w:after="40"/>
      </w:pPr>
      <w:r>
        <w:rPr>
          <w:rFonts w:ascii="Arial" w:eastAsia="Arial" w:hAnsi="Arial" w:cs="Arial"/>
          <w:b/>
          <w:bCs/>
          <w:caps/>
          <w:color w:val="B8962E"/>
          <w:sz w:val="17"/>
          <w:szCs w:val="17"/>
        </w:rPr>
        <w:t>CORE TEXTS</w:t>
      </w:r>
    </w:p>
    <w:p w:rsidR="003321E0" w:rsidRPr="000267CB" w:rsidRDefault="00C34473">
      <w:pPr>
        <w:pBdr>
          <w:left w:val="thick" w:sz="18" w:space="12" w:color="2A4A2A"/>
        </w:pBdr>
        <w:shd w:val="clear" w:color="auto" w:fill="FDF8F0"/>
        <w:spacing w:before="140" w:after="140"/>
        <w:ind w:left="480" w:right="480"/>
        <w:rPr>
          <w:sz w:val="22"/>
          <w:szCs w:val="22"/>
        </w:rPr>
      </w:pPr>
      <w:r w:rsidRPr="000267CB">
        <w:rPr>
          <w:i/>
          <w:iCs/>
          <w:color w:val="3A2A1A"/>
          <w:sz w:val="22"/>
          <w:szCs w:val="22"/>
        </w:rPr>
        <w:t>"Confess your sins to each other and pray for each other so that you may be healed."  — James 5:16</w:t>
      </w:r>
    </w:p>
    <w:p w:rsidR="003321E0" w:rsidRPr="000267CB" w:rsidRDefault="00C34473">
      <w:pPr>
        <w:pBdr>
          <w:left w:val="thick" w:sz="18" w:space="12" w:color="3A1A2A"/>
        </w:pBdr>
        <w:shd w:val="clear" w:color="auto" w:fill="FDF8F0"/>
        <w:spacing w:before="140" w:after="140"/>
        <w:ind w:left="480" w:right="480"/>
        <w:rPr>
          <w:sz w:val="22"/>
          <w:szCs w:val="22"/>
        </w:rPr>
      </w:pPr>
      <w:r w:rsidRPr="000267CB">
        <w:rPr>
          <w:i/>
          <w:iCs/>
          <w:color w:val="3A2A1A"/>
          <w:sz w:val="22"/>
          <w:szCs w:val="22"/>
        </w:rPr>
        <w:t>"There should be no division in the body... if one part suffers, every part suffers with it."  — 1 Corinthians 12:25–26</w:t>
      </w:r>
    </w:p>
    <w:p w:rsidR="003321E0" w:rsidRPr="000267CB" w:rsidRDefault="003321E0">
      <w:pPr>
        <w:rPr>
          <w:sz w:val="22"/>
          <w:szCs w:val="22"/>
        </w:rPr>
      </w:pPr>
    </w:p>
    <w:p w:rsidR="003321E0" w:rsidRPr="000267CB" w:rsidRDefault="00C34473">
      <w:pPr>
        <w:spacing w:before="40" w:after="40"/>
        <w:rPr>
          <w:sz w:val="22"/>
          <w:szCs w:val="22"/>
        </w:rPr>
      </w:pPr>
      <w:r w:rsidRPr="000267CB">
        <w:rPr>
          <w:rFonts w:ascii="Arial" w:eastAsia="Arial" w:hAnsi="Arial" w:cs="Arial"/>
          <w:b/>
          <w:bCs/>
          <w:caps/>
          <w:color w:val="B8962E"/>
          <w:sz w:val="22"/>
          <w:szCs w:val="22"/>
        </w:rPr>
        <w:t>BEFORE WE BEGIN</w:t>
      </w:r>
    </w:p>
    <w:p w:rsidR="003321E0" w:rsidRPr="000267CB" w:rsidRDefault="00C34473">
      <w:pPr>
        <w:spacing w:before="80" w:after="120"/>
        <w:jc w:val="both"/>
        <w:rPr>
          <w:sz w:val="22"/>
          <w:szCs w:val="22"/>
        </w:rPr>
      </w:pPr>
      <w:r w:rsidRPr="000267CB">
        <w:rPr>
          <w:color w:val="111111"/>
          <w:sz w:val="22"/>
          <w:szCs w:val="22"/>
        </w:rPr>
        <w:t>The sermon opened wi</w:t>
      </w:r>
      <w:r w:rsidRPr="000267CB">
        <w:rPr>
          <w:color w:val="111111"/>
          <w:sz w:val="22"/>
          <w:szCs w:val="22"/>
        </w:rPr>
        <w:t xml:space="preserve">th a story about someone who disappeared from church slowly, quietly — and nobody called for six months. When someone finally found out why </w:t>
      </w:r>
      <w:proofErr w:type="gramStart"/>
      <w:r w:rsidRPr="000267CB">
        <w:rPr>
          <w:color w:val="111111"/>
          <w:sz w:val="22"/>
          <w:szCs w:val="22"/>
        </w:rPr>
        <w:t>they</w:t>
      </w:r>
      <w:proofErr w:type="gramEnd"/>
      <w:r w:rsidRPr="000267CB">
        <w:rPr>
          <w:color w:val="111111"/>
          <w:sz w:val="22"/>
          <w:szCs w:val="22"/>
        </w:rPr>
        <w:t xml:space="preserve"> had left, this is what they said:</w:t>
      </w:r>
    </w:p>
    <w:p w:rsidR="003321E0" w:rsidRPr="000267CB" w:rsidRDefault="00C34473">
      <w:pPr>
        <w:pBdr>
          <w:left w:val="thick" w:sz="18" w:space="12" w:color="3A1A2A"/>
        </w:pBdr>
        <w:shd w:val="clear" w:color="auto" w:fill="FDF8F0"/>
        <w:spacing w:before="140" w:after="140"/>
        <w:ind w:left="480" w:right="480"/>
        <w:rPr>
          <w:sz w:val="22"/>
          <w:szCs w:val="22"/>
        </w:rPr>
      </w:pPr>
      <w:r w:rsidRPr="000267CB">
        <w:rPr>
          <w:i/>
          <w:iCs/>
          <w:color w:val="3A2A1A"/>
          <w:sz w:val="22"/>
          <w:szCs w:val="22"/>
        </w:rPr>
        <w:t xml:space="preserve">They said they had been going through the hardest season of their life — and they </w:t>
      </w:r>
      <w:proofErr w:type="gramStart"/>
      <w:r w:rsidRPr="000267CB">
        <w:rPr>
          <w:i/>
          <w:iCs/>
          <w:color w:val="3A2A1A"/>
          <w:sz w:val="22"/>
          <w:szCs w:val="22"/>
        </w:rPr>
        <w:t>didn't</w:t>
      </w:r>
      <w:proofErr w:type="gramEnd"/>
      <w:r w:rsidRPr="000267CB">
        <w:rPr>
          <w:i/>
          <w:iCs/>
          <w:color w:val="3A2A1A"/>
          <w:sz w:val="22"/>
          <w:szCs w:val="22"/>
        </w:rPr>
        <w:t xml:space="preserve"> think anyone in the church would want to know about it.</w:t>
      </w:r>
    </w:p>
    <w:p w:rsidR="003321E0" w:rsidRPr="000267CB" w:rsidRDefault="003321E0">
      <w:pPr>
        <w:rPr>
          <w:sz w:val="22"/>
          <w:szCs w:val="22"/>
        </w:rPr>
      </w:pPr>
    </w:p>
    <w:p w:rsidR="003321E0" w:rsidRPr="000267CB" w:rsidRDefault="00C34473">
      <w:pPr>
        <w:spacing w:before="160" w:after="160"/>
        <w:jc w:val="center"/>
        <w:rPr>
          <w:sz w:val="22"/>
          <w:szCs w:val="22"/>
        </w:rPr>
      </w:pPr>
      <w:r w:rsidRPr="000267CB">
        <w:rPr>
          <w:b/>
          <w:bCs/>
          <w:color w:val="888888"/>
          <w:sz w:val="22"/>
          <w:szCs w:val="22"/>
        </w:rPr>
        <w:t>Sit with that for a moment before you answer anything.</w:t>
      </w:r>
    </w:p>
    <w:p w:rsidR="003321E0" w:rsidRPr="000267CB" w:rsidRDefault="003321E0">
      <w:pPr>
        <w:rPr>
          <w:sz w:val="22"/>
          <w:szCs w:val="22"/>
        </w:rPr>
      </w:pPr>
    </w:p>
    <w:p w:rsidR="003321E0" w:rsidRPr="000267CB" w:rsidRDefault="00C34473">
      <w:pPr>
        <w:spacing w:before="90" w:after="90"/>
        <w:jc w:val="both"/>
        <w:rPr>
          <w:sz w:val="22"/>
          <w:szCs w:val="22"/>
        </w:rPr>
      </w:pPr>
      <w:r w:rsidRPr="000267CB">
        <w:rPr>
          <w:b/>
          <w:bCs/>
          <w:color w:val="B8962E"/>
          <w:sz w:val="22"/>
          <w:szCs w:val="22"/>
        </w:rPr>
        <w:t xml:space="preserve">1.  </w:t>
      </w:r>
      <w:r w:rsidRPr="000267CB">
        <w:rPr>
          <w:color w:val="111111"/>
          <w:sz w:val="22"/>
          <w:szCs w:val="22"/>
        </w:rPr>
        <w:t>Do you know who that person is in your church comm</w:t>
      </w:r>
      <w:r w:rsidRPr="000267CB">
        <w:rPr>
          <w:color w:val="111111"/>
          <w:sz w:val="22"/>
          <w:szCs w:val="22"/>
        </w:rPr>
        <w:t>unity? Not necessarily the specific individual from the sermon — but someone who has drifted, gone quiet, or disappeared. When did you last check on them?</w:t>
      </w:r>
    </w:p>
    <w:p w:rsidR="003321E0" w:rsidRPr="000267CB" w:rsidRDefault="00C34473">
      <w:pPr>
        <w:spacing w:before="110" w:after="20"/>
      </w:pPr>
      <w:r w:rsidRPr="000267CB">
        <w:rPr>
          <w:i/>
          <w:iCs/>
          <w:color w:val="888888"/>
        </w:rPr>
        <w:t>The name or description of someone in this community I have not checked on in too long:</w:t>
      </w:r>
    </w:p>
    <w:p w:rsidR="003321E0" w:rsidRDefault="003321E0">
      <w:pPr>
        <w:pBdr>
          <w:bottom w:val="single" w:sz="4" w:space="1" w:color="B8962E"/>
        </w:pBdr>
      </w:pPr>
    </w:p>
    <w:p w:rsidR="00ED5218" w:rsidRDefault="00ED5218">
      <w:pPr>
        <w:pBdr>
          <w:bottom w:val="single" w:sz="4" w:space="1" w:color="B8962E"/>
        </w:pBdr>
      </w:pPr>
    </w:p>
    <w:p w:rsidR="003321E0" w:rsidRDefault="003321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321E0" w:rsidRPr="000267CB">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2A0A1A"/>
            <w:tcMar>
              <w:top w:w="80" w:type="dxa"/>
              <w:left w:w="140" w:type="dxa"/>
              <w:bottom w:w="80" w:type="dxa"/>
              <w:right w:w="100" w:type="dxa"/>
            </w:tcMar>
          </w:tcPr>
          <w:p w:rsidR="003321E0" w:rsidRPr="000267CB" w:rsidRDefault="00C34473">
            <w:pPr>
              <w:jc w:val="center"/>
              <w:rPr>
                <w:sz w:val="22"/>
                <w:szCs w:val="22"/>
              </w:rPr>
            </w:pPr>
            <w:r w:rsidRPr="000267CB">
              <w:rPr>
                <w:rFonts w:ascii="Arial" w:eastAsia="Arial" w:hAnsi="Arial" w:cs="Arial"/>
                <w:b/>
                <w:bCs/>
                <w:color w:val="FFFFFF"/>
                <w:sz w:val="22"/>
                <w:szCs w:val="22"/>
              </w:rPr>
              <w:t>1</w:t>
            </w:r>
          </w:p>
        </w:tc>
        <w:tc>
          <w:tcPr>
            <w:tcW w:w="6660" w:type="dxa"/>
            <w:tcBorders>
              <w:top w:val="none" w:sz="0" w:space="0" w:color="FFFFFF"/>
              <w:left w:val="none" w:sz="0" w:space="0" w:color="FFFFFF"/>
              <w:bottom w:val="none" w:sz="0" w:space="0" w:color="FFFFFF"/>
              <w:right w:val="none" w:sz="0" w:space="0" w:color="FFFFFF"/>
            </w:tcBorders>
            <w:shd w:val="clear" w:color="auto" w:fill="F5EEF2"/>
            <w:tcMar>
              <w:top w:w="80" w:type="dxa"/>
              <w:left w:w="160" w:type="dxa"/>
              <w:bottom w:w="80" w:type="dxa"/>
              <w:right w:w="100" w:type="dxa"/>
            </w:tcMar>
          </w:tcPr>
          <w:p w:rsidR="003321E0" w:rsidRPr="000267CB" w:rsidRDefault="00C34473">
            <w:pPr>
              <w:rPr>
                <w:sz w:val="22"/>
                <w:szCs w:val="22"/>
              </w:rPr>
            </w:pPr>
            <w:r w:rsidRPr="000267CB">
              <w:rPr>
                <w:rFonts w:ascii="Arial" w:eastAsia="Arial" w:hAnsi="Arial" w:cs="Arial"/>
                <w:b/>
                <w:bCs/>
                <w:color w:val="3A1A2A"/>
                <w:sz w:val="22"/>
                <w:szCs w:val="22"/>
              </w:rPr>
              <w:t>THE STORY — WHAT ACTUALLY HAPPENS WHEN PEOPLE DISAPPEAR</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321E0" w:rsidRPr="000267CB" w:rsidRDefault="00C34473">
            <w:pPr>
              <w:jc w:val="center"/>
              <w:rPr>
                <w:sz w:val="22"/>
                <w:szCs w:val="22"/>
              </w:rPr>
            </w:pPr>
            <w:r w:rsidRPr="000267CB">
              <w:rPr>
                <w:rFonts w:ascii="Arial" w:eastAsia="Arial" w:hAnsi="Arial" w:cs="Arial"/>
                <w:b/>
                <w:bCs/>
                <w:color w:val="3A1A2A"/>
                <w:sz w:val="22"/>
                <w:szCs w:val="22"/>
              </w:rPr>
              <w:t>10 min</w:t>
            </w:r>
          </w:p>
        </w:tc>
      </w:tr>
    </w:tbl>
    <w:p w:rsidR="003321E0" w:rsidRPr="000267CB" w:rsidRDefault="003321E0">
      <w:pPr>
        <w:rPr>
          <w:sz w:val="22"/>
          <w:szCs w:val="22"/>
        </w:rPr>
      </w:pPr>
    </w:p>
    <w:p w:rsidR="003321E0" w:rsidRPr="000267CB" w:rsidRDefault="00C34473">
      <w:pPr>
        <w:spacing w:before="80" w:after="120"/>
        <w:jc w:val="both"/>
        <w:rPr>
          <w:sz w:val="22"/>
          <w:szCs w:val="22"/>
        </w:rPr>
      </w:pPr>
      <w:r w:rsidRPr="000267CB">
        <w:rPr>
          <w:color w:val="111111"/>
          <w:sz w:val="22"/>
          <w:szCs w:val="22"/>
        </w:rPr>
        <w:t>The sermon traced the anatomy of a disappearance: a person who was fine, then fine, then fine, then gone. Six months. No call. The reason they left was not a conflict or a doctrinal dispute. It was simpler and harder than that — they looked around the room</w:t>
      </w:r>
      <w:r w:rsidRPr="000267CB">
        <w:rPr>
          <w:color w:val="111111"/>
          <w:sz w:val="22"/>
          <w:szCs w:val="22"/>
        </w:rPr>
        <w:t xml:space="preserve"> during the hardest season of their life and concluded that nobody would want to know.</w:t>
      </w:r>
    </w:p>
    <w:p w:rsidR="003321E0" w:rsidRPr="000267CB" w:rsidRDefault="00C34473">
      <w:pPr>
        <w:spacing w:before="80" w:after="120"/>
        <w:jc w:val="both"/>
        <w:rPr>
          <w:sz w:val="22"/>
          <w:szCs w:val="22"/>
        </w:rPr>
      </w:pPr>
      <w:proofErr w:type="gramStart"/>
      <w:r w:rsidRPr="000267CB">
        <w:rPr>
          <w:color w:val="111111"/>
          <w:sz w:val="22"/>
          <w:szCs w:val="22"/>
        </w:rPr>
        <w:t>And then</w:t>
      </w:r>
      <w:proofErr w:type="gramEnd"/>
      <w:r w:rsidRPr="000267CB">
        <w:rPr>
          <w:color w:val="111111"/>
          <w:sz w:val="22"/>
          <w:szCs w:val="22"/>
        </w:rPr>
        <w:t xml:space="preserve"> this sentence, which needs to stay in the room:</w:t>
      </w:r>
    </w:p>
    <w:p w:rsidR="003321E0" w:rsidRPr="000267CB" w:rsidRDefault="00C34473">
      <w:pPr>
        <w:spacing w:before="200" w:after="200"/>
        <w:jc w:val="center"/>
        <w:rPr>
          <w:sz w:val="22"/>
          <w:szCs w:val="22"/>
        </w:rPr>
      </w:pPr>
      <w:r w:rsidRPr="000267CB">
        <w:rPr>
          <w:b/>
          <w:bCs/>
          <w:color w:val="3A1A2A"/>
          <w:sz w:val="22"/>
          <w:szCs w:val="22"/>
        </w:rPr>
        <w:t>It is exhausting to perform wellness in the place where you came to find healing.</w:t>
      </w:r>
    </w:p>
    <w:p w:rsidR="003321E0" w:rsidRPr="000267CB" w:rsidRDefault="003321E0">
      <w:pPr>
        <w:rPr>
          <w:sz w:val="22"/>
          <w:szCs w:val="22"/>
        </w:rPr>
      </w:pPr>
    </w:p>
    <w:p w:rsidR="003321E0" w:rsidRPr="000267CB" w:rsidRDefault="00C34473">
      <w:pPr>
        <w:spacing w:before="90" w:after="90"/>
        <w:jc w:val="both"/>
        <w:rPr>
          <w:sz w:val="22"/>
          <w:szCs w:val="22"/>
        </w:rPr>
      </w:pPr>
      <w:r w:rsidRPr="000267CB">
        <w:rPr>
          <w:b/>
          <w:bCs/>
          <w:color w:val="3A1A2A"/>
          <w:sz w:val="22"/>
          <w:szCs w:val="22"/>
        </w:rPr>
        <w:t xml:space="preserve">1.  </w:t>
      </w:r>
      <w:r w:rsidRPr="000267CB">
        <w:rPr>
          <w:color w:val="111111"/>
          <w:sz w:val="22"/>
          <w:szCs w:val="22"/>
        </w:rPr>
        <w:t>Have you ever performed w</w:t>
      </w:r>
      <w:r w:rsidRPr="000267CB">
        <w:rPr>
          <w:color w:val="111111"/>
          <w:sz w:val="22"/>
          <w:szCs w:val="22"/>
        </w:rPr>
        <w:t>ellness in church — smiled, said fine, presented the put-together version — when the real version was very different? What made you decide to perform rather than be honest?</w:t>
      </w:r>
    </w:p>
    <w:p w:rsidR="003321E0" w:rsidRPr="000267CB" w:rsidRDefault="00C34473">
      <w:pPr>
        <w:spacing w:before="90" w:after="90"/>
        <w:jc w:val="both"/>
        <w:rPr>
          <w:sz w:val="22"/>
          <w:szCs w:val="22"/>
        </w:rPr>
      </w:pPr>
      <w:r w:rsidRPr="000267CB">
        <w:rPr>
          <w:b/>
          <w:bCs/>
          <w:color w:val="3A1A2A"/>
          <w:sz w:val="22"/>
          <w:szCs w:val="22"/>
        </w:rPr>
        <w:lastRenderedPageBreak/>
        <w:t xml:space="preserve">2.  </w:t>
      </w:r>
      <w:r w:rsidRPr="000267CB">
        <w:rPr>
          <w:color w:val="111111"/>
          <w:sz w:val="22"/>
          <w:szCs w:val="22"/>
        </w:rPr>
        <w:t xml:space="preserve">What would it take for someone in genuine crisis to feel like </w:t>
      </w:r>
      <w:proofErr w:type="gramStart"/>
      <w:r w:rsidRPr="000267CB">
        <w:rPr>
          <w:color w:val="111111"/>
          <w:sz w:val="22"/>
          <w:szCs w:val="22"/>
        </w:rPr>
        <w:t>they</w:t>
      </w:r>
      <w:proofErr w:type="gramEnd"/>
      <w:r w:rsidRPr="000267CB">
        <w:rPr>
          <w:color w:val="111111"/>
          <w:sz w:val="22"/>
          <w:szCs w:val="22"/>
        </w:rPr>
        <w:t xml:space="preserve"> could bring </w:t>
      </w:r>
      <w:r w:rsidRPr="000267CB">
        <w:rPr>
          <w:color w:val="111111"/>
          <w:sz w:val="22"/>
          <w:szCs w:val="22"/>
        </w:rPr>
        <w:t>the real version of themselves into this room? What is currently missing that would make that possible?</w:t>
      </w:r>
    </w:p>
    <w:p w:rsidR="003321E0" w:rsidRPr="000267CB" w:rsidRDefault="00C34473">
      <w:pPr>
        <w:spacing w:before="110" w:after="20"/>
        <w:rPr>
          <w:sz w:val="22"/>
          <w:szCs w:val="22"/>
        </w:rPr>
      </w:pPr>
      <w:r w:rsidRPr="000267CB">
        <w:rPr>
          <w:i/>
          <w:iCs/>
          <w:color w:val="888888"/>
          <w:sz w:val="22"/>
          <w:szCs w:val="22"/>
        </w:rPr>
        <w:t xml:space="preserve">The last time I performed wellness in church instead of being honest </w:t>
      </w:r>
      <w:r w:rsidR="00ED5218">
        <w:rPr>
          <w:i/>
          <w:iCs/>
          <w:color w:val="888888"/>
          <w:sz w:val="22"/>
          <w:szCs w:val="22"/>
        </w:rPr>
        <w:t>.What</w:t>
      </w:r>
      <w:r w:rsidRPr="000267CB">
        <w:rPr>
          <w:i/>
          <w:iCs/>
          <w:color w:val="888888"/>
          <w:sz w:val="22"/>
          <w:szCs w:val="22"/>
        </w:rPr>
        <w:t xml:space="preserve"> </w:t>
      </w:r>
      <w:r w:rsidR="00ED5218">
        <w:rPr>
          <w:i/>
          <w:iCs/>
          <w:color w:val="888888"/>
          <w:sz w:val="22"/>
          <w:szCs w:val="22"/>
        </w:rPr>
        <w:t>was actually going on.</w:t>
      </w:r>
    </w:p>
    <w:p w:rsidR="003321E0" w:rsidRPr="000267CB" w:rsidRDefault="00C34473">
      <w:pPr>
        <w:pBdr>
          <w:bottom w:val="single" w:sz="3" w:space="1" w:color="BBBBBB"/>
        </w:pBdr>
        <w:spacing w:before="200"/>
        <w:rPr>
          <w:sz w:val="22"/>
          <w:szCs w:val="22"/>
        </w:rPr>
      </w:pPr>
      <w:r w:rsidRPr="000267CB">
        <w:rPr>
          <w:color w:val="111111"/>
          <w:sz w:val="22"/>
          <w:szCs w:val="22"/>
        </w:rPr>
        <w:t xml:space="preserve">  </w:t>
      </w:r>
    </w:p>
    <w:p w:rsidR="003321E0" w:rsidRPr="000267CB" w:rsidRDefault="00C34473">
      <w:pPr>
        <w:pBdr>
          <w:bottom w:val="single" w:sz="3" w:space="1" w:color="BBBBBB"/>
        </w:pBdr>
        <w:spacing w:before="200"/>
        <w:rPr>
          <w:sz w:val="22"/>
          <w:szCs w:val="22"/>
        </w:rPr>
      </w:pPr>
      <w:r w:rsidRPr="000267CB">
        <w:rPr>
          <w:color w:val="111111"/>
          <w:sz w:val="22"/>
          <w:szCs w:val="22"/>
        </w:rPr>
        <w:t xml:space="preserve">  </w:t>
      </w:r>
    </w:p>
    <w:p w:rsidR="003321E0" w:rsidRPr="000267CB" w:rsidRDefault="003321E0">
      <w:pPr>
        <w:rPr>
          <w:sz w:val="22"/>
          <w:szCs w:val="22"/>
        </w:rPr>
      </w:pPr>
    </w:p>
    <w:p w:rsidR="003321E0" w:rsidRPr="000267CB" w:rsidRDefault="00C34473">
      <w:pPr>
        <w:rPr>
          <w:sz w:val="22"/>
          <w:szCs w:val="22"/>
        </w:rPr>
      </w:pPr>
      <w:r w:rsidRPr="000267CB">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321E0" w:rsidRPr="000267CB">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3321E0" w:rsidRPr="000267CB" w:rsidRDefault="00C34473">
            <w:pPr>
              <w:jc w:val="center"/>
              <w:rPr>
                <w:sz w:val="22"/>
                <w:szCs w:val="22"/>
              </w:rPr>
            </w:pPr>
            <w:r w:rsidRPr="000267CB">
              <w:rPr>
                <w:rFonts w:ascii="Arial" w:eastAsia="Arial" w:hAnsi="Arial" w:cs="Arial"/>
                <w:b/>
                <w:bCs/>
                <w:color w:val="FFFFFF"/>
                <w:sz w:val="22"/>
                <w:szCs w:val="22"/>
              </w:rPr>
              <w:t>2</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3321E0" w:rsidRPr="000267CB" w:rsidRDefault="00C34473">
            <w:pPr>
              <w:rPr>
                <w:sz w:val="22"/>
                <w:szCs w:val="22"/>
              </w:rPr>
            </w:pPr>
            <w:r w:rsidRPr="000267CB">
              <w:rPr>
                <w:rFonts w:ascii="Arial" w:eastAsia="Arial" w:hAnsi="Arial" w:cs="Arial"/>
                <w:b/>
                <w:bCs/>
                <w:color w:val="1A2B4A"/>
                <w:sz w:val="22"/>
                <w:szCs w:val="22"/>
              </w:rPr>
              <w:t>THE TURN — FROM THEIR STORY TO OURS</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321E0" w:rsidRPr="000267CB" w:rsidRDefault="00C34473">
            <w:pPr>
              <w:jc w:val="center"/>
              <w:rPr>
                <w:sz w:val="22"/>
                <w:szCs w:val="22"/>
              </w:rPr>
            </w:pPr>
            <w:r w:rsidRPr="000267CB">
              <w:rPr>
                <w:rFonts w:ascii="Arial" w:eastAsia="Arial" w:hAnsi="Arial" w:cs="Arial"/>
                <w:b/>
                <w:bCs/>
                <w:color w:val="3A1A2A"/>
                <w:sz w:val="22"/>
                <w:szCs w:val="22"/>
              </w:rPr>
              <w:t>15</w:t>
            </w:r>
            <w:r w:rsidRPr="000267CB">
              <w:rPr>
                <w:rFonts w:ascii="Arial" w:eastAsia="Arial" w:hAnsi="Arial" w:cs="Arial"/>
                <w:b/>
                <w:bCs/>
                <w:color w:val="3A1A2A"/>
                <w:sz w:val="22"/>
                <w:szCs w:val="22"/>
              </w:rPr>
              <w:t xml:space="preserve"> min</w:t>
            </w:r>
          </w:p>
        </w:tc>
      </w:tr>
    </w:tbl>
    <w:p w:rsidR="003321E0" w:rsidRPr="000267CB" w:rsidRDefault="003321E0">
      <w:pPr>
        <w:rPr>
          <w:sz w:val="22"/>
          <w:szCs w:val="22"/>
        </w:rPr>
      </w:pPr>
    </w:p>
    <w:p w:rsidR="003321E0" w:rsidRPr="000267CB" w:rsidRDefault="00C34473">
      <w:pPr>
        <w:spacing w:before="80" w:after="120"/>
        <w:jc w:val="both"/>
        <w:rPr>
          <w:sz w:val="22"/>
          <w:szCs w:val="22"/>
        </w:rPr>
      </w:pPr>
      <w:r w:rsidRPr="000267CB">
        <w:rPr>
          <w:color w:val="111111"/>
          <w:sz w:val="22"/>
          <w:szCs w:val="22"/>
        </w:rPr>
        <w:t>The sermon turned the lens slowly from that one person toward the whole room. The question it asked was simple and specific — not 'are you lonely in general' but this:</w:t>
      </w:r>
    </w:p>
    <w:p w:rsidR="003321E0" w:rsidRPr="000267CB" w:rsidRDefault="00C34473">
      <w:pPr>
        <w:spacing w:before="200" w:after="200"/>
        <w:jc w:val="center"/>
        <w:rPr>
          <w:sz w:val="24"/>
          <w:szCs w:val="24"/>
        </w:rPr>
      </w:pPr>
      <w:r w:rsidRPr="000267CB">
        <w:rPr>
          <w:b/>
          <w:bCs/>
          <w:color w:val="1A2B4A"/>
          <w:sz w:val="24"/>
          <w:szCs w:val="24"/>
        </w:rPr>
        <w:t>How many people in this room know what is actually going on in your life?</w:t>
      </w:r>
    </w:p>
    <w:p w:rsidR="003321E0" w:rsidRPr="000267CB" w:rsidRDefault="00C34473">
      <w:pPr>
        <w:spacing w:before="80" w:after="120"/>
        <w:jc w:val="both"/>
        <w:rPr>
          <w:sz w:val="22"/>
          <w:szCs w:val="22"/>
        </w:rPr>
      </w:pPr>
      <w:r w:rsidRPr="000267CB">
        <w:rPr>
          <w:color w:val="111111"/>
          <w:sz w:val="22"/>
          <w:szCs w:val="22"/>
        </w:rPr>
        <w:t xml:space="preserve">Not your name. Not your parking spot. Not the committee you serve </w:t>
      </w:r>
      <w:proofErr w:type="gramStart"/>
      <w:r w:rsidRPr="000267CB">
        <w:rPr>
          <w:color w:val="111111"/>
          <w:sz w:val="22"/>
          <w:szCs w:val="22"/>
        </w:rPr>
        <w:t>on</w:t>
      </w:r>
      <w:proofErr w:type="gramEnd"/>
      <w:r w:rsidRPr="000267CB">
        <w:rPr>
          <w:color w:val="111111"/>
          <w:sz w:val="22"/>
          <w:szCs w:val="22"/>
        </w:rPr>
        <w:t>. The actual version — the diagnosis, the 3am worry, the marriage that is more complicated than it looks, the grief from something a year ago that you have never talked about with anyone i</w:t>
      </w:r>
      <w:r w:rsidRPr="000267CB">
        <w:rPr>
          <w:color w:val="111111"/>
          <w:sz w:val="22"/>
          <w:szCs w:val="22"/>
        </w:rPr>
        <w:t>n this building.</w:t>
      </w:r>
    </w:p>
    <w:p w:rsidR="003321E0" w:rsidRPr="000267CB" w:rsidRDefault="003321E0">
      <w:pPr>
        <w:rPr>
          <w:sz w:val="22"/>
          <w:szCs w:val="22"/>
        </w:rPr>
      </w:pPr>
    </w:p>
    <w:p w:rsidR="003321E0" w:rsidRPr="000267CB" w:rsidRDefault="00C34473">
      <w:pPr>
        <w:spacing w:before="90" w:after="90"/>
        <w:jc w:val="both"/>
        <w:rPr>
          <w:sz w:val="22"/>
          <w:szCs w:val="22"/>
        </w:rPr>
      </w:pPr>
      <w:r w:rsidRPr="000267CB">
        <w:rPr>
          <w:b/>
          <w:bCs/>
          <w:color w:val="1A2B4A"/>
          <w:sz w:val="22"/>
          <w:szCs w:val="22"/>
        </w:rPr>
        <w:t xml:space="preserve">1.  </w:t>
      </w:r>
      <w:r w:rsidRPr="000267CB">
        <w:rPr>
          <w:color w:val="111111"/>
          <w:sz w:val="22"/>
          <w:szCs w:val="22"/>
        </w:rPr>
        <w:t>Answer the question honestly for yourself right now. How many people in this specific community would know if your life started falling apart — before you told them? Give an actual number.</w:t>
      </w:r>
    </w:p>
    <w:p w:rsidR="003321E0" w:rsidRDefault="00C34473">
      <w:pPr>
        <w:spacing w:before="110" w:after="20"/>
      </w:pPr>
      <w:r>
        <w:rPr>
          <w:i/>
          <w:iCs/>
          <w:color w:val="888888"/>
          <w:sz w:val="18"/>
          <w:szCs w:val="18"/>
        </w:rPr>
        <w:t xml:space="preserve">My honest answer — the number of people here </w:t>
      </w:r>
      <w:r>
        <w:rPr>
          <w:i/>
          <w:iCs/>
          <w:color w:val="888888"/>
          <w:sz w:val="18"/>
          <w:szCs w:val="18"/>
        </w:rPr>
        <w:t>who know the real version of my life right now:</w:t>
      </w:r>
    </w:p>
    <w:p w:rsidR="003321E0" w:rsidRDefault="00C34473">
      <w:pPr>
        <w:pBdr>
          <w:bottom w:val="single" w:sz="3" w:space="1" w:color="BBBBBB"/>
        </w:pBdr>
        <w:spacing w:before="200"/>
      </w:pPr>
      <w:r>
        <w:rPr>
          <w:color w:val="111111"/>
        </w:rPr>
        <w:t xml:space="preserve">  </w:t>
      </w:r>
    </w:p>
    <w:p w:rsidR="003321E0" w:rsidRDefault="00C34473">
      <w:pPr>
        <w:pBdr>
          <w:bottom w:val="single" w:sz="3" w:space="1" w:color="BBBBBB"/>
        </w:pBdr>
        <w:spacing w:before="200"/>
      </w:pPr>
      <w:r>
        <w:rPr>
          <w:color w:val="111111"/>
        </w:rPr>
        <w:t xml:space="preserve">  </w:t>
      </w:r>
    </w:p>
    <w:p w:rsidR="003321E0" w:rsidRDefault="003321E0"/>
    <w:p w:rsidR="003321E0" w:rsidRPr="000267CB" w:rsidRDefault="00C34473">
      <w:pPr>
        <w:spacing w:before="90" w:after="90"/>
        <w:jc w:val="both"/>
        <w:rPr>
          <w:sz w:val="22"/>
          <w:szCs w:val="22"/>
        </w:rPr>
      </w:pPr>
      <w:r w:rsidRPr="000267CB">
        <w:rPr>
          <w:b/>
          <w:bCs/>
          <w:color w:val="1A2B4A"/>
          <w:sz w:val="22"/>
          <w:szCs w:val="22"/>
        </w:rPr>
        <w:t xml:space="preserve">2.  </w:t>
      </w:r>
      <w:r w:rsidRPr="000267CB">
        <w:rPr>
          <w:color w:val="111111"/>
          <w:sz w:val="22"/>
          <w:szCs w:val="22"/>
        </w:rPr>
        <w:t xml:space="preserve">The sermon identified something structural — a culture where Sunday morning is a place you come to looking your best, where the performance of wellness is so consistent that the person who is genuinely struggling concludes they are the only one. Where did </w:t>
      </w:r>
      <w:r w:rsidRPr="000267CB">
        <w:rPr>
          <w:color w:val="111111"/>
          <w:sz w:val="22"/>
          <w:szCs w:val="22"/>
        </w:rPr>
        <w:t xml:space="preserve">that culture come from in your experience of church? How </w:t>
      </w:r>
      <w:proofErr w:type="gramStart"/>
      <w:r w:rsidRPr="000267CB">
        <w:rPr>
          <w:color w:val="111111"/>
          <w:sz w:val="22"/>
          <w:szCs w:val="22"/>
        </w:rPr>
        <w:t>did it get</w:t>
      </w:r>
      <w:proofErr w:type="gramEnd"/>
      <w:r w:rsidRPr="000267CB">
        <w:rPr>
          <w:color w:val="111111"/>
          <w:sz w:val="22"/>
          <w:szCs w:val="22"/>
        </w:rPr>
        <w:t xml:space="preserve"> built?</w:t>
      </w:r>
    </w:p>
    <w:p w:rsidR="003321E0" w:rsidRPr="000267CB" w:rsidRDefault="00C34473">
      <w:pPr>
        <w:spacing w:before="90" w:after="90"/>
        <w:jc w:val="both"/>
        <w:rPr>
          <w:sz w:val="22"/>
          <w:szCs w:val="22"/>
        </w:rPr>
      </w:pPr>
      <w:r w:rsidRPr="000267CB">
        <w:rPr>
          <w:b/>
          <w:bCs/>
          <w:color w:val="2A4A2A"/>
          <w:sz w:val="22"/>
          <w:szCs w:val="22"/>
        </w:rPr>
        <w:t xml:space="preserve">3.  </w:t>
      </w:r>
      <w:r w:rsidRPr="000267CB">
        <w:rPr>
          <w:color w:val="111111"/>
          <w:sz w:val="22"/>
          <w:szCs w:val="22"/>
        </w:rPr>
        <w:t>The sermon said: we have gotten very good at gathering people and very slow at actually knowing them. We know when you stop showing up. We often have no idea why. Does that matc</w:t>
      </w:r>
      <w:r w:rsidRPr="000267CB">
        <w:rPr>
          <w:color w:val="111111"/>
          <w:sz w:val="22"/>
          <w:szCs w:val="22"/>
        </w:rPr>
        <w:t>h your experience? What systems does this community have for depth vs. attendance?</w:t>
      </w:r>
    </w:p>
    <w:p w:rsidR="003321E0" w:rsidRPr="000267CB" w:rsidRDefault="00C34473">
      <w:pPr>
        <w:spacing w:before="110" w:after="20"/>
      </w:pPr>
      <w:r w:rsidRPr="000267CB">
        <w:rPr>
          <w:i/>
          <w:iCs/>
          <w:color w:val="888888"/>
        </w:rPr>
        <w:t xml:space="preserve">What I think is actually keeping people from </w:t>
      </w:r>
      <w:proofErr w:type="gramStart"/>
      <w:r w:rsidRPr="000267CB">
        <w:rPr>
          <w:i/>
          <w:iCs/>
          <w:color w:val="888888"/>
        </w:rPr>
        <w:t>being known</w:t>
      </w:r>
      <w:proofErr w:type="gramEnd"/>
      <w:r w:rsidRPr="000267CB">
        <w:rPr>
          <w:i/>
          <w:iCs/>
          <w:color w:val="888888"/>
        </w:rPr>
        <w:t xml:space="preserve"> in this community — the real structural reason:</w:t>
      </w:r>
    </w:p>
    <w:p w:rsidR="003321E0" w:rsidRDefault="00C34473">
      <w:pPr>
        <w:pBdr>
          <w:bottom w:val="single" w:sz="3" w:space="1" w:color="BBBBBB"/>
        </w:pBdr>
        <w:spacing w:before="200"/>
      </w:pPr>
      <w:r>
        <w:rPr>
          <w:color w:val="111111"/>
        </w:rPr>
        <w:t xml:space="preserve">  </w:t>
      </w:r>
    </w:p>
    <w:p w:rsidR="003321E0" w:rsidRDefault="00C34473">
      <w:pPr>
        <w:pBdr>
          <w:bottom w:val="single" w:sz="3" w:space="1" w:color="BBBBBB"/>
        </w:pBdr>
        <w:spacing w:before="200"/>
      </w:pPr>
      <w:r>
        <w:rPr>
          <w:color w:val="111111"/>
        </w:rPr>
        <w:t xml:space="preserve">  </w:t>
      </w:r>
    </w:p>
    <w:p w:rsidR="003321E0" w:rsidRDefault="003321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321E0">
        <w:tblPrEx>
          <w:tblCellMar>
            <w:top w:w="0" w:type="dxa"/>
            <w:bottom w:w="0" w:type="dxa"/>
          </w:tblCellMar>
        </w:tblPrEx>
        <w:tc>
          <w:tcPr>
            <w:tcW w:w="9360" w:type="dxa"/>
            <w:tcBorders>
              <w:top w:val="single" w:sz="4" w:space="0" w:color="3A1A2A"/>
              <w:left w:val="single" w:sz="4" w:space="0" w:color="3A1A2A"/>
              <w:bottom w:val="single" w:sz="4" w:space="0" w:color="3A1A2A"/>
              <w:right w:val="single" w:sz="4" w:space="0" w:color="3A1A2A"/>
            </w:tcBorders>
            <w:shd w:val="clear" w:color="auto" w:fill="F5EEF2"/>
            <w:tcMar>
              <w:top w:w="130" w:type="dxa"/>
              <w:left w:w="180" w:type="dxa"/>
              <w:bottom w:w="130" w:type="dxa"/>
              <w:right w:w="180" w:type="dxa"/>
            </w:tcMar>
          </w:tcPr>
          <w:p w:rsidR="003321E0" w:rsidRPr="000267CB" w:rsidRDefault="00C34473">
            <w:pPr>
              <w:spacing w:after="60"/>
              <w:rPr>
                <w:sz w:val="22"/>
                <w:szCs w:val="22"/>
              </w:rPr>
            </w:pPr>
            <w:r w:rsidRPr="000267CB">
              <w:rPr>
                <w:rFonts w:ascii="Arial" w:eastAsia="Arial" w:hAnsi="Arial" w:cs="Arial"/>
                <w:b/>
                <w:bCs/>
                <w:caps/>
                <w:color w:val="3A1A2A"/>
                <w:sz w:val="22"/>
                <w:szCs w:val="22"/>
              </w:rPr>
              <w:t>THE WOUND — WHAT JAMES IS DESCRIBING</w:t>
            </w:r>
          </w:p>
          <w:p w:rsidR="003321E0" w:rsidRPr="000267CB" w:rsidRDefault="00C34473">
            <w:pPr>
              <w:spacing w:before="30" w:after="50"/>
              <w:jc w:val="both"/>
              <w:rPr>
                <w:sz w:val="22"/>
                <w:szCs w:val="22"/>
              </w:rPr>
            </w:pPr>
            <w:r w:rsidRPr="000267CB">
              <w:rPr>
                <w:i/>
                <w:iCs/>
                <w:color w:val="2A0A1A"/>
                <w:sz w:val="22"/>
                <w:szCs w:val="22"/>
              </w:rPr>
              <w:t>James 5:16 uses the word</w:t>
            </w:r>
            <w:r w:rsidRPr="000267CB">
              <w:rPr>
                <w:i/>
                <w:iCs/>
                <w:color w:val="2A0A1A"/>
                <w:sz w:val="22"/>
                <w:szCs w:val="22"/>
              </w:rPr>
              <w:t xml:space="preserve"> healed. Not encouraged. Not convicted. Healed. Which means there is a wound. A wound that requires an actual remedy. </w:t>
            </w:r>
            <w:proofErr w:type="gramStart"/>
            <w:r w:rsidRPr="000267CB">
              <w:rPr>
                <w:i/>
                <w:iCs/>
                <w:color w:val="2A0A1A"/>
                <w:sz w:val="22"/>
                <w:szCs w:val="22"/>
              </w:rPr>
              <w:t>And</w:t>
            </w:r>
            <w:proofErr w:type="gramEnd"/>
            <w:r w:rsidRPr="000267CB">
              <w:rPr>
                <w:i/>
                <w:iCs/>
                <w:color w:val="2A0A1A"/>
                <w:sz w:val="22"/>
                <w:szCs w:val="22"/>
              </w:rPr>
              <w:t xml:space="preserve"> the remedy James prescribes is not more private prayer or a stronger devotional life — it is each other. Confess to each other. Pray f</w:t>
            </w:r>
            <w:r w:rsidRPr="000267CB">
              <w:rPr>
                <w:i/>
                <w:iCs/>
                <w:color w:val="2A0A1A"/>
                <w:sz w:val="22"/>
                <w:szCs w:val="22"/>
              </w:rPr>
              <w:t>or each other. So that you may be healed.</w:t>
            </w:r>
          </w:p>
          <w:p w:rsidR="003321E0" w:rsidRDefault="00C34473">
            <w:pPr>
              <w:spacing w:before="30" w:after="50"/>
              <w:jc w:val="both"/>
            </w:pPr>
            <w:r w:rsidRPr="000267CB">
              <w:rPr>
                <w:i/>
                <w:iCs/>
                <w:color w:val="2A0A1A"/>
                <w:sz w:val="22"/>
                <w:szCs w:val="22"/>
              </w:rPr>
              <w:t xml:space="preserve">The healing runs through the community. Not around it. Which means if you are wounded and isolated — even inside a church building — you may be attending every week and still not accessing the healing that church </w:t>
            </w:r>
            <w:proofErr w:type="gramStart"/>
            <w:r w:rsidRPr="000267CB">
              <w:rPr>
                <w:i/>
                <w:iCs/>
                <w:color w:val="2A0A1A"/>
                <w:sz w:val="22"/>
                <w:szCs w:val="22"/>
              </w:rPr>
              <w:t>w</w:t>
            </w:r>
            <w:r w:rsidRPr="000267CB">
              <w:rPr>
                <w:i/>
                <w:iCs/>
                <w:color w:val="2A0A1A"/>
                <w:sz w:val="22"/>
                <w:szCs w:val="22"/>
              </w:rPr>
              <w:t>as designed</w:t>
            </w:r>
            <w:proofErr w:type="gramEnd"/>
            <w:r w:rsidRPr="000267CB">
              <w:rPr>
                <w:i/>
                <w:iCs/>
                <w:color w:val="2A0A1A"/>
                <w:sz w:val="22"/>
                <w:szCs w:val="22"/>
              </w:rPr>
              <w:t xml:space="preserve"> to provide.</w:t>
            </w:r>
          </w:p>
        </w:tc>
      </w:tr>
    </w:tbl>
    <w:p w:rsidR="003321E0" w:rsidRDefault="003321E0"/>
    <w:p w:rsidR="003321E0" w:rsidRPr="000267CB" w:rsidRDefault="00C34473">
      <w:pPr>
        <w:spacing w:before="90" w:after="90"/>
        <w:jc w:val="both"/>
        <w:rPr>
          <w:sz w:val="22"/>
          <w:szCs w:val="22"/>
        </w:rPr>
      </w:pPr>
      <w:r w:rsidRPr="000267CB">
        <w:rPr>
          <w:b/>
          <w:bCs/>
          <w:color w:val="2A4A2A"/>
          <w:sz w:val="22"/>
          <w:szCs w:val="22"/>
        </w:rPr>
        <w:lastRenderedPageBreak/>
        <w:t xml:space="preserve">4.  </w:t>
      </w:r>
      <w:r w:rsidRPr="000267CB">
        <w:rPr>
          <w:color w:val="111111"/>
          <w:sz w:val="22"/>
          <w:szCs w:val="22"/>
        </w:rPr>
        <w:t xml:space="preserve">James says the healing runs through the community — through actual confession to each other. What is the most honest thing you have never confessed to anyone in this church? You </w:t>
      </w:r>
      <w:proofErr w:type="gramStart"/>
      <w:r w:rsidRPr="000267CB">
        <w:rPr>
          <w:color w:val="111111"/>
          <w:sz w:val="22"/>
          <w:szCs w:val="22"/>
        </w:rPr>
        <w:t>don't</w:t>
      </w:r>
      <w:proofErr w:type="gramEnd"/>
      <w:r w:rsidRPr="000267CB">
        <w:rPr>
          <w:color w:val="111111"/>
          <w:sz w:val="22"/>
          <w:szCs w:val="22"/>
        </w:rPr>
        <w:t xml:space="preserve"> have to say it out loud. </w:t>
      </w:r>
      <w:proofErr w:type="gramStart"/>
      <w:r w:rsidRPr="000267CB">
        <w:rPr>
          <w:color w:val="111111"/>
          <w:sz w:val="22"/>
          <w:szCs w:val="22"/>
        </w:rPr>
        <w:t>But</w:t>
      </w:r>
      <w:proofErr w:type="gramEnd"/>
      <w:r w:rsidRPr="000267CB">
        <w:rPr>
          <w:color w:val="111111"/>
          <w:sz w:val="22"/>
          <w:szCs w:val="22"/>
        </w:rPr>
        <w:t xml:space="preserve"> write it down here, for yourself.</w:t>
      </w:r>
    </w:p>
    <w:p w:rsidR="003321E0" w:rsidRPr="000267CB" w:rsidRDefault="00C34473">
      <w:pPr>
        <w:spacing w:before="110" w:after="20"/>
      </w:pPr>
      <w:r w:rsidRPr="000267CB">
        <w:rPr>
          <w:i/>
          <w:iCs/>
          <w:color w:val="888888"/>
        </w:rPr>
        <w:t>The thing</w:t>
      </w:r>
      <w:r w:rsidRPr="000267CB">
        <w:rPr>
          <w:i/>
          <w:iCs/>
          <w:color w:val="888888"/>
        </w:rPr>
        <w:t xml:space="preserve"> I carry that nobody in this community knows about:</w:t>
      </w:r>
    </w:p>
    <w:p w:rsidR="003321E0" w:rsidRDefault="00C34473">
      <w:pPr>
        <w:pBdr>
          <w:bottom w:val="single" w:sz="3" w:space="1" w:color="BBBBBB"/>
        </w:pBdr>
        <w:spacing w:before="200"/>
      </w:pPr>
      <w:r>
        <w:rPr>
          <w:color w:val="111111"/>
        </w:rPr>
        <w:t xml:space="preserve">  </w:t>
      </w:r>
      <w:r>
        <w:rPr>
          <w:color w:val="111111"/>
        </w:rPr>
        <w:t xml:space="preserve">  </w:t>
      </w:r>
    </w:p>
    <w:p w:rsidR="003321E0" w:rsidRDefault="003321E0"/>
    <w:p w:rsidR="003321E0" w:rsidRDefault="00C34473">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321E0" w:rsidRPr="000267CB">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3A1000"/>
            <w:tcMar>
              <w:top w:w="80" w:type="dxa"/>
              <w:left w:w="140" w:type="dxa"/>
              <w:bottom w:w="80" w:type="dxa"/>
              <w:right w:w="100" w:type="dxa"/>
            </w:tcMar>
          </w:tcPr>
          <w:p w:rsidR="003321E0" w:rsidRPr="000267CB" w:rsidRDefault="00C34473">
            <w:pPr>
              <w:jc w:val="center"/>
              <w:rPr>
                <w:sz w:val="22"/>
                <w:szCs w:val="22"/>
              </w:rPr>
            </w:pPr>
            <w:r w:rsidRPr="000267CB">
              <w:rPr>
                <w:rFonts w:ascii="Arial" w:eastAsia="Arial" w:hAnsi="Arial" w:cs="Arial"/>
                <w:b/>
                <w:bCs/>
                <w:color w:val="FFFFFF"/>
                <w:sz w:val="22"/>
                <w:szCs w:val="22"/>
              </w:rPr>
              <w:t>3</w:t>
            </w:r>
          </w:p>
        </w:tc>
        <w:tc>
          <w:tcPr>
            <w:tcW w:w="6660" w:type="dxa"/>
            <w:tcBorders>
              <w:top w:val="none" w:sz="0" w:space="0" w:color="FFFFFF"/>
              <w:left w:val="none" w:sz="0" w:space="0" w:color="FFFFFF"/>
              <w:bottom w:val="none" w:sz="0" w:space="0" w:color="FFFFFF"/>
              <w:right w:val="none" w:sz="0" w:space="0" w:color="FFFFFF"/>
            </w:tcBorders>
            <w:shd w:val="clear" w:color="auto" w:fill="FFF5EE"/>
            <w:tcMar>
              <w:top w:w="80" w:type="dxa"/>
              <w:left w:w="160" w:type="dxa"/>
              <w:bottom w:w="80" w:type="dxa"/>
              <w:right w:w="100" w:type="dxa"/>
            </w:tcMar>
          </w:tcPr>
          <w:p w:rsidR="003321E0" w:rsidRPr="000267CB" w:rsidRDefault="00C34473">
            <w:pPr>
              <w:rPr>
                <w:sz w:val="22"/>
                <w:szCs w:val="22"/>
              </w:rPr>
            </w:pPr>
            <w:r w:rsidRPr="000267CB">
              <w:rPr>
                <w:rFonts w:ascii="Arial" w:eastAsia="Arial" w:hAnsi="Arial" w:cs="Arial"/>
                <w:b/>
                <w:bCs/>
                <w:color w:val="8B3A1A"/>
                <w:sz w:val="22"/>
                <w:szCs w:val="22"/>
              </w:rPr>
              <w:t>THREE CONVICTIONS — WHAT HAS TO CHANGE</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321E0" w:rsidRPr="000267CB" w:rsidRDefault="00C34473">
            <w:pPr>
              <w:jc w:val="center"/>
              <w:rPr>
                <w:sz w:val="22"/>
                <w:szCs w:val="22"/>
              </w:rPr>
            </w:pPr>
            <w:r w:rsidRPr="000267CB">
              <w:rPr>
                <w:rFonts w:ascii="Arial" w:eastAsia="Arial" w:hAnsi="Arial" w:cs="Arial"/>
                <w:b/>
                <w:bCs/>
                <w:color w:val="3A1A2A"/>
                <w:sz w:val="22"/>
                <w:szCs w:val="22"/>
              </w:rPr>
              <w:t>10 min</w:t>
            </w:r>
          </w:p>
        </w:tc>
      </w:tr>
    </w:tbl>
    <w:p w:rsidR="003321E0" w:rsidRPr="000267CB" w:rsidRDefault="003321E0">
      <w:pPr>
        <w:rPr>
          <w:sz w:val="22"/>
          <w:szCs w:val="22"/>
        </w:rPr>
      </w:pPr>
    </w:p>
    <w:p w:rsidR="003321E0" w:rsidRPr="000267CB" w:rsidRDefault="00C34473">
      <w:pPr>
        <w:spacing w:before="80" w:after="40"/>
        <w:rPr>
          <w:sz w:val="22"/>
          <w:szCs w:val="22"/>
        </w:rPr>
      </w:pPr>
      <w:r w:rsidRPr="000267CB">
        <w:rPr>
          <w:b/>
          <w:bCs/>
          <w:color w:val="1A2B4A"/>
          <w:sz w:val="22"/>
          <w:szCs w:val="22"/>
        </w:rPr>
        <w:t>Conviction 1: The Church Must Be Safe to Be Broken</w:t>
      </w:r>
    </w:p>
    <w:p w:rsidR="003321E0" w:rsidRPr="000267CB" w:rsidRDefault="00C34473">
      <w:pPr>
        <w:spacing w:before="80" w:after="120"/>
        <w:jc w:val="both"/>
        <w:rPr>
          <w:sz w:val="22"/>
          <w:szCs w:val="22"/>
        </w:rPr>
      </w:pPr>
      <w:r w:rsidRPr="000267CB">
        <w:rPr>
          <w:color w:val="111111"/>
          <w:sz w:val="22"/>
          <w:szCs w:val="22"/>
        </w:rPr>
        <w:t xml:space="preserve">If someone in genuine pain looks around the room and </w:t>
      </w:r>
      <w:proofErr w:type="gramStart"/>
      <w:r w:rsidRPr="000267CB">
        <w:rPr>
          <w:color w:val="111111"/>
          <w:sz w:val="22"/>
          <w:szCs w:val="22"/>
        </w:rPr>
        <w:t>concludes</w:t>
      </w:r>
      <w:proofErr w:type="gramEnd"/>
      <w:r w:rsidRPr="000267CB">
        <w:rPr>
          <w:color w:val="111111"/>
          <w:sz w:val="22"/>
          <w:szCs w:val="22"/>
        </w:rPr>
        <w:t xml:space="preserve"> they cannot bring the real version of themselves here — the church has failed at its most basic assignment. Not because it is cold. </w:t>
      </w:r>
      <w:proofErr w:type="gramStart"/>
      <w:r w:rsidRPr="000267CB">
        <w:rPr>
          <w:color w:val="111111"/>
          <w:sz w:val="22"/>
          <w:szCs w:val="22"/>
        </w:rPr>
        <w:t>But</w:t>
      </w:r>
      <w:proofErr w:type="gramEnd"/>
      <w:r w:rsidRPr="000267CB">
        <w:rPr>
          <w:color w:val="111111"/>
          <w:sz w:val="22"/>
          <w:szCs w:val="22"/>
        </w:rPr>
        <w:t xml:space="preserve"> because it built a culture where performing wellness is t</w:t>
      </w:r>
      <w:r w:rsidRPr="000267CB">
        <w:rPr>
          <w:color w:val="111111"/>
          <w:sz w:val="22"/>
          <w:szCs w:val="22"/>
        </w:rPr>
        <w:t>he unspoken expectation. A healthy body rushes care to the wounded part. It does not ask the wounded part to smile.</w:t>
      </w:r>
    </w:p>
    <w:p w:rsidR="003321E0" w:rsidRPr="00ED5218" w:rsidRDefault="00C34473">
      <w:pPr>
        <w:spacing w:before="200" w:after="200"/>
        <w:jc w:val="center"/>
        <w:rPr>
          <w:sz w:val="24"/>
          <w:szCs w:val="24"/>
        </w:rPr>
      </w:pPr>
      <w:r w:rsidRPr="00ED5218">
        <w:rPr>
          <w:b/>
          <w:bCs/>
          <w:color w:val="1A2B4A"/>
          <w:sz w:val="24"/>
          <w:szCs w:val="24"/>
        </w:rPr>
        <w:t>The church cannot heal what it is not willing to acknowledge.</w:t>
      </w:r>
    </w:p>
    <w:p w:rsidR="003321E0" w:rsidRPr="000267CB" w:rsidRDefault="003321E0">
      <w:pPr>
        <w:rPr>
          <w:sz w:val="22"/>
          <w:szCs w:val="22"/>
        </w:rPr>
      </w:pPr>
    </w:p>
    <w:p w:rsidR="003321E0" w:rsidRPr="000267CB" w:rsidRDefault="00C34473">
      <w:pPr>
        <w:spacing w:before="90" w:after="90"/>
        <w:jc w:val="both"/>
        <w:rPr>
          <w:sz w:val="22"/>
          <w:szCs w:val="22"/>
        </w:rPr>
      </w:pPr>
      <w:r w:rsidRPr="000267CB">
        <w:rPr>
          <w:b/>
          <w:bCs/>
          <w:color w:val="1A2B4A"/>
          <w:sz w:val="22"/>
          <w:szCs w:val="22"/>
        </w:rPr>
        <w:t xml:space="preserve">1.  </w:t>
      </w:r>
      <w:r w:rsidRPr="000267CB">
        <w:rPr>
          <w:color w:val="111111"/>
          <w:sz w:val="22"/>
          <w:szCs w:val="22"/>
        </w:rPr>
        <w:t xml:space="preserve">What would have to change — specifically, practically — for this community to become a place where it is as normal to say 'I am struggling' as it is to </w:t>
      </w:r>
      <w:proofErr w:type="gramStart"/>
      <w:r w:rsidRPr="000267CB">
        <w:rPr>
          <w:color w:val="111111"/>
          <w:sz w:val="22"/>
          <w:szCs w:val="22"/>
        </w:rPr>
        <w:t>say</w:t>
      </w:r>
      <w:proofErr w:type="gramEnd"/>
      <w:r w:rsidRPr="000267CB">
        <w:rPr>
          <w:color w:val="111111"/>
          <w:sz w:val="22"/>
          <w:szCs w:val="22"/>
        </w:rPr>
        <w:t xml:space="preserve"> 'I am blessed'? Name one concrete change, not a general aspiration.</w:t>
      </w:r>
    </w:p>
    <w:p w:rsidR="003321E0" w:rsidRPr="000267CB" w:rsidRDefault="00C34473">
      <w:pPr>
        <w:spacing w:before="110" w:after="20"/>
      </w:pPr>
      <w:r w:rsidRPr="000267CB">
        <w:rPr>
          <w:i/>
          <w:iCs/>
          <w:color w:val="888888"/>
        </w:rPr>
        <w:t>One specific change that would make this community safer to be broken in:</w:t>
      </w:r>
    </w:p>
    <w:p w:rsidR="003321E0" w:rsidRDefault="00C34473">
      <w:pPr>
        <w:pBdr>
          <w:bottom w:val="single" w:sz="3" w:space="1" w:color="BBBBBB"/>
        </w:pBdr>
        <w:spacing w:before="200"/>
      </w:pPr>
      <w:r>
        <w:rPr>
          <w:color w:val="111111"/>
        </w:rPr>
        <w:t xml:space="preserve">  </w:t>
      </w:r>
    </w:p>
    <w:p w:rsidR="003321E0" w:rsidRDefault="00C34473">
      <w:pPr>
        <w:pBdr>
          <w:bottom w:val="single" w:sz="3" w:space="1" w:color="BBBBBB"/>
        </w:pBdr>
        <w:spacing w:before="200"/>
      </w:pPr>
      <w:r>
        <w:rPr>
          <w:color w:val="111111"/>
        </w:rPr>
        <w:t xml:space="preserve">  </w:t>
      </w:r>
    </w:p>
    <w:p w:rsidR="003321E0" w:rsidRDefault="003321E0"/>
    <w:p w:rsidR="003321E0" w:rsidRPr="000267CB" w:rsidRDefault="00C34473">
      <w:pPr>
        <w:spacing w:before="100" w:after="40"/>
        <w:rPr>
          <w:sz w:val="22"/>
          <w:szCs w:val="22"/>
        </w:rPr>
      </w:pPr>
      <w:r w:rsidRPr="000267CB">
        <w:rPr>
          <w:b/>
          <w:bCs/>
          <w:color w:val="8B3A1A"/>
          <w:sz w:val="22"/>
          <w:szCs w:val="22"/>
        </w:rPr>
        <w:t xml:space="preserve">Conviction 2: Fellowship </w:t>
      </w:r>
      <w:proofErr w:type="gramStart"/>
      <w:r w:rsidRPr="000267CB">
        <w:rPr>
          <w:b/>
          <w:bCs/>
          <w:color w:val="8B3A1A"/>
          <w:sz w:val="22"/>
          <w:szCs w:val="22"/>
        </w:rPr>
        <w:t>Without</w:t>
      </w:r>
      <w:proofErr w:type="gramEnd"/>
      <w:r w:rsidRPr="000267CB">
        <w:rPr>
          <w:b/>
          <w:bCs/>
          <w:color w:val="8B3A1A"/>
          <w:sz w:val="22"/>
          <w:szCs w:val="22"/>
        </w:rPr>
        <w:t xml:space="preserve"> Honesty Is Just Proximity</w:t>
      </w:r>
    </w:p>
    <w:p w:rsidR="003321E0" w:rsidRPr="000267CB" w:rsidRDefault="00C34473">
      <w:pPr>
        <w:spacing w:before="80" w:after="120"/>
        <w:jc w:val="both"/>
        <w:rPr>
          <w:sz w:val="22"/>
          <w:szCs w:val="22"/>
        </w:rPr>
      </w:pPr>
      <w:r w:rsidRPr="000267CB">
        <w:rPr>
          <w:color w:val="111111"/>
          <w:sz w:val="22"/>
          <w:szCs w:val="22"/>
        </w:rPr>
        <w:t xml:space="preserve">Proximity </w:t>
      </w:r>
      <w:proofErr w:type="gramStart"/>
      <w:r w:rsidRPr="000267CB">
        <w:rPr>
          <w:color w:val="111111"/>
          <w:sz w:val="22"/>
          <w:szCs w:val="22"/>
        </w:rPr>
        <w:t>is knowing</w:t>
      </w:r>
      <w:proofErr w:type="gramEnd"/>
      <w:r w:rsidRPr="000267CB">
        <w:rPr>
          <w:color w:val="111111"/>
          <w:sz w:val="22"/>
          <w:szCs w:val="22"/>
        </w:rPr>
        <w:t xml:space="preserve"> someone's name, their regular seat, their car. Fellowship is shared life — mutual vulnerability</w:t>
      </w:r>
      <w:r w:rsidRPr="000267CB">
        <w:rPr>
          <w:color w:val="111111"/>
          <w:sz w:val="22"/>
          <w:szCs w:val="22"/>
        </w:rPr>
        <w:t xml:space="preserve"> made safe by mutual commitment. Most of what passes for fellowship in the church is proximity dressed in church language. Small groups that discuss the sermon but never discuss the actual lives in the room. Greeting time that accepts 'fine' without a seco</w:t>
      </w:r>
      <w:r w:rsidRPr="000267CB">
        <w:rPr>
          <w:color w:val="111111"/>
          <w:sz w:val="22"/>
          <w:szCs w:val="22"/>
        </w:rPr>
        <w:t>nd thought.</w:t>
      </w:r>
    </w:p>
    <w:p w:rsidR="003321E0" w:rsidRPr="000267CB" w:rsidRDefault="00C34473">
      <w:pPr>
        <w:spacing w:before="160" w:after="160"/>
        <w:jc w:val="center"/>
        <w:rPr>
          <w:sz w:val="22"/>
          <w:szCs w:val="22"/>
        </w:rPr>
      </w:pPr>
      <w:proofErr w:type="gramStart"/>
      <w:r w:rsidRPr="000267CB">
        <w:rPr>
          <w:b/>
          <w:bCs/>
          <w:color w:val="8B3A1A"/>
          <w:sz w:val="22"/>
          <w:szCs w:val="22"/>
        </w:rPr>
        <w:t>And</w:t>
      </w:r>
      <w:proofErr w:type="gramEnd"/>
      <w:r w:rsidRPr="000267CB">
        <w:rPr>
          <w:b/>
          <w:bCs/>
          <w:color w:val="8B3A1A"/>
          <w:sz w:val="22"/>
          <w:szCs w:val="22"/>
        </w:rPr>
        <w:t xml:space="preserve"> we call it community.</w:t>
      </w:r>
    </w:p>
    <w:p w:rsidR="003321E0" w:rsidRPr="000267CB" w:rsidRDefault="003321E0">
      <w:pPr>
        <w:rPr>
          <w:sz w:val="22"/>
          <w:szCs w:val="22"/>
        </w:rPr>
      </w:pPr>
    </w:p>
    <w:p w:rsidR="003321E0" w:rsidRPr="000267CB" w:rsidRDefault="00C34473">
      <w:pPr>
        <w:spacing w:before="90" w:after="90"/>
        <w:jc w:val="both"/>
        <w:rPr>
          <w:sz w:val="22"/>
          <w:szCs w:val="22"/>
        </w:rPr>
      </w:pPr>
      <w:r w:rsidRPr="000267CB">
        <w:rPr>
          <w:b/>
          <w:bCs/>
          <w:color w:val="8B3A1A"/>
          <w:sz w:val="22"/>
          <w:szCs w:val="22"/>
        </w:rPr>
        <w:t xml:space="preserve">2.  </w:t>
      </w:r>
      <w:r w:rsidRPr="000267CB">
        <w:rPr>
          <w:color w:val="111111"/>
          <w:sz w:val="22"/>
          <w:szCs w:val="22"/>
        </w:rPr>
        <w:t>Where in your church experience have you confused proximity for fellowship — been in community that felt real but was actually just organized coexistence? What was missing?</w:t>
      </w:r>
    </w:p>
    <w:p w:rsidR="003321E0" w:rsidRPr="000267CB" w:rsidRDefault="00C34473">
      <w:pPr>
        <w:spacing w:before="90" w:after="90"/>
        <w:jc w:val="both"/>
        <w:rPr>
          <w:sz w:val="22"/>
          <w:szCs w:val="22"/>
        </w:rPr>
      </w:pPr>
      <w:r w:rsidRPr="000267CB">
        <w:rPr>
          <w:b/>
          <w:bCs/>
          <w:color w:val="8B3A1A"/>
          <w:sz w:val="22"/>
          <w:szCs w:val="22"/>
        </w:rPr>
        <w:t xml:space="preserve">3.  </w:t>
      </w:r>
      <w:r w:rsidRPr="000267CB">
        <w:rPr>
          <w:color w:val="111111"/>
          <w:sz w:val="22"/>
          <w:szCs w:val="22"/>
        </w:rPr>
        <w:t xml:space="preserve">What would genuine fellowship — the </w:t>
      </w:r>
      <w:r w:rsidRPr="000267CB">
        <w:rPr>
          <w:color w:val="111111"/>
          <w:sz w:val="22"/>
          <w:szCs w:val="22"/>
        </w:rPr>
        <w:t>kind James 5 is describing, the kind that costs something — actually require of you personally in this community? Not what it requires of the church in general. What it requires of you.</w:t>
      </w:r>
    </w:p>
    <w:p w:rsidR="003321E0" w:rsidRPr="000267CB" w:rsidRDefault="00C34473">
      <w:pPr>
        <w:spacing w:before="110" w:after="20"/>
      </w:pPr>
      <w:r w:rsidRPr="000267CB">
        <w:rPr>
          <w:i/>
          <w:iCs/>
          <w:color w:val="888888"/>
        </w:rPr>
        <w:t xml:space="preserve">The specific thing genuine fellowship would require of me that I have </w:t>
      </w:r>
      <w:r w:rsidRPr="000267CB">
        <w:rPr>
          <w:i/>
          <w:iCs/>
          <w:color w:val="888888"/>
        </w:rPr>
        <w:t>not yet been willing to give:</w:t>
      </w:r>
    </w:p>
    <w:p w:rsidR="003321E0" w:rsidRDefault="00C34473">
      <w:pPr>
        <w:pBdr>
          <w:bottom w:val="single" w:sz="3" w:space="1" w:color="BBBBBB"/>
        </w:pBdr>
        <w:spacing w:before="200"/>
      </w:pPr>
      <w:r>
        <w:rPr>
          <w:color w:val="111111"/>
        </w:rPr>
        <w:t xml:space="preserve">  </w:t>
      </w:r>
    </w:p>
    <w:p w:rsidR="003321E0" w:rsidRPr="000267CB" w:rsidRDefault="00C34473">
      <w:pPr>
        <w:spacing w:before="100" w:after="40"/>
        <w:rPr>
          <w:sz w:val="22"/>
          <w:szCs w:val="22"/>
        </w:rPr>
      </w:pPr>
      <w:r w:rsidRPr="000267CB">
        <w:rPr>
          <w:b/>
          <w:bCs/>
          <w:color w:val="B8962E"/>
          <w:sz w:val="22"/>
          <w:szCs w:val="22"/>
        </w:rPr>
        <w:t>Conviction 3: The Pastor Goes First</w:t>
      </w:r>
    </w:p>
    <w:p w:rsidR="003321E0" w:rsidRPr="000267CB" w:rsidRDefault="00C34473">
      <w:pPr>
        <w:spacing w:before="80" w:after="120"/>
        <w:jc w:val="both"/>
        <w:rPr>
          <w:sz w:val="22"/>
          <w:szCs w:val="22"/>
        </w:rPr>
      </w:pPr>
      <w:r w:rsidRPr="000267CB">
        <w:rPr>
          <w:color w:val="111111"/>
          <w:sz w:val="22"/>
          <w:szCs w:val="22"/>
        </w:rPr>
        <w:t xml:space="preserve">The </w:t>
      </w:r>
      <w:proofErr w:type="gramStart"/>
      <w:r w:rsidRPr="000267CB">
        <w:rPr>
          <w:color w:val="111111"/>
          <w:sz w:val="22"/>
          <w:szCs w:val="22"/>
        </w:rPr>
        <w:t>sermon's</w:t>
      </w:r>
      <w:proofErr w:type="gramEnd"/>
      <w:r w:rsidRPr="000267CB">
        <w:rPr>
          <w:color w:val="111111"/>
          <w:sz w:val="22"/>
          <w:szCs w:val="22"/>
        </w:rPr>
        <w:t xml:space="preserve"> most personal moment. The culture of honesty in a community is set from the front of the room. If the pastor cannot be broken here, nobody will believe it is safe for </w:t>
      </w:r>
      <w:proofErr w:type="gramStart"/>
      <w:r w:rsidRPr="000267CB">
        <w:rPr>
          <w:color w:val="111111"/>
          <w:sz w:val="22"/>
          <w:szCs w:val="22"/>
        </w:rPr>
        <w:t>them</w:t>
      </w:r>
      <w:proofErr w:type="gramEnd"/>
      <w:r w:rsidRPr="000267CB">
        <w:rPr>
          <w:color w:val="111111"/>
          <w:sz w:val="22"/>
          <w:szCs w:val="22"/>
        </w:rPr>
        <w:t xml:space="preserve"> to be. The person with the most visibility modeling performed wellness </w:t>
      </w:r>
      <w:r w:rsidRPr="000267CB">
        <w:rPr>
          <w:color w:val="111111"/>
          <w:sz w:val="22"/>
          <w:szCs w:val="22"/>
        </w:rPr>
        <w:t>every Sunday sends an unmistakable message to everyone watching: this is not a safe place to stop performing.</w:t>
      </w:r>
    </w:p>
    <w:p w:rsidR="003321E0" w:rsidRPr="000267CB" w:rsidRDefault="00C34473">
      <w:pPr>
        <w:pBdr>
          <w:left w:val="thick" w:sz="18" w:space="12" w:color="B8962E"/>
        </w:pBdr>
        <w:shd w:val="clear" w:color="auto" w:fill="FDF8F0"/>
        <w:spacing w:before="140" w:after="140"/>
        <w:ind w:left="480" w:right="480"/>
        <w:rPr>
          <w:sz w:val="22"/>
          <w:szCs w:val="22"/>
        </w:rPr>
      </w:pPr>
      <w:r w:rsidRPr="000267CB">
        <w:rPr>
          <w:i/>
          <w:iCs/>
          <w:color w:val="3A2A1A"/>
          <w:sz w:val="22"/>
          <w:szCs w:val="22"/>
        </w:rPr>
        <w:t>The culture of honesty starts from the front of the room.</w:t>
      </w:r>
    </w:p>
    <w:p w:rsidR="003321E0" w:rsidRPr="000267CB" w:rsidRDefault="00C34473">
      <w:pPr>
        <w:spacing w:before="90" w:after="90"/>
        <w:jc w:val="both"/>
        <w:rPr>
          <w:sz w:val="22"/>
          <w:szCs w:val="22"/>
        </w:rPr>
      </w:pPr>
      <w:r w:rsidRPr="000267CB">
        <w:rPr>
          <w:b/>
          <w:bCs/>
          <w:color w:val="B8962E"/>
          <w:sz w:val="22"/>
          <w:szCs w:val="22"/>
        </w:rPr>
        <w:t xml:space="preserve">4.  </w:t>
      </w:r>
      <w:r w:rsidRPr="000267CB">
        <w:rPr>
          <w:color w:val="111111"/>
          <w:sz w:val="22"/>
          <w:szCs w:val="22"/>
        </w:rPr>
        <w:t>Who are the leaders in this community — formal and informal — who model authentic vu</w:t>
      </w:r>
      <w:r w:rsidRPr="000267CB">
        <w:rPr>
          <w:color w:val="111111"/>
          <w:sz w:val="22"/>
          <w:szCs w:val="22"/>
        </w:rPr>
        <w:t>lnerability rather than performed wellness? What effect does their honesty have on the culture of the room?</w:t>
      </w:r>
    </w:p>
    <w:p w:rsidR="003321E0" w:rsidRPr="000267CB" w:rsidRDefault="00C34473">
      <w:pPr>
        <w:spacing w:before="110" w:after="20"/>
      </w:pPr>
      <w:r w:rsidRPr="000267CB">
        <w:rPr>
          <w:i/>
          <w:iCs/>
          <w:color w:val="888888"/>
        </w:rPr>
        <w:lastRenderedPageBreak/>
        <w:t>A leader in this community whose honesty has made me feel safer to be honest — and what specifically they did:</w:t>
      </w:r>
    </w:p>
    <w:p w:rsidR="003321E0" w:rsidRDefault="00C34473">
      <w:pPr>
        <w:pBdr>
          <w:bottom w:val="single" w:sz="3" w:space="1" w:color="BBBBBB"/>
        </w:pBdr>
        <w:spacing w:before="200"/>
      </w:pPr>
      <w:r>
        <w:rPr>
          <w:color w:val="111111"/>
        </w:rPr>
        <w:t xml:space="preserve">  </w:t>
      </w:r>
    </w:p>
    <w:p w:rsidR="003321E0" w:rsidRDefault="00C34473">
      <w:pPr>
        <w:pBdr>
          <w:bottom w:val="single" w:sz="3" w:space="1" w:color="BBBBBB"/>
        </w:pBdr>
        <w:spacing w:before="200"/>
      </w:pPr>
      <w:r>
        <w:rPr>
          <w:color w:val="111111"/>
        </w:rPr>
        <w:t xml:space="preserve">  </w:t>
      </w:r>
    </w:p>
    <w:p w:rsidR="003321E0" w:rsidRDefault="003321E0"/>
    <w:p w:rsidR="003321E0" w:rsidRDefault="00C34473">
      <w:r>
        <w:br/>
      </w:r>
    </w:p>
    <w:p w:rsidR="003321E0" w:rsidRDefault="00C34473">
      <w:pPr>
        <w:spacing w:after="50"/>
        <w:jc w:val="center"/>
      </w:pPr>
      <w:r>
        <w:rPr>
          <w:rFonts w:ascii="Arial" w:eastAsia="Arial" w:hAnsi="Arial" w:cs="Arial"/>
          <w:b/>
          <w:bCs/>
          <w:caps/>
          <w:color w:val="1A2B4A"/>
          <w:sz w:val="22"/>
          <w:szCs w:val="22"/>
        </w:rPr>
        <w:t>PERSONAL COMMITMENT</w:t>
      </w:r>
    </w:p>
    <w:p w:rsidR="003321E0" w:rsidRDefault="003321E0"/>
    <w:p w:rsidR="003321E0" w:rsidRPr="000267CB" w:rsidRDefault="00C34473">
      <w:pPr>
        <w:pBdr>
          <w:left w:val="thick" w:sz="18" w:space="12" w:color="2A4A2A"/>
        </w:pBdr>
        <w:shd w:val="clear" w:color="auto" w:fill="FDF8F0"/>
        <w:spacing w:before="140" w:after="140"/>
        <w:ind w:left="480" w:right="480"/>
        <w:rPr>
          <w:sz w:val="22"/>
          <w:szCs w:val="22"/>
        </w:rPr>
      </w:pPr>
      <w:r w:rsidRPr="000267CB">
        <w:rPr>
          <w:i/>
          <w:iCs/>
          <w:color w:val="3A2A1A"/>
          <w:sz w:val="22"/>
          <w:szCs w:val="22"/>
        </w:rPr>
        <w:t>"Confess your sins to each other and pray for each other so that you may be healed."  — James 5:16</w:t>
      </w:r>
    </w:p>
    <w:p w:rsidR="003321E0" w:rsidRPr="000267CB" w:rsidRDefault="003321E0">
      <w:pPr>
        <w:rPr>
          <w:sz w:val="22"/>
          <w:szCs w:val="22"/>
        </w:rPr>
      </w:pPr>
    </w:p>
    <w:p w:rsidR="003321E0" w:rsidRPr="000267CB" w:rsidRDefault="00C34473">
      <w:pPr>
        <w:spacing w:before="80" w:after="120"/>
        <w:jc w:val="both"/>
        <w:rPr>
          <w:sz w:val="22"/>
          <w:szCs w:val="22"/>
        </w:rPr>
      </w:pPr>
      <w:r w:rsidRPr="000267CB">
        <w:rPr>
          <w:color w:val="111111"/>
          <w:sz w:val="22"/>
          <w:szCs w:val="22"/>
        </w:rPr>
        <w:t>The altar call this week was not a traditional invitation. It was this: turn to the person next to you and ask the question the church has been avoiding.</w:t>
      </w:r>
    </w:p>
    <w:p w:rsidR="003321E0" w:rsidRPr="000267CB" w:rsidRDefault="00C34473">
      <w:pPr>
        <w:spacing w:before="80" w:after="120"/>
        <w:jc w:val="both"/>
        <w:rPr>
          <w:sz w:val="22"/>
          <w:szCs w:val="22"/>
        </w:rPr>
      </w:pPr>
      <w:r w:rsidRPr="000267CB">
        <w:rPr>
          <w:b/>
          <w:bCs/>
          <w:color w:val="111111"/>
          <w:sz w:val="22"/>
          <w:szCs w:val="22"/>
        </w:rPr>
        <w:t>Is</w:t>
      </w:r>
      <w:r w:rsidRPr="000267CB">
        <w:rPr>
          <w:b/>
          <w:bCs/>
          <w:color w:val="111111"/>
          <w:sz w:val="22"/>
          <w:szCs w:val="22"/>
        </w:rPr>
        <w:t xml:space="preserve"> there something </w:t>
      </w:r>
      <w:proofErr w:type="gramStart"/>
      <w:r w:rsidRPr="000267CB">
        <w:rPr>
          <w:b/>
          <w:bCs/>
          <w:color w:val="111111"/>
          <w:sz w:val="22"/>
          <w:szCs w:val="22"/>
        </w:rPr>
        <w:t>you're</w:t>
      </w:r>
      <w:proofErr w:type="gramEnd"/>
      <w:r w:rsidRPr="000267CB">
        <w:rPr>
          <w:b/>
          <w:bCs/>
          <w:color w:val="111111"/>
          <w:sz w:val="22"/>
          <w:szCs w:val="22"/>
        </w:rPr>
        <w:t xml:space="preserve"> actually carrying right now that you haven't told anyone here?</w:t>
      </w:r>
    </w:p>
    <w:p w:rsidR="003321E0" w:rsidRPr="000267CB" w:rsidRDefault="00C34473">
      <w:pPr>
        <w:spacing w:before="80" w:after="120"/>
        <w:jc w:val="both"/>
        <w:rPr>
          <w:sz w:val="22"/>
          <w:szCs w:val="22"/>
        </w:rPr>
      </w:pPr>
      <w:r w:rsidRPr="000267CB">
        <w:rPr>
          <w:color w:val="111111"/>
          <w:sz w:val="22"/>
          <w:szCs w:val="22"/>
        </w:rPr>
        <w:t>That question — asked and answered honestly — is more than a Bible study exercise. It is the beginning of what James is describing. The healing runs through the communit</w:t>
      </w:r>
      <w:r w:rsidRPr="000267CB">
        <w:rPr>
          <w:color w:val="111111"/>
          <w:sz w:val="22"/>
          <w:szCs w:val="22"/>
        </w:rPr>
        <w:t xml:space="preserve">y. </w:t>
      </w:r>
      <w:proofErr w:type="gramStart"/>
      <w:r w:rsidRPr="000267CB">
        <w:rPr>
          <w:color w:val="111111"/>
          <w:sz w:val="22"/>
          <w:szCs w:val="22"/>
        </w:rPr>
        <w:t>And</w:t>
      </w:r>
      <w:proofErr w:type="gramEnd"/>
      <w:r w:rsidRPr="000267CB">
        <w:rPr>
          <w:color w:val="111111"/>
          <w:sz w:val="22"/>
          <w:szCs w:val="22"/>
        </w:rPr>
        <w:t xml:space="preserve"> the community cannot heal what it does not know about.</w:t>
      </w:r>
    </w:p>
    <w:p w:rsidR="003321E0" w:rsidRDefault="003321E0"/>
    <w:p w:rsidR="003321E0" w:rsidRPr="000267CB" w:rsidRDefault="00C34473">
      <w:pPr>
        <w:spacing w:before="200" w:after="200"/>
        <w:jc w:val="center"/>
        <w:rPr>
          <w:sz w:val="24"/>
          <w:szCs w:val="24"/>
        </w:rPr>
      </w:pPr>
      <w:r w:rsidRPr="000267CB">
        <w:rPr>
          <w:b/>
          <w:bCs/>
          <w:color w:val="3A1A2A"/>
          <w:sz w:val="24"/>
          <w:szCs w:val="24"/>
        </w:rPr>
        <w:t>No more performing wellness in the place where healing is supposed to happen.</w:t>
      </w:r>
    </w:p>
    <w:p w:rsidR="003321E0" w:rsidRDefault="003321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
        <w:gridCol w:w="2080"/>
        <w:gridCol w:w="6960"/>
      </w:tblGrid>
      <w:tr w:rsidR="003321E0" w:rsidRPr="000267CB">
        <w:tblPrEx>
          <w:tblCellMar>
            <w:top w:w="0" w:type="dxa"/>
            <w:bottom w:w="0" w:type="dxa"/>
          </w:tblCellMar>
        </w:tblPrEx>
        <w:tc>
          <w:tcPr>
            <w:tcW w:w="320" w:type="dxa"/>
            <w:tcBorders>
              <w:top w:val="single" w:sz="3" w:space="0" w:color="CCCCCC"/>
              <w:left w:val="single" w:sz="3" w:space="0" w:color="CCCCCC"/>
              <w:bottom w:val="single" w:sz="3" w:space="0" w:color="CCCCCC"/>
              <w:right w:val="single" w:sz="3" w:space="0" w:color="CCCCCC"/>
            </w:tcBorders>
            <w:shd w:val="clear" w:color="auto" w:fill="EEF2F8"/>
            <w:tcMar>
              <w:top w:w="80" w:type="dxa"/>
              <w:left w:w="60" w:type="dxa"/>
              <w:bottom w:w="80" w:type="dxa"/>
              <w:right w:w="60" w:type="dxa"/>
            </w:tcMar>
          </w:tcPr>
          <w:p w:rsidR="003321E0" w:rsidRPr="000267CB" w:rsidRDefault="00C34473">
            <w:pPr>
              <w:jc w:val="center"/>
              <w:rPr>
                <w:sz w:val="22"/>
                <w:szCs w:val="22"/>
              </w:rPr>
            </w:pPr>
            <w:r w:rsidRPr="000267CB">
              <w:rPr>
                <w:color w:val="1A2B4A"/>
                <w:sz w:val="22"/>
                <w:szCs w:val="22"/>
              </w:rPr>
              <w:t>●</w:t>
            </w:r>
          </w:p>
        </w:tc>
        <w:tc>
          <w:tcPr>
            <w:tcW w:w="2080" w:type="dxa"/>
            <w:tcBorders>
              <w:top w:val="single" w:sz="3" w:space="0" w:color="CCCCCC"/>
              <w:left w:val="single" w:sz="3" w:space="0" w:color="CCCCCC"/>
              <w:bottom w:val="single" w:sz="3" w:space="0" w:color="CCCCCC"/>
              <w:right w:val="single" w:sz="3" w:space="0" w:color="CCCCCC"/>
            </w:tcBorders>
            <w:shd w:val="clear" w:color="auto" w:fill="EEF2F8"/>
            <w:tcMar>
              <w:top w:w="80" w:type="dxa"/>
              <w:left w:w="100" w:type="dxa"/>
              <w:bottom w:w="80" w:type="dxa"/>
              <w:right w:w="80" w:type="dxa"/>
            </w:tcMar>
          </w:tcPr>
          <w:p w:rsidR="003321E0" w:rsidRPr="000267CB" w:rsidRDefault="00C34473">
            <w:pPr>
              <w:rPr>
                <w:sz w:val="22"/>
                <w:szCs w:val="22"/>
              </w:rPr>
            </w:pPr>
            <w:r w:rsidRPr="000267CB">
              <w:rPr>
                <w:b/>
                <w:bCs/>
                <w:color w:val="1A2B4A"/>
                <w:sz w:val="22"/>
                <w:szCs w:val="22"/>
              </w:rPr>
              <w:t>Safe to Be Broken</w:t>
            </w:r>
          </w:p>
        </w:tc>
        <w:tc>
          <w:tcPr>
            <w:tcW w:w="6960" w:type="dxa"/>
            <w:tcBorders>
              <w:top w:val="single" w:sz="3" w:space="0" w:color="CCCCCC"/>
              <w:left w:val="single" w:sz="3" w:space="0" w:color="CCCCCC"/>
              <w:bottom w:val="single" w:sz="3" w:space="0" w:color="CCCCCC"/>
              <w:right w:val="single" w:sz="3" w:space="0" w:color="CCCCCC"/>
            </w:tcBorders>
            <w:tcMar>
              <w:top w:w="80" w:type="dxa"/>
              <w:left w:w="120" w:type="dxa"/>
              <w:bottom w:w="80" w:type="dxa"/>
              <w:right w:w="80" w:type="dxa"/>
            </w:tcMar>
          </w:tcPr>
          <w:p w:rsidR="003321E0" w:rsidRPr="000267CB" w:rsidRDefault="00C34473">
            <w:pPr>
              <w:spacing w:after="30"/>
              <w:rPr>
                <w:sz w:val="22"/>
                <w:szCs w:val="22"/>
              </w:rPr>
            </w:pPr>
            <w:r w:rsidRPr="000267CB">
              <w:rPr>
                <w:i/>
                <w:iCs/>
                <w:color w:val="888888"/>
                <w:sz w:val="22"/>
                <w:szCs w:val="22"/>
              </w:rPr>
              <w:t>I will create one moment this week where I say the true thing instead of fine — to one person in this community:</w:t>
            </w:r>
          </w:p>
          <w:p w:rsidR="003321E0" w:rsidRPr="000267CB" w:rsidRDefault="00C34473">
            <w:pPr>
              <w:pBdr>
                <w:bottom w:val="single" w:sz="3" w:space="1" w:color="BBBBBB"/>
              </w:pBdr>
              <w:spacing w:before="160"/>
              <w:rPr>
                <w:sz w:val="22"/>
                <w:szCs w:val="22"/>
              </w:rPr>
            </w:pPr>
            <w:r w:rsidRPr="000267CB">
              <w:rPr>
                <w:color w:val="111111"/>
                <w:sz w:val="22"/>
                <w:szCs w:val="22"/>
              </w:rPr>
              <w:t xml:space="preserve">  </w:t>
            </w:r>
          </w:p>
          <w:p w:rsidR="003321E0" w:rsidRPr="000267CB" w:rsidRDefault="00C34473">
            <w:pPr>
              <w:pBdr>
                <w:bottom w:val="single" w:sz="3" w:space="1" w:color="BBBBBB"/>
              </w:pBdr>
              <w:spacing w:before="160"/>
              <w:rPr>
                <w:sz w:val="22"/>
                <w:szCs w:val="22"/>
              </w:rPr>
            </w:pPr>
            <w:r w:rsidRPr="000267CB">
              <w:rPr>
                <w:color w:val="111111"/>
                <w:sz w:val="22"/>
                <w:szCs w:val="22"/>
              </w:rPr>
              <w:t xml:space="preserve">  </w:t>
            </w:r>
          </w:p>
        </w:tc>
      </w:tr>
      <w:tr w:rsidR="003321E0" w:rsidRPr="000267CB">
        <w:tblPrEx>
          <w:tblCellMar>
            <w:top w:w="0" w:type="dxa"/>
            <w:bottom w:w="0" w:type="dxa"/>
          </w:tblCellMar>
        </w:tblPrEx>
        <w:tc>
          <w:tcPr>
            <w:tcW w:w="320" w:type="dxa"/>
            <w:tcBorders>
              <w:top w:val="single" w:sz="3" w:space="0" w:color="CCCCCC"/>
              <w:left w:val="single" w:sz="3" w:space="0" w:color="CCCCCC"/>
              <w:bottom w:val="single" w:sz="3" w:space="0" w:color="CCCCCC"/>
              <w:right w:val="single" w:sz="3" w:space="0" w:color="CCCCCC"/>
            </w:tcBorders>
            <w:shd w:val="clear" w:color="auto" w:fill="FFF5EE"/>
            <w:tcMar>
              <w:top w:w="80" w:type="dxa"/>
              <w:left w:w="60" w:type="dxa"/>
              <w:bottom w:w="80" w:type="dxa"/>
              <w:right w:w="60" w:type="dxa"/>
            </w:tcMar>
          </w:tcPr>
          <w:p w:rsidR="003321E0" w:rsidRPr="000267CB" w:rsidRDefault="00C34473">
            <w:pPr>
              <w:jc w:val="center"/>
              <w:rPr>
                <w:sz w:val="22"/>
                <w:szCs w:val="22"/>
              </w:rPr>
            </w:pPr>
            <w:r w:rsidRPr="000267CB">
              <w:rPr>
                <w:color w:val="8B3A1A"/>
                <w:sz w:val="22"/>
                <w:szCs w:val="22"/>
              </w:rPr>
              <w:t>●</w:t>
            </w:r>
          </w:p>
        </w:tc>
        <w:tc>
          <w:tcPr>
            <w:tcW w:w="2080" w:type="dxa"/>
            <w:tcBorders>
              <w:top w:val="single" w:sz="3" w:space="0" w:color="CCCCCC"/>
              <w:left w:val="single" w:sz="3" w:space="0" w:color="CCCCCC"/>
              <w:bottom w:val="single" w:sz="3" w:space="0" w:color="CCCCCC"/>
              <w:right w:val="single" w:sz="3" w:space="0" w:color="CCCCCC"/>
            </w:tcBorders>
            <w:shd w:val="clear" w:color="auto" w:fill="FFF5EE"/>
            <w:tcMar>
              <w:top w:w="80" w:type="dxa"/>
              <w:left w:w="100" w:type="dxa"/>
              <w:bottom w:w="80" w:type="dxa"/>
              <w:right w:w="80" w:type="dxa"/>
            </w:tcMar>
          </w:tcPr>
          <w:p w:rsidR="003321E0" w:rsidRPr="000267CB" w:rsidRDefault="00C34473">
            <w:pPr>
              <w:rPr>
                <w:sz w:val="22"/>
                <w:szCs w:val="22"/>
              </w:rPr>
            </w:pPr>
            <w:r w:rsidRPr="000267CB">
              <w:rPr>
                <w:b/>
                <w:bCs/>
                <w:color w:val="8B3A1A"/>
                <w:sz w:val="22"/>
                <w:szCs w:val="22"/>
              </w:rPr>
              <w:t>Beyond Proximity</w:t>
            </w:r>
          </w:p>
        </w:tc>
        <w:tc>
          <w:tcPr>
            <w:tcW w:w="6960" w:type="dxa"/>
            <w:tcBorders>
              <w:top w:val="single" w:sz="3" w:space="0" w:color="CCCCCC"/>
              <w:left w:val="single" w:sz="3" w:space="0" w:color="CCCCCC"/>
              <w:bottom w:val="single" w:sz="3" w:space="0" w:color="CCCCCC"/>
              <w:right w:val="single" w:sz="3" w:space="0" w:color="CCCCCC"/>
            </w:tcBorders>
            <w:tcMar>
              <w:top w:w="80" w:type="dxa"/>
              <w:left w:w="120" w:type="dxa"/>
              <w:bottom w:w="80" w:type="dxa"/>
              <w:right w:w="80" w:type="dxa"/>
            </w:tcMar>
          </w:tcPr>
          <w:p w:rsidR="003321E0" w:rsidRPr="000267CB" w:rsidRDefault="00C34473">
            <w:pPr>
              <w:spacing w:after="30"/>
              <w:rPr>
                <w:sz w:val="22"/>
                <w:szCs w:val="22"/>
              </w:rPr>
            </w:pPr>
            <w:r w:rsidRPr="000267CB">
              <w:rPr>
                <w:i/>
                <w:iCs/>
                <w:color w:val="888888"/>
                <w:sz w:val="22"/>
                <w:szCs w:val="22"/>
              </w:rPr>
              <w:t xml:space="preserve">I will move one relationship in this community from proximity to fellowship by asking a real question and staying in </w:t>
            </w:r>
            <w:r w:rsidRPr="000267CB">
              <w:rPr>
                <w:i/>
                <w:iCs/>
                <w:color w:val="888888"/>
                <w:sz w:val="22"/>
                <w:szCs w:val="22"/>
              </w:rPr>
              <w:t>the answer:</w:t>
            </w:r>
          </w:p>
          <w:p w:rsidR="003321E0" w:rsidRPr="000267CB" w:rsidRDefault="00C34473">
            <w:pPr>
              <w:pBdr>
                <w:bottom w:val="single" w:sz="3" w:space="1" w:color="BBBBBB"/>
              </w:pBdr>
              <w:spacing w:before="160"/>
              <w:rPr>
                <w:sz w:val="22"/>
                <w:szCs w:val="22"/>
              </w:rPr>
            </w:pPr>
            <w:r w:rsidRPr="000267CB">
              <w:rPr>
                <w:color w:val="111111"/>
                <w:sz w:val="22"/>
                <w:szCs w:val="22"/>
              </w:rPr>
              <w:t xml:space="preserve">  </w:t>
            </w:r>
          </w:p>
          <w:p w:rsidR="003321E0" w:rsidRPr="000267CB" w:rsidRDefault="00C34473">
            <w:pPr>
              <w:pBdr>
                <w:bottom w:val="single" w:sz="3" w:space="1" w:color="BBBBBB"/>
              </w:pBdr>
              <w:spacing w:before="160"/>
              <w:rPr>
                <w:sz w:val="22"/>
                <w:szCs w:val="22"/>
              </w:rPr>
            </w:pPr>
            <w:r w:rsidRPr="000267CB">
              <w:rPr>
                <w:color w:val="111111"/>
                <w:sz w:val="22"/>
                <w:szCs w:val="22"/>
              </w:rPr>
              <w:t xml:space="preserve">  </w:t>
            </w:r>
          </w:p>
        </w:tc>
      </w:tr>
      <w:tr w:rsidR="003321E0" w:rsidRPr="000267CB">
        <w:tblPrEx>
          <w:tblCellMar>
            <w:top w:w="0" w:type="dxa"/>
            <w:bottom w:w="0" w:type="dxa"/>
          </w:tblCellMar>
        </w:tblPrEx>
        <w:tc>
          <w:tcPr>
            <w:tcW w:w="320" w:type="dxa"/>
            <w:tcBorders>
              <w:top w:val="single" w:sz="3" w:space="0" w:color="CCCCCC"/>
              <w:left w:val="single" w:sz="3" w:space="0" w:color="CCCCCC"/>
              <w:bottom w:val="single" w:sz="3" w:space="0" w:color="CCCCCC"/>
              <w:right w:val="single" w:sz="3" w:space="0" w:color="CCCCCC"/>
            </w:tcBorders>
            <w:shd w:val="clear" w:color="auto" w:fill="FDF8EE"/>
            <w:tcMar>
              <w:top w:w="80" w:type="dxa"/>
              <w:left w:w="60" w:type="dxa"/>
              <w:bottom w:w="80" w:type="dxa"/>
              <w:right w:w="60" w:type="dxa"/>
            </w:tcMar>
          </w:tcPr>
          <w:p w:rsidR="003321E0" w:rsidRPr="000267CB" w:rsidRDefault="00C34473">
            <w:pPr>
              <w:jc w:val="center"/>
              <w:rPr>
                <w:sz w:val="22"/>
                <w:szCs w:val="22"/>
              </w:rPr>
            </w:pPr>
            <w:r w:rsidRPr="000267CB">
              <w:rPr>
                <w:color w:val="B8962E"/>
                <w:sz w:val="22"/>
                <w:szCs w:val="22"/>
              </w:rPr>
              <w:t>●</w:t>
            </w:r>
          </w:p>
        </w:tc>
        <w:tc>
          <w:tcPr>
            <w:tcW w:w="2080" w:type="dxa"/>
            <w:tcBorders>
              <w:top w:val="single" w:sz="3" w:space="0" w:color="CCCCCC"/>
              <w:left w:val="single" w:sz="3" w:space="0" w:color="CCCCCC"/>
              <w:bottom w:val="single" w:sz="3" w:space="0" w:color="CCCCCC"/>
              <w:right w:val="single" w:sz="3" w:space="0" w:color="CCCCCC"/>
            </w:tcBorders>
            <w:shd w:val="clear" w:color="auto" w:fill="FDF8EE"/>
            <w:tcMar>
              <w:top w:w="80" w:type="dxa"/>
              <w:left w:w="100" w:type="dxa"/>
              <w:bottom w:w="80" w:type="dxa"/>
              <w:right w:w="80" w:type="dxa"/>
            </w:tcMar>
          </w:tcPr>
          <w:p w:rsidR="003321E0" w:rsidRPr="000267CB" w:rsidRDefault="00C34473">
            <w:pPr>
              <w:rPr>
                <w:sz w:val="22"/>
                <w:szCs w:val="22"/>
              </w:rPr>
            </w:pPr>
            <w:r w:rsidRPr="000267CB">
              <w:rPr>
                <w:b/>
                <w:bCs/>
                <w:color w:val="B8962E"/>
                <w:sz w:val="22"/>
                <w:szCs w:val="22"/>
              </w:rPr>
              <w:t>Going First</w:t>
            </w:r>
          </w:p>
        </w:tc>
        <w:tc>
          <w:tcPr>
            <w:tcW w:w="6960" w:type="dxa"/>
            <w:tcBorders>
              <w:top w:val="single" w:sz="3" w:space="0" w:color="CCCCCC"/>
              <w:left w:val="single" w:sz="3" w:space="0" w:color="CCCCCC"/>
              <w:bottom w:val="single" w:sz="3" w:space="0" w:color="CCCCCC"/>
              <w:right w:val="single" w:sz="3" w:space="0" w:color="CCCCCC"/>
            </w:tcBorders>
            <w:tcMar>
              <w:top w:w="80" w:type="dxa"/>
              <w:left w:w="120" w:type="dxa"/>
              <w:bottom w:w="80" w:type="dxa"/>
              <w:right w:w="80" w:type="dxa"/>
            </w:tcMar>
          </w:tcPr>
          <w:p w:rsidR="003321E0" w:rsidRPr="000267CB" w:rsidRDefault="00C34473">
            <w:pPr>
              <w:spacing w:after="30"/>
              <w:rPr>
                <w:sz w:val="22"/>
                <w:szCs w:val="22"/>
              </w:rPr>
            </w:pPr>
            <w:r w:rsidRPr="000267CB">
              <w:rPr>
                <w:i/>
                <w:iCs/>
                <w:color w:val="888888"/>
                <w:sz w:val="22"/>
                <w:szCs w:val="22"/>
              </w:rPr>
              <w:t>I will be the person who goes first in vulnerability this week — the specific honest thing I will share and with whom:</w:t>
            </w:r>
          </w:p>
          <w:p w:rsidR="003321E0" w:rsidRPr="000267CB" w:rsidRDefault="00C34473">
            <w:pPr>
              <w:pBdr>
                <w:bottom w:val="single" w:sz="3" w:space="1" w:color="BBBBBB"/>
              </w:pBdr>
              <w:spacing w:before="160"/>
              <w:rPr>
                <w:sz w:val="22"/>
                <w:szCs w:val="22"/>
              </w:rPr>
            </w:pPr>
            <w:r w:rsidRPr="000267CB">
              <w:rPr>
                <w:color w:val="111111"/>
                <w:sz w:val="22"/>
                <w:szCs w:val="22"/>
              </w:rPr>
              <w:t xml:space="preserve">  </w:t>
            </w:r>
          </w:p>
          <w:p w:rsidR="003321E0" w:rsidRPr="000267CB" w:rsidRDefault="00C34473">
            <w:pPr>
              <w:pBdr>
                <w:bottom w:val="single" w:sz="3" w:space="1" w:color="BBBBBB"/>
              </w:pBdr>
              <w:spacing w:before="160"/>
              <w:rPr>
                <w:sz w:val="22"/>
                <w:szCs w:val="22"/>
              </w:rPr>
            </w:pPr>
            <w:r w:rsidRPr="000267CB">
              <w:rPr>
                <w:color w:val="111111"/>
                <w:sz w:val="22"/>
                <w:szCs w:val="22"/>
              </w:rPr>
              <w:t xml:space="preserve">  </w:t>
            </w:r>
          </w:p>
        </w:tc>
      </w:tr>
    </w:tbl>
    <w:p w:rsidR="003321E0" w:rsidRDefault="003321E0"/>
    <w:p w:rsidR="003321E0" w:rsidRDefault="003321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321E0">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3321E0" w:rsidRDefault="00C34473">
            <w:pPr>
              <w:spacing w:after="50"/>
            </w:pPr>
            <w:r>
              <w:rPr>
                <w:rFonts w:ascii="Arial" w:eastAsia="Arial" w:hAnsi="Arial" w:cs="Arial"/>
                <w:b/>
                <w:bCs/>
                <w:caps/>
                <w:color w:val="1A2B4A"/>
                <w:sz w:val="17"/>
                <w:szCs w:val="17"/>
              </w:rPr>
              <w:t>SCRIPTURES FOR THIS STUDY</w:t>
            </w:r>
          </w:p>
          <w:p w:rsidR="003321E0" w:rsidRDefault="00C34473">
            <w:pPr>
              <w:spacing w:after="30"/>
            </w:pPr>
            <w:r>
              <w:rPr>
                <w:i/>
                <w:iCs/>
                <w:color w:val="111111"/>
                <w:sz w:val="19"/>
                <w:szCs w:val="19"/>
              </w:rPr>
              <w:t>James 5:16  |  1 Corinthians 12:25–26  |  Proverbs 18:24  |  Galatians 6:2  |  Hebrews 3:13</w:t>
            </w:r>
          </w:p>
        </w:tc>
      </w:tr>
    </w:tbl>
    <w:p w:rsidR="003321E0" w:rsidRDefault="003321E0"/>
    <w:p w:rsidR="003321E0" w:rsidRDefault="00C34473">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Fellowship  |  "The Wound We Don't Talk About"  |  May 2026</w:t>
      </w:r>
      <w:bookmarkEnd w:id="0"/>
    </w:p>
    <w:sectPr w:rsidR="003321E0" w:rsidSect="00ED5218">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A25C5"/>
    <w:multiLevelType w:val="hybridMultilevel"/>
    <w:tmpl w:val="7F7E88C0"/>
    <w:lvl w:ilvl="0" w:tplc="C0761C82">
      <w:start w:val="1"/>
      <w:numFmt w:val="bullet"/>
      <w:lvlText w:val="●"/>
      <w:lvlJc w:val="left"/>
      <w:pPr>
        <w:ind w:left="720" w:hanging="360"/>
      </w:pPr>
    </w:lvl>
    <w:lvl w:ilvl="1" w:tplc="F8321D22">
      <w:start w:val="1"/>
      <w:numFmt w:val="bullet"/>
      <w:lvlText w:val="○"/>
      <w:lvlJc w:val="left"/>
      <w:pPr>
        <w:ind w:left="1440" w:hanging="360"/>
      </w:pPr>
    </w:lvl>
    <w:lvl w:ilvl="2" w:tplc="E862B07A">
      <w:start w:val="1"/>
      <w:numFmt w:val="bullet"/>
      <w:lvlText w:val="■"/>
      <w:lvlJc w:val="left"/>
      <w:pPr>
        <w:ind w:left="2160" w:hanging="360"/>
      </w:pPr>
    </w:lvl>
    <w:lvl w:ilvl="3" w:tplc="C9A441C4">
      <w:start w:val="1"/>
      <w:numFmt w:val="bullet"/>
      <w:lvlText w:val="●"/>
      <w:lvlJc w:val="left"/>
      <w:pPr>
        <w:ind w:left="2880" w:hanging="360"/>
      </w:pPr>
    </w:lvl>
    <w:lvl w:ilvl="4" w:tplc="6FE05162">
      <w:start w:val="1"/>
      <w:numFmt w:val="bullet"/>
      <w:lvlText w:val="○"/>
      <w:lvlJc w:val="left"/>
      <w:pPr>
        <w:ind w:left="3600" w:hanging="360"/>
      </w:pPr>
    </w:lvl>
    <w:lvl w:ilvl="5" w:tplc="A3E89A2C">
      <w:start w:val="1"/>
      <w:numFmt w:val="bullet"/>
      <w:lvlText w:val="■"/>
      <w:lvlJc w:val="left"/>
      <w:pPr>
        <w:ind w:left="4320" w:hanging="360"/>
      </w:pPr>
    </w:lvl>
    <w:lvl w:ilvl="6" w:tplc="20C44B62">
      <w:start w:val="1"/>
      <w:numFmt w:val="bullet"/>
      <w:lvlText w:val="●"/>
      <w:lvlJc w:val="left"/>
      <w:pPr>
        <w:ind w:left="5040" w:hanging="360"/>
      </w:pPr>
    </w:lvl>
    <w:lvl w:ilvl="7" w:tplc="586A69BC">
      <w:start w:val="1"/>
      <w:numFmt w:val="bullet"/>
      <w:lvlText w:val="●"/>
      <w:lvlJc w:val="left"/>
      <w:pPr>
        <w:ind w:left="5760" w:hanging="360"/>
      </w:pPr>
    </w:lvl>
    <w:lvl w:ilvl="8" w:tplc="C08A07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E0"/>
    <w:rsid w:val="000267CB"/>
    <w:rsid w:val="003321E0"/>
    <w:rsid w:val="00C34473"/>
    <w:rsid w:val="00ED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8C52"/>
  <w15:docId w15:val="{6CD34953-3E69-4DA9-B3F9-C94C117F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dcterms:created xsi:type="dcterms:W3CDTF">2026-05-19T21:24:00Z</dcterms:created>
  <dcterms:modified xsi:type="dcterms:W3CDTF">2026-05-19T21:24:00Z</dcterms:modified>
</cp:coreProperties>
</file>