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7C6B" w14:textId="27C21485" w:rsidR="003A0FA8" w:rsidRPr="00FB3378" w:rsidRDefault="00FB3378">
      <w:pPr>
        <w:rPr>
          <w:b/>
          <w:bCs/>
        </w:rPr>
      </w:pPr>
      <w:r w:rsidRPr="00FB3378">
        <w:rPr>
          <w:b/>
          <w:bCs/>
        </w:rPr>
        <w:t>One Thing is Needed</w:t>
      </w:r>
    </w:p>
    <w:p w14:paraId="3DB1E4A5" w14:textId="080AB69E" w:rsidR="00FB3378" w:rsidRDefault="00FB3378">
      <w:r>
        <w:t>Luke 10:38-42</w:t>
      </w:r>
    </w:p>
    <w:p w14:paraId="620456AE" w14:textId="35AFA299" w:rsidR="00FB3378" w:rsidRDefault="00FB3378">
      <w:r>
        <w:t>5/10/26 AM</w:t>
      </w:r>
    </w:p>
    <w:p w14:paraId="75CD61EA" w14:textId="77777777" w:rsidR="00FB3378" w:rsidRDefault="00FB3378"/>
    <w:p w14:paraId="00BFFEEA" w14:textId="6DA2DCFB" w:rsidR="006C07EF" w:rsidRDefault="006C07EF">
      <w:r>
        <w:t xml:space="preserve">By a show of hands, how many of you have ever said, </w:t>
      </w:r>
      <w:r w:rsidRPr="005607CA">
        <w:rPr>
          <w:i/>
          <w:iCs/>
        </w:rPr>
        <w:t>“I’m too busy?”</w:t>
      </w:r>
    </w:p>
    <w:p w14:paraId="2A41171C" w14:textId="03877F3F" w:rsidR="006C07EF" w:rsidRDefault="005607CA">
      <w:r>
        <w:t xml:space="preserve">By a show of hands, </w:t>
      </w:r>
      <w:r>
        <w:t>h</w:t>
      </w:r>
      <w:r w:rsidR="006C07EF">
        <w:t xml:space="preserve">ow many of you </w:t>
      </w:r>
      <w:r>
        <w:t xml:space="preserve">would admit that you feel </w:t>
      </w:r>
      <w:r w:rsidR="006C07EF">
        <w:t>too busy?</w:t>
      </w:r>
    </w:p>
    <w:p w14:paraId="64DBF00A" w14:textId="77777777" w:rsidR="005607CA" w:rsidRDefault="005607CA" w:rsidP="005607CA"/>
    <w:p w14:paraId="21A932D3" w14:textId="35B7BD0A" w:rsidR="005607CA" w:rsidRPr="00300603" w:rsidRDefault="005607CA" w:rsidP="005607CA">
      <w:r w:rsidRPr="00300603">
        <w:t>Dr. Susan Koven practices internal medicine at Massachusetts General Hospital. In a </w:t>
      </w:r>
      <w:r w:rsidRPr="00300603">
        <w:rPr>
          <w:i/>
          <w:iCs/>
        </w:rPr>
        <w:t>Boston Globe</w:t>
      </w:r>
      <w:r w:rsidRPr="00300603">
        <w:t> column, she wrote:</w:t>
      </w:r>
    </w:p>
    <w:p w14:paraId="730F86EA" w14:textId="7165C642" w:rsidR="005607CA" w:rsidRPr="00E4357B" w:rsidRDefault="005607CA" w:rsidP="005607CA">
      <w:pPr>
        <w:rPr>
          <w:i/>
          <w:iCs/>
        </w:rPr>
      </w:pPr>
      <w:r w:rsidRPr="00E4357B">
        <w:rPr>
          <w:i/>
          <w:iCs/>
        </w:rPr>
        <w:t xml:space="preserve">In the past few years, I've observed an epidemic of sorts: patient after patient suffering from the same condition. The symptoms of this condition include fatigue, irritability, insomnia, anxiety, headaches, heartburn, </w:t>
      </w:r>
      <w:r w:rsidR="00E4357B">
        <w:rPr>
          <w:i/>
          <w:iCs/>
        </w:rPr>
        <w:t>digestive</w:t>
      </w:r>
      <w:r w:rsidRPr="00E4357B">
        <w:rPr>
          <w:i/>
          <w:iCs/>
        </w:rPr>
        <w:t xml:space="preserve"> disturbances, back pain, and weight gain. There are no blood tests or X-rays diagnostic of this condition, and yet it's easy to recognize. The condition is excessive busyness.</w:t>
      </w:r>
    </w:p>
    <w:p w14:paraId="7148408F" w14:textId="77777777" w:rsidR="005607CA" w:rsidRDefault="005607CA"/>
    <w:p w14:paraId="1B6185A9" w14:textId="3D782079" w:rsidR="005607CA" w:rsidRDefault="005607CA">
      <w:r>
        <w:t xml:space="preserve">If </w:t>
      </w:r>
      <w:r w:rsidRPr="005607CA">
        <w:t>you</w:t>
      </w:r>
      <w:r>
        <w:t>’ve ever</w:t>
      </w:r>
      <w:r w:rsidRPr="005607CA">
        <w:t xml:space="preserve"> fel</w:t>
      </w:r>
      <w:r>
        <w:t>t</w:t>
      </w:r>
      <w:r w:rsidRPr="005607CA">
        <w:t xml:space="preserve"> like you’re too busy for what matters</w:t>
      </w:r>
      <w:r>
        <w:t>—t</w:t>
      </w:r>
      <w:r w:rsidRPr="005607CA">
        <w:t xml:space="preserve">here’s </w:t>
      </w:r>
      <w:r>
        <w:t>a</w:t>
      </w:r>
      <w:r w:rsidRPr="005607CA">
        <w:t xml:space="preserve"> </w:t>
      </w:r>
      <w:r>
        <w:t>b</w:t>
      </w:r>
      <w:r w:rsidRPr="005607CA">
        <w:t xml:space="preserve">etter </w:t>
      </w:r>
      <w:r>
        <w:t>w</w:t>
      </w:r>
      <w:r w:rsidRPr="005607CA">
        <w:t>ay to live, and we’ll learn all about it in this message</w:t>
      </w:r>
      <w:r w:rsidR="00E4357B">
        <w:t xml:space="preserve"> today</w:t>
      </w:r>
      <w:r w:rsidRPr="005607CA">
        <w:t>.</w:t>
      </w:r>
    </w:p>
    <w:p w14:paraId="7D4AA03B" w14:textId="77777777" w:rsidR="006A7A02" w:rsidRDefault="006A7A02"/>
    <w:p w14:paraId="19FEF005" w14:textId="2FC4D190" w:rsidR="00901439" w:rsidRDefault="006A7A02">
      <w:r>
        <w:t>So, i</w:t>
      </w:r>
      <w:r w:rsidR="00901439">
        <w:t xml:space="preserve">f you have </w:t>
      </w:r>
      <w:r w:rsidR="005607CA">
        <w:t xml:space="preserve">your </w:t>
      </w:r>
      <w:r w:rsidR="00901439">
        <w:t xml:space="preserve">Bible, turn to Luke 10, </w:t>
      </w:r>
      <w:r>
        <w:t xml:space="preserve">and </w:t>
      </w:r>
      <w:r w:rsidR="005607CA">
        <w:t xml:space="preserve">we’ll </w:t>
      </w:r>
      <w:r w:rsidR="00901439">
        <w:t>pick</w:t>
      </w:r>
      <w:r w:rsidR="005607CA">
        <w:t xml:space="preserve"> </w:t>
      </w:r>
      <w:r w:rsidR="00901439">
        <w:t>up at verse 38</w:t>
      </w:r>
      <w:r>
        <w:t xml:space="preserve">. We’re currently in a sermon series titled “One Thing,” and in Luke 10, we find the third occurrence of the phrase “one </w:t>
      </w:r>
      <w:r w:rsidR="00E93D57">
        <w:t>thing.”</w:t>
      </w:r>
    </w:p>
    <w:p w14:paraId="18040C6D" w14:textId="45971F29" w:rsidR="00FB3378" w:rsidRPr="00FB3378" w:rsidRDefault="00FB3378">
      <w:pPr>
        <w:rPr>
          <w:i/>
          <w:iCs/>
          <w:color w:val="0432FF"/>
        </w:rPr>
      </w:pPr>
      <w:r w:rsidRPr="00FB3378">
        <w:rPr>
          <w:b/>
          <w:bCs/>
          <w:i/>
          <w:iCs/>
          <w:color w:val="0432FF"/>
        </w:rPr>
        <w:t>Luke 10:38-42 ESV</w:t>
      </w:r>
      <w:r w:rsidRPr="00FB3378">
        <w:rPr>
          <w:i/>
          <w:iCs/>
          <w:color w:val="0432FF"/>
        </w:rPr>
        <w:t xml:space="preserve"> </w:t>
      </w:r>
      <w:r w:rsidRPr="00FB3378">
        <w:rPr>
          <w:i/>
          <w:iCs/>
          <w:color w:val="0432FF"/>
        </w:rPr>
        <w:t xml:space="preserve">Now as they went on their way, Jesus entered a village. And a woman named Martha welcomed him into her house. </w:t>
      </w:r>
      <w:r w:rsidRPr="00FB3378">
        <w:rPr>
          <w:b/>
          <w:i/>
          <w:iCs/>
          <w:color w:val="0432FF"/>
        </w:rPr>
        <w:t>39 </w:t>
      </w:r>
      <w:r w:rsidRPr="00FB3378">
        <w:rPr>
          <w:i/>
          <w:iCs/>
          <w:color w:val="0432FF"/>
        </w:rPr>
        <w:t xml:space="preserve">And she had a sister called Mary, who sat at the Lord’s feet and listened to his teaching. </w:t>
      </w:r>
      <w:r w:rsidRPr="00FB3378">
        <w:rPr>
          <w:b/>
          <w:i/>
          <w:iCs/>
          <w:color w:val="0432FF"/>
        </w:rPr>
        <w:t>40 </w:t>
      </w:r>
      <w:r w:rsidRPr="00FB3378">
        <w:rPr>
          <w:i/>
          <w:iCs/>
          <w:color w:val="0432FF"/>
        </w:rPr>
        <w:t xml:space="preserve">But Martha was distracted with much serving. And she went up to him and said, “Lord, do you not care that my sister has left me to serve alone? Tell her then to help me.” </w:t>
      </w:r>
      <w:r w:rsidRPr="00FB3378">
        <w:rPr>
          <w:b/>
          <w:i/>
          <w:iCs/>
          <w:color w:val="0432FF"/>
        </w:rPr>
        <w:t>41 </w:t>
      </w:r>
      <w:r w:rsidRPr="00FB3378">
        <w:rPr>
          <w:i/>
          <w:iCs/>
          <w:color w:val="0432FF"/>
        </w:rPr>
        <w:t xml:space="preserve">But the Lord answered her, “Martha, Martha, you are anxious and troubled about many things, </w:t>
      </w:r>
      <w:r w:rsidRPr="00FB3378">
        <w:rPr>
          <w:b/>
          <w:i/>
          <w:iCs/>
          <w:color w:val="0432FF"/>
        </w:rPr>
        <w:t>42 </w:t>
      </w:r>
      <w:r w:rsidRPr="00FB3378">
        <w:rPr>
          <w:i/>
          <w:iCs/>
          <w:color w:val="0432FF"/>
        </w:rPr>
        <w:t>but one thing is necessary. Mary has chosen the good portion, which will not be taken away from her.</w:t>
      </w:r>
      <w:r w:rsidRPr="00FB3378">
        <w:rPr>
          <w:i/>
          <w:iCs/>
          <w:color w:val="0432FF"/>
        </w:rPr>
        <w:t>”</w:t>
      </w:r>
    </w:p>
    <w:p w14:paraId="6ECC3F96" w14:textId="73B1E01A" w:rsidR="00E93D57" w:rsidRDefault="00E93D57"/>
    <w:p w14:paraId="578526F8" w14:textId="319ACAE4" w:rsidR="00333420" w:rsidRPr="00333420" w:rsidRDefault="00333420">
      <w:pPr>
        <w:rPr>
          <w:b/>
          <w:bCs/>
        </w:rPr>
      </w:pPr>
      <w:r w:rsidRPr="00333420">
        <w:rPr>
          <w:b/>
          <w:bCs/>
        </w:rPr>
        <w:t>I imagine that many of us in this room today are living with full schedules.</w:t>
      </w:r>
    </w:p>
    <w:p w14:paraId="2E19A7E7" w14:textId="5E940B08" w:rsidR="0066556F" w:rsidRDefault="00333420" w:rsidP="00333420">
      <w:r>
        <w:t>And</w:t>
      </w:r>
      <w:r w:rsidR="0066556F">
        <w:t xml:space="preserve"> </w:t>
      </w:r>
      <w:r>
        <w:t>most likely</w:t>
      </w:r>
      <w:r w:rsidR="00E93D57">
        <w:t>, ou</w:t>
      </w:r>
      <w:r w:rsidR="00E93D57" w:rsidRPr="00E93D57">
        <w:t xml:space="preserve">r full schedules are full of “good” </w:t>
      </w:r>
      <w:r w:rsidR="00E93D57">
        <w:t>things</w:t>
      </w:r>
      <w:r w:rsidR="00E93D57" w:rsidRPr="00E93D57">
        <w:t xml:space="preserve"> </w:t>
      </w:r>
      <w:r>
        <w:t>with</w:t>
      </w:r>
      <w:r w:rsidR="00E93D57" w:rsidRPr="00E93D57">
        <w:t xml:space="preserve"> merit</w:t>
      </w:r>
      <w:r>
        <w:t xml:space="preserve"> and value</w:t>
      </w:r>
      <w:r w:rsidR="00E93D57" w:rsidRPr="00E93D57">
        <w:t>.</w:t>
      </w:r>
      <w:r w:rsidR="00E93D57" w:rsidRPr="00E93D57">
        <w:rPr>
          <w:vertAlign w:val="superscript"/>
        </w:rPr>
        <w:footnoteReference w:id="1"/>
      </w:r>
      <w:r w:rsidR="00E93D57">
        <w:t xml:space="preserve"> But even good things can distract us from the what’s most important.</w:t>
      </w:r>
    </w:p>
    <w:p w14:paraId="39FA8C89" w14:textId="77777777" w:rsidR="00333420" w:rsidRDefault="00333420" w:rsidP="00333420"/>
    <w:p w14:paraId="4221EFCA" w14:textId="525DF199" w:rsidR="00E666ED" w:rsidRDefault="00333420">
      <w:r>
        <w:t xml:space="preserve">So, </w:t>
      </w:r>
      <w:r w:rsidR="00C16B95">
        <w:t xml:space="preserve">as we consider this text today, </w:t>
      </w:r>
      <w:r w:rsidR="00E93D57">
        <w:t>there are t</w:t>
      </w:r>
      <w:r w:rsidR="007D217F">
        <w:t>hree</w:t>
      </w:r>
      <w:r w:rsidR="00E93D57">
        <w:t xml:space="preserve"> questions I think we must strive to answer</w:t>
      </w:r>
      <w:r w:rsidR="00E666ED">
        <w:t xml:space="preserve">: what does Jesus mean by “one thing,” </w:t>
      </w:r>
      <w:r>
        <w:t>why is this one thing</w:t>
      </w:r>
      <w:r w:rsidR="00E666ED">
        <w:t xml:space="preserve"> “necessary</w:t>
      </w:r>
      <w:r w:rsidR="007D217F">
        <w:t>,</w:t>
      </w:r>
      <w:r w:rsidR="00E666ED">
        <w:t>”</w:t>
      </w:r>
      <w:r w:rsidR="007D217F">
        <w:t xml:space="preserve"> </w:t>
      </w:r>
      <w:r w:rsidR="00C16B95">
        <w:t xml:space="preserve">and </w:t>
      </w:r>
      <w:r w:rsidR="007D217F">
        <w:t>how can we focus on this “one thing?”</w:t>
      </w:r>
      <w:r>
        <w:t xml:space="preserve"> Let’s jump into the first question…</w:t>
      </w:r>
    </w:p>
    <w:p w14:paraId="7CF1C7D4" w14:textId="37B3DEDC" w:rsidR="008C56C6" w:rsidRPr="001127E1" w:rsidRDefault="008C56C6" w:rsidP="008C56C6">
      <w:pPr>
        <w:pStyle w:val="ListParagraph"/>
        <w:numPr>
          <w:ilvl w:val="0"/>
          <w:numId w:val="1"/>
        </w:numPr>
        <w:rPr>
          <w:b/>
          <w:bCs/>
          <w:color w:val="C00000"/>
          <w:u w:val="single"/>
        </w:rPr>
      </w:pPr>
      <w:r w:rsidRPr="001127E1">
        <w:rPr>
          <w:b/>
          <w:bCs/>
          <w:color w:val="C00000"/>
          <w:u w:val="single"/>
        </w:rPr>
        <w:t>What d</w:t>
      </w:r>
      <w:r w:rsidR="00F45DFB">
        <w:rPr>
          <w:b/>
          <w:bCs/>
          <w:color w:val="C00000"/>
          <w:u w:val="single"/>
        </w:rPr>
        <w:t>oes</w:t>
      </w:r>
      <w:r w:rsidRPr="001127E1">
        <w:rPr>
          <w:b/>
          <w:bCs/>
          <w:color w:val="C00000"/>
          <w:u w:val="single"/>
        </w:rPr>
        <w:t xml:space="preserve"> Jesus mean by “one thing?”</w:t>
      </w:r>
    </w:p>
    <w:p w14:paraId="6A8C26D3" w14:textId="77777777" w:rsidR="00A75AE8" w:rsidRDefault="00A75AE8"/>
    <w:p w14:paraId="02C54BCF" w14:textId="4AD04F18" w:rsidR="00A75AE8" w:rsidRPr="00B35031" w:rsidRDefault="007D217F">
      <w:pPr>
        <w:rPr>
          <w:b/>
          <w:bCs/>
        </w:rPr>
      </w:pPr>
      <w:r>
        <w:rPr>
          <w:b/>
          <w:bCs/>
        </w:rPr>
        <w:t>Well, s</w:t>
      </w:r>
      <w:r w:rsidR="00A75AE8" w:rsidRPr="00B35031">
        <w:rPr>
          <w:b/>
          <w:bCs/>
        </w:rPr>
        <w:t xml:space="preserve">ome say that Jesus was referring </w:t>
      </w:r>
      <w:r w:rsidR="00A75AE8" w:rsidRPr="00B35031">
        <w:rPr>
          <w:b/>
          <w:bCs/>
        </w:rPr>
        <w:t>to food</w:t>
      </w:r>
      <w:r w:rsidR="00A75AE8" w:rsidRPr="00B35031">
        <w:rPr>
          <w:b/>
          <w:bCs/>
        </w:rPr>
        <w:t>.</w:t>
      </w:r>
    </w:p>
    <w:p w14:paraId="1474B3A1" w14:textId="2FEC7C52" w:rsidR="00B35031" w:rsidRDefault="00A75AE8">
      <w:r>
        <w:t xml:space="preserve">He </w:t>
      </w:r>
      <w:r w:rsidR="00B35031">
        <w:t>was simply telling Martha that He and</w:t>
      </w:r>
      <w:r>
        <w:t xml:space="preserve"> the disciples didn’t need a</w:t>
      </w:r>
      <w:r w:rsidR="00B35031">
        <w:t xml:space="preserve"> big </w:t>
      </w:r>
      <w:r>
        <w:t>elaborate meal</w:t>
      </w:r>
      <w:r w:rsidR="00B35031">
        <w:t xml:space="preserve"> with a bunch of appetizers and side dishes—</w:t>
      </w:r>
      <w:r w:rsidRPr="00A75AE8">
        <w:t xml:space="preserve">one </w:t>
      </w:r>
      <w:r w:rsidR="001D0990">
        <w:t>dish</w:t>
      </w:r>
      <w:r w:rsidR="00B35031">
        <w:t xml:space="preserve"> wa</w:t>
      </w:r>
      <w:r w:rsidRPr="00A75AE8">
        <w:t xml:space="preserve">s all that </w:t>
      </w:r>
      <w:r w:rsidR="00B35031">
        <w:t>wa</w:t>
      </w:r>
      <w:r w:rsidRPr="00A75AE8">
        <w:t>s needed.</w:t>
      </w:r>
    </w:p>
    <w:p w14:paraId="544FF615" w14:textId="39308108" w:rsidR="00B35031" w:rsidRDefault="00B35031" w:rsidP="00B35031">
      <w:pPr>
        <w:pStyle w:val="ListParagraph"/>
        <w:numPr>
          <w:ilvl w:val="0"/>
          <w:numId w:val="2"/>
        </w:numPr>
      </w:pPr>
      <w:r>
        <w:lastRenderedPageBreak/>
        <w:t>Hello Fresh</w:t>
      </w:r>
    </w:p>
    <w:p w14:paraId="662E7926" w14:textId="77777777" w:rsidR="001D0990" w:rsidRDefault="00837153" w:rsidP="00837153">
      <w:pPr>
        <w:pStyle w:val="ListParagraph"/>
        <w:numPr>
          <w:ilvl w:val="0"/>
          <w:numId w:val="2"/>
        </w:numPr>
      </w:pPr>
      <w:r>
        <w:t>Some interpreters say that’s what Jesus is referring to here</w:t>
      </w:r>
      <w:r w:rsidR="001D0990">
        <w:t xml:space="preserve">—a </w:t>
      </w:r>
      <w:r w:rsidR="001D0990" w:rsidRPr="00A75AE8">
        <w:t xml:space="preserve">one </w:t>
      </w:r>
      <w:r w:rsidR="001D0990">
        <w:t>pan meal</w:t>
      </w:r>
      <w:r>
        <w:t xml:space="preserve">. </w:t>
      </w:r>
    </w:p>
    <w:p w14:paraId="61B6DF6D" w14:textId="1E6A1182" w:rsidR="00A75AE8" w:rsidRDefault="00B35031" w:rsidP="00837153">
      <w:pPr>
        <w:pStyle w:val="ListParagraph"/>
        <w:numPr>
          <w:ilvl w:val="0"/>
          <w:numId w:val="2"/>
        </w:numPr>
      </w:pPr>
      <w:r>
        <w:t>However,</w:t>
      </w:r>
      <w:r w:rsidR="00A75AE8" w:rsidRPr="00A75AE8">
        <w:t xml:space="preserve"> the </w:t>
      </w:r>
      <w:r>
        <w:t>Greek</w:t>
      </w:r>
      <w:r w:rsidR="00A75AE8" w:rsidRPr="00A75AE8">
        <w:t xml:space="preserve"> does not support this</w:t>
      </w:r>
      <w:r>
        <w:t xml:space="preserve"> interpretation</w:t>
      </w:r>
      <w:r w:rsidR="00A75AE8" w:rsidRPr="00A75AE8">
        <w:t>, especially th</w:t>
      </w:r>
      <w:r w:rsidR="00837153">
        <w:t>e language and grammar</w:t>
      </w:r>
      <w:r w:rsidR="00A75AE8" w:rsidRPr="00A75AE8">
        <w:t xml:space="preserve"> referring to Mary’s choice.</w:t>
      </w:r>
      <w:r w:rsidR="00A75AE8" w:rsidRPr="00A75AE8">
        <w:rPr>
          <w:vertAlign w:val="superscript"/>
        </w:rPr>
        <w:footnoteReference w:id="2"/>
      </w:r>
    </w:p>
    <w:p w14:paraId="7460F57A" w14:textId="77777777" w:rsidR="00837153" w:rsidRDefault="00837153" w:rsidP="00837153"/>
    <w:p w14:paraId="59071768" w14:textId="305F7D99" w:rsidR="00837153" w:rsidRPr="001D0990" w:rsidRDefault="00837153" w:rsidP="00837153">
      <w:pPr>
        <w:rPr>
          <w:b/>
          <w:bCs/>
        </w:rPr>
      </w:pPr>
      <w:r w:rsidRPr="001D0990">
        <w:rPr>
          <w:b/>
          <w:bCs/>
        </w:rPr>
        <w:t xml:space="preserve">Other </w:t>
      </w:r>
      <w:r w:rsidR="001D0990" w:rsidRPr="001D0990">
        <w:rPr>
          <w:b/>
          <w:bCs/>
        </w:rPr>
        <w:t xml:space="preserve">commentators </w:t>
      </w:r>
      <w:r w:rsidRPr="001D0990">
        <w:rPr>
          <w:b/>
          <w:bCs/>
        </w:rPr>
        <w:t xml:space="preserve">say that Jesus was </w:t>
      </w:r>
      <w:r w:rsidR="00CF740F">
        <w:rPr>
          <w:b/>
          <w:bCs/>
        </w:rPr>
        <w:t>comparing two different</w:t>
      </w:r>
      <w:r w:rsidRPr="001D0990">
        <w:rPr>
          <w:b/>
          <w:bCs/>
        </w:rPr>
        <w:t xml:space="preserve"> lifestyle</w:t>
      </w:r>
      <w:r w:rsidR="00CF740F">
        <w:rPr>
          <w:b/>
          <w:bCs/>
        </w:rPr>
        <w:t>s</w:t>
      </w:r>
      <w:r w:rsidRPr="001D0990">
        <w:rPr>
          <w:b/>
          <w:bCs/>
        </w:rPr>
        <w:t>.</w:t>
      </w:r>
    </w:p>
    <w:p w14:paraId="1A22AC0F" w14:textId="27157819" w:rsidR="001D0990" w:rsidRDefault="00CF740F" w:rsidP="00837153">
      <w:r>
        <w:t xml:space="preserve">And </w:t>
      </w:r>
      <w:r w:rsidR="001D0990">
        <w:t xml:space="preserve">He was </w:t>
      </w:r>
      <w:r w:rsidR="001D0990" w:rsidRPr="001D0990">
        <w:t xml:space="preserve">advocating </w:t>
      </w:r>
      <w:r w:rsidR="001D0990">
        <w:t xml:space="preserve">for </w:t>
      </w:r>
      <w:r w:rsidR="001D0990" w:rsidRPr="001D0990">
        <w:t xml:space="preserve">a life of </w:t>
      </w:r>
      <w:r w:rsidR="0066556F">
        <w:t>reflec</w:t>
      </w:r>
      <w:r w:rsidR="001D0990" w:rsidRPr="001D0990">
        <w:t>tion over a life of service</w:t>
      </w:r>
      <w:r w:rsidR="001D0990">
        <w:t>.</w:t>
      </w:r>
      <w:r w:rsidR="001D0990" w:rsidRPr="001D0990">
        <w:rPr>
          <w:vertAlign w:val="superscript"/>
        </w:rPr>
        <w:footnoteReference w:id="3"/>
      </w:r>
      <w:r w:rsidR="001D0990">
        <w:t xml:space="preserve"> We should no longer worry about household duties, responsibilities, or chores</w:t>
      </w:r>
      <w:r w:rsidR="009433CC">
        <w:t>—rather, we should spend our days in meditation and reflection.</w:t>
      </w:r>
    </w:p>
    <w:p w14:paraId="1A16588E" w14:textId="4C106C0B" w:rsidR="001D0990" w:rsidRDefault="001D0990" w:rsidP="001D0990">
      <w:pPr>
        <w:pStyle w:val="ListParagraph"/>
        <w:numPr>
          <w:ilvl w:val="0"/>
          <w:numId w:val="2"/>
        </w:numPr>
      </w:pPr>
      <w:r>
        <w:t xml:space="preserve">However, </w:t>
      </w:r>
      <w:r w:rsidRPr="00A75AE8">
        <w:t xml:space="preserve">the </w:t>
      </w:r>
      <w:r>
        <w:t>language and context</w:t>
      </w:r>
      <w:r w:rsidRPr="00A75AE8">
        <w:t xml:space="preserve"> </w:t>
      </w:r>
      <w:r w:rsidR="009433CC">
        <w:t>will</w:t>
      </w:r>
      <w:r w:rsidRPr="00A75AE8">
        <w:t xml:space="preserve"> not support this</w:t>
      </w:r>
      <w:r>
        <w:t xml:space="preserve"> interpretation</w:t>
      </w:r>
      <w:r w:rsidR="00654D94">
        <w:t xml:space="preserve"> either</w:t>
      </w:r>
      <w:r>
        <w:t xml:space="preserve">. </w:t>
      </w:r>
      <w:r w:rsidRPr="001D0990">
        <w:t>Jesus is not so much condemning Martha’s activity as commending Mary’s.</w:t>
      </w:r>
      <w:r w:rsidRPr="001D0990">
        <w:rPr>
          <w:vertAlign w:val="superscript"/>
        </w:rPr>
        <w:footnoteReference w:id="4"/>
      </w:r>
    </w:p>
    <w:p w14:paraId="64959D4A" w14:textId="77777777" w:rsidR="001D0990" w:rsidRDefault="001D0990" w:rsidP="001D0990"/>
    <w:p w14:paraId="126DB090" w14:textId="3055F8C9" w:rsidR="00A75AE8" w:rsidRPr="00654D94" w:rsidRDefault="001D0990">
      <w:pPr>
        <w:rPr>
          <w:b/>
          <w:bCs/>
          <w:color w:val="FF2F92"/>
          <w:u w:val="single"/>
        </w:rPr>
      </w:pPr>
      <w:r w:rsidRPr="00654D94">
        <w:rPr>
          <w:b/>
          <w:bCs/>
          <w:color w:val="FF2F92"/>
          <w:u w:val="single"/>
        </w:rPr>
        <w:t>So, what d</w:t>
      </w:r>
      <w:r w:rsidR="009433CC" w:rsidRPr="00654D94">
        <w:rPr>
          <w:b/>
          <w:bCs/>
          <w:color w:val="FF2F92"/>
          <w:u w:val="single"/>
        </w:rPr>
        <w:t>oes</w:t>
      </w:r>
      <w:r w:rsidRPr="00654D94">
        <w:rPr>
          <w:b/>
          <w:bCs/>
          <w:color w:val="FF2F92"/>
          <w:u w:val="single"/>
        </w:rPr>
        <w:t xml:space="preserve"> Jesus </w:t>
      </w:r>
      <w:r w:rsidR="009433CC" w:rsidRPr="00654D94">
        <w:rPr>
          <w:b/>
          <w:bCs/>
          <w:color w:val="FF2F92"/>
          <w:u w:val="single"/>
        </w:rPr>
        <w:t>mean by one thing?</w:t>
      </w:r>
    </w:p>
    <w:p w14:paraId="70A82586" w14:textId="7AA684F2" w:rsidR="00F45DFB" w:rsidRDefault="00D605B3">
      <w:r>
        <w:t>Like always, i</w:t>
      </w:r>
      <w:r w:rsidR="00A75AE8">
        <w:t>t’s helpful</w:t>
      </w:r>
      <w:r w:rsidR="009433CC">
        <w:t xml:space="preserve"> to consider the </w:t>
      </w:r>
      <w:r w:rsidR="00A75AE8">
        <w:t>context</w:t>
      </w:r>
      <w:r>
        <w:t xml:space="preserve"> and i</w:t>
      </w:r>
      <w:r w:rsidR="00F45DFB">
        <w:t xml:space="preserve">f we back up to chapter 9, Luke tells us </w:t>
      </w:r>
      <w:r w:rsidR="00654D94">
        <w:t>that</w:t>
      </w:r>
      <w:r w:rsidR="00A75AE8">
        <w:t>…</w:t>
      </w:r>
    </w:p>
    <w:p w14:paraId="5EE2CA4E" w14:textId="332FE88A" w:rsidR="00A75AE8" w:rsidRPr="00A75AE8" w:rsidRDefault="00A75AE8">
      <w:pPr>
        <w:rPr>
          <w:i/>
          <w:iCs/>
          <w:color w:val="0432FF"/>
        </w:rPr>
      </w:pPr>
      <w:r w:rsidRPr="00A75AE8">
        <w:rPr>
          <w:b/>
          <w:bCs/>
          <w:i/>
          <w:iCs/>
          <w:color w:val="0432FF"/>
        </w:rPr>
        <w:t>Luke 9:51-53 ESV</w:t>
      </w:r>
      <w:r w:rsidRPr="00A75AE8">
        <w:rPr>
          <w:i/>
          <w:iCs/>
          <w:color w:val="0432FF"/>
        </w:rPr>
        <w:t xml:space="preserve"> </w:t>
      </w:r>
      <w:r w:rsidRPr="00A75AE8">
        <w:rPr>
          <w:i/>
          <w:iCs/>
          <w:color w:val="0432FF"/>
        </w:rPr>
        <w:t xml:space="preserve">When the days drew near for him to be taken up, he set his face to go to Jerusalem. </w:t>
      </w:r>
      <w:r w:rsidRPr="00A75AE8">
        <w:rPr>
          <w:b/>
          <w:i/>
          <w:iCs/>
          <w:color w:val="0432FF"/>
        </w:rPr>
        <w:t>52 </w:t>
      </w:r>
      <w:r w:rsidRPr="00A75AE8">
        <w:rPr>
          <w:i/>
          <w:iCs/>
          <w:color w:val="0432FF"/>
        </w:rPr>
        <w:t xml:space="preserve">And he sent messengers ahead of him, who went and entered a village of the Samaritans, to </w:t>
      </w:r>
      <w:proofErr w:type="gramStart"/>
      <w:r w:rsidRPr="00A75AE8">
        <w:rPr>
          <w:i/>
          <w:iCs/>
          <w:color w:val="0432FF"/>
        </w:rPr>
        <w:t>make preparations</w:t>
      </w:r>
      <w:proofErr w:type="gramEnd"/>
      <w:r w:rsidRPr="00A75AE8">
        <w:rPr>
          <w:i/>
          <w:iCs/>
          <w:color w:val="0432FF"/>
        </w:rPr>
        <w:t xml:space="preserve"> for him. </w:t>
      </w:r>
      <w:r w:rsidRPr="00A75AE8">
        <w:rPr>
          <w:b/>
          <w:i/>
          <w:iCs/>
          <w:color w:val="0432FF"/>
        </w:rPr>
        <w:t>53 </w:t>
      </w:r>
      <w:r w:rsidRPr="00A75AE8">
        <w:rPr>
          <w:i/>
          <w:iCs/>
          <w:color w:val="0432FF"/>
        </w:rPr>
        <w:t>But the people did not receive him, because his face was set toward Jerusalem</w:t>
      </w:r>
      <w:r w:rsidRPr="00A75AE8">
        <w:rPr>
          <w:i/>
          <w:iCs/>
          <w:color w:val="0432FF"/>
        </w:rPr>
        <w:t>.</w:t>
      </w:r>
    </w:p>
    <w:p w14:paraId="228BF758" w14:textId="77777777" w:rsidR="00F45DFB" w:rsidRDefault="00F45DFB"/>
    <w:p w14:paraId="6A2A35BF" w14:textId="0381A207" w:rsidR="00D605B3" w:rsidRDefault="009433CC">
      <w:r w:rsidRPr="009433CC">
        <w:t xml:space="preserve">Luke’s whole middle section, from 9:51 to 19:44, </w:t>
      </w:r>
      <w:r w:rsidR="00D605B3">
        <w:t>concentrates on Jesus’</w:t>
      </w:r>
      <w:r w:rsidRPr="009433CC">
        <w:t xml:space="preserve"> </w:t>
      </w:r>
      <w:r w:rsidR="00D605B3">
        <w:t xml:space="preserve">teaching as He </w:t>
      </w:r>
      <w:r w:rsidRPr="009433CC">
        <w:t>journey</w:t>
      </w:r>
      <w:r w:rsidR="00D605B3">
        <w:t>ed</w:t>
      </w:r>
      <w:r>
        <w:t xml:space="preserve"> </w:t>
      </w:r>
      <w:r w:rsidR="00D605B3">
        <w:t>to Jerusalem and the cross.</w:t>
      </w:r>
      <w:r w:rsidR="00704BB6">
        <w:t xml:space="preserve"> Leading up to chapter 9 Luke focused on Jesus’ deeds.</w:t>
      </w:r>
    </w:p>
    <w:p w14:paraId="7BE1C82E" w14:textId="4F7A5CC7" w:rsidR="00D605B3" w:rsidRDefault="00704BB6" w:rsidP="00D605B3">
      <w:pPr>
        <w:pStyle w:val="ListParagraph"/>
        <w:numPr>
          <w:ilvl w:val="0"/>
          <w:numId w:val="2"/>
        </w:numPr>
      </w:pPr>
      <w:r>
        <w:t xml:space="preserve">But </w:t>
      </w:r>
      <w:r w:rsidR="00D605B3" w:rsidRPr="00D605B3">
        <w:t>Jesus as Teacher, is the central figure of th</w:t>
      </w:r>
      <w:r w:rsidR="00D605B3">
        <w:t>e</w:t>
      </w:r>
      <w:r w:rsidR="00D605B3" w:rsidRPr="00D605B3">
        <w:t xml:space="preserve"> central section of the </w:t>
      </w:r>
      <w:r w:rsidR="00D605B3">
        <w:t>Luke’s g</w:t>
      </w:r>
      <w:r w:rsidR="00D605B3" w:rsidRPr="00D605B3">
        <w:t>ospel.</w:t>
      </w:r>
      <w:r w:rsidR="00D605B3" w:rsidRPr="00D605B3">
        <w:rPr>
          <w:vertAlign w:val="superscript"/>
        </w:rPr>
        <w:footnoteReference w:id="5"/>
      </w:r>
    </w:p>
    <w:p w14:paraId="4972650B" w14:textId="4E18B0F3" w:rsidR="00295AB2" w:rsidRDefault="00D605B3" w:rsidP="00D605B3">
      <w:pPr>
        <w:pStyle w:val="ListParagraph"/>
        <w:numPr>
          <w:ilvl w:val="0"/>
          <w:numId w:val="2"/>
        </w:numPr>
      </w:pPr>
      <w:r>
        <w:t xml:space="preserve">And </w:t>
      </w:r>
      <w:r w:rsidR="00295AB2">
        <w:t xml:space="preserve">the overall subject of </w:t>
      </w:r>
      <w:r w:rsidR="009433CC">
        <w:t>Jesus’ teaching along th</w:t>
      </w:r>
      <w:r w:rsidR="00704BB6">
        <w:t>e</w:t>
      </w:r>
      <w:r w:rsidR="009433CC">
        <w:t xml:space="preserve"> journey</w:t>
      </w:r>
      <w:r w:rsidR="00704BB6">
        <w:t xml:space="preserve"> to Jerusalem</w:t>
      </w:r>
      <w:r w:rsidR="009433CC">
        <w:t xml:space="preserve"> </w:t>
      </w:r>
      <w:r w:rsidR="00295AB2">
        <w:t xml:space="preserve">is about </w:t>
      </w:r>
      <w:r>
        <w:t>the way to find eternal life</w:t>
      </w:r>
      <w:r>
        <w:t>.</w:t>
      </w:r>
      <w:r w:rsidR="00654D94" w:rsidRPr="009433CC">
        <w:rPr>
          <w:vertAlign w:val="superscript"/>
        </w:rPr>
        <w:footnoteReference w:id="6"/>
      </w:r>
    </w:p>
    <w:p w14:paraId="25FCC49C" w14:textId="2C4D3045" w:rsidR="00704BB6" w:rsidRDefault="00295AB2" w:rsidP="00704BB6">
      <w:pPr>
        <w:pStyle w:val="ListParagraph"/>
        <w:numPr>
          <w:ilvl w:val="1"/>
          <w:numId w:val="2"/>
        </w:numPr>
      </w:pPr>
      <w:r>
        <w:t>The way to be saved</w:t>
      </w:r>
      <w:r w:rsidR="00704BB6">
        <w:t xml:space="preserve"> from our sins</w:t>
      </w:r>
      <w:r w:rsidR="00654D94">
        <w:t>.</w:t>
      </w:r>
    </w:p>
    <w:p w14:paraId="737A2A58" w14:textId="77777777" w:rsidR="00704BB6" w:rsidRDefault="00704BB6" w:rsidP="00704BB6"/>
    <w:p w14:paraId="59111027" w14:textId="115A1E27" w:rsidR="00F0757E" w:rsidRPr="0042314B" w:rsidRDefault="00704BB6" w:rsidP="0042314B">
      <w:pPr>
        <w:rPr>
          <w:b/>
          <w:bCs/>
          <w:color w:val="008F00"/>
          <w:u w:val="single"/>
        </w:rPr>
      </w:pPr>
      <w:r w:rsidRPr="00F0757E">
        <w:rPr>
          <w:b/>
          <w:bCs/>
          <w:color w:val="008F00"/>
          <w:u w:val="single"/>
        </w:rPr>
        <w:t xml:space="preserve">So, </w:t>
      </w:r>
      <w:r w:rsidR="00F0757E">
        <w:rPr>
          <w:b/>
          <w:bCs/>
          <w:color w:val="008F00"/>
          <w:u w:val="single"/>
        </w:rPr>
        <w:t xml:space="preserve">considering the context, </w:t>
      </w:r>
      <w:r w:rsidR="00A23CDB">
        <w:rPr>
          <w:b/>
          <w:bCs/>
          <w:color w:val="008F00"/>
          <w:u w:val="single"/>
        </w:rPr>
        <w:t xml:space="preserve">the one thing </w:t>
      </w:r>
      <w:r w:rsidRPr="00F0757E">
        <w:rPr>
          <w:b/>
          <w:bCs/>
          <w:color w:val="008F00"/>
          <w:u w:val="single"/>
        </w:rPr>
        <w:t>needed above all else</w:t>
      </w:r>
      <w:r w:rsidR="00F0757E" w:rsidRPr="00F0757E">
        <w:rPr>
          <w:b/>
          <w:bCs/>
          <w:color w:val="008F00"/>
          <w:u w:val="single"/>
        </w:rPr>
        <w:t xml:space="preserve">, the one essential need of your life and mine, is </w:t>
      </w:r>
      <w:r w:rsidR="00F0757E" w:rsidRPr="00F0757E">
        <w:rPr>
          <w:b/>
          <w:bCs/>
          <w:color w:val="008F00"/>
          <w:u w:val="single"/>
        </w:rPr>
        <w:t>to hear and obey the Word of God.</w:t>
      </w:r>
      <w:r w:rsidR="00F0757E" w:rsidRPr="00F0757E">
        <w:rPr>
          <w:b/>
          <w:bCs/>
          <w:color w:val="008F00"/>
          <w:u w:val="single"/>
          <w:vertAlign w:val="superscript"/>
        </w:rPr>
        <w:footnoteReference w:id="7"/>
      </w:r>
    </w:p>
    <w:p w14:paraId="458B8134" w14:textId="05C58748" w:rsidR="00A23CDB" w:rsidRDefault="00A23CDB" w:rsidP="0042314B">
      <w:pPr>
        <w:pStyle w:val="ListParagraph"/>
        <w:numPr>
          <w:ilvl w:val="0"/>
          <w:numId w:val="2"/>
        </w:numPr>
      </w:pPr>
      <w:r>
        <w:lastRenderedPageBreak/>
        <w:t xml:space="preserve">Charles Spurgeon </w:t>
      </w:r>
      <w:r w:rsidR="00CF740F">
        <w:t>wrote</w:t>
      </w:r>
      <w:r>
        <w:t xml:space="preserve">, </w:t>
      </w:r>
      <w:r w:rsidRPr="00CF740F">
        <w:rPr>
          <w:i/>
          <w:iCs/>
        </w:rPr>
        <w:t>“</w:t>
      </w:r>
      <w:r w:rsidRPr="00CF740F">
        <w:rPr>
          <w:i/>
          <w:iCs/>
        </w:rPr>
        <w:t>If anything be plain at all in Holy Scripture, it is most clear that this is the one thing needful, to sit at Jesus’ feet and hear his word.</w:t>
      </w:r>
      <w:r w:rsidR="00CF740F" w:rsidRPr="00CF740F">
        <w:rPr>
          <w:i/>
          <w:iCs/>
        </w:rPr>
        <w:t>”</w:t>
      </w:r>
      <w:r w:rsidRPr="00CF740F">
        <w:rPr>
          <w:i/>
          <w:iCs/>
          <w:vertAlign w:val="superscript"/>
        </w:rPr>
        <w:footnoteReference w:id="8"/>
      </w:r>
    </w:p>
    <w:p w14:paraId="20D33786" w14:textId="2275175A" w:rsidR="0042314B" w:rsidRDefault="00D9361E" w:rsidP="0042314B">
      <w:pPr>
        <w:pStyle w:val="ListParagraph"/>
        <w:numPr>
          <w:ilvl w:val="0"/>
          <w:numId w:val="2"/>
        </w:numPr>
      </w:pPr>
      <w:r>
        <w:t>Everything</w:t>
      </w:r>
      <w:r w:rsidR="0042314B" w:rsidRPr="0042314B">
        <w:t xml:space="preserve"> else is secondary</w:t>
      </w:r>
      <w:r>
        <w:t>!</w:t>
      </w:r>
    </w:p>
    <w:p w14:paraId="3B8511D3" w14:textId="77777777" w:rsidR="00DE5A1B" w:rsidRDefault="00DE5A1B" w:rsidP="00DE5A1B"/>
    <w:p w14:paraId="262A6DCA" w14:textId="58E62277" w:rsidR="00DE5A1B" w:rsidRDefault="00DE5A1B" w:rsidP="00DE5A1B">
      <w:r>
        <w:t>PAUSE</w:t>
      </w:r>
    </w:p>
    <w:p w14:paraId="3ADA9234" w14:textId="28A0CEE8" w:rsidR="00DE5A1B" w:rsidRDefault="00CF740F" w:rsidP="00CF740F">
      <w:r>
        <w:t>Now this expression, “to s</w:t>
      </w:r>
      <w:r w:rsidR="00DE5A1B" w:rsidRPr="00324F24">
        <w:t xml:space="preserve">it at someone’s feet” </w:t>
      </w:r>
      <w:r w:rsidR="00A57793">
        <w:t xml:space="preserve">may sound odd to us but it </w:t>
      </w:r>
      <w:r w:rsidR="00DE5A1B" w:rsidRPr="00324F24">
        <w:t xml:space="preserve">was a </w:t>
      </w:r>
      <w:r>
        <w:t xml:space="preserve">familiar </w:t>
      </w:r>
      <w:r w:rsidR="00C55016">
        <w:t xml:space="preserve">first-century </w:t>
      </w:r>
      <w:r w:rsidR="00DE5A1B" w:rsidRPr="00324F24">
        <w:t>expression</w:t>
      </w:r>
      <w:r>
        <w:t>, describing the</w:t>
      </w:r>
      <w:r w:rsidR="00DE5A1B" w:rsidRPr="00324F24">
        <w:t xml:space="preserve"> relationship between a </w:t>
      </w:r>
      <w:r w:rsidR="00DE5A1B">
        <w:t>pupil</w:t>
      </w:r>
      <w:r w:rsidR="00DE5A1B" w:rsidRPr="00324F24">
        <w:t xml:space="preserve"> and a </w:t>
      </w:r>
      <w:r w:rsidR="00DE5A1B">
        <w:t>teacher</w:t>
      </w:r>
      <w:r w:rsidR="00DE5A1B" w:rsidRPr="00324F24">
        <w:t>.</w:t>
      </w:r>
    </w:p>
    <w:p w14:paraId="6E27AEE1" w14:textId="77777777" w:rsidR="00DE5A1B" w:rsidRDefault="00DE5A1B" w:rsidP="00DE5A1B">
      <w:pPr>
        <w:pStyle w:val="ListParagraph"/>
        <w:numPr>
          <w:ilvl w:val="0"/>
          <w:numId w:val="2"/>
        </w:numPr>
      </w:pPr>
      <w:r>
        <w:t>Paul used this expression</w:t>
      </w:r>
      <w:r w:rsidRPr="00324F24">
        <w:t xml:space="preserve"> </w:t>
      </w:r>
      <w:r>
        <w:t xml:space="preserve">when giving his </w:t>
      </w:r>
      <w:r w:rsidRPr="00324F24">
        <w:t>credentials to the religious leaders in Jerusalem</w:t>
      </w:r>
      <w:r>
        <w:t xml:space="preserve">. </w:t>
      </w:r>
    </w:p>
    <w:p w14:paraId="0E961695" w14:textId="592DC967" w:rsidR="00DE5A1B" w:rsidRPr="00A57793" w:rsidRDefault="00DE5A1B" w:rsidP="00A57793">
      <w:pPr>
        <w:pStyle w:val="ListParagraph"/>
        <w:numPr>
          <w:ilvl w:val="0"/>
          <w:numId w:val="2"/>
        </w:numPr>
        <w:rPr>
          <w:i/>
          <w:iCs/>
          <w:color w:val="0432FF"/>
        </w:rPr>
      </w:pPr>
      <w:r w:rsidRPr="00B0611D">
        <w:rPr>
          <w:b/>
          <w:bCs/>
          <w:i/>
          <w:iCs/>
          <w:color w:val="0432FF"/>
        </w:rPr>
        <w:t>Acts 22:3 ESV</w:t>
      </w:r>
      <w:r w:rsidRPr="00B0611D">
        <w:rPr>
          <w:i/>
          <w:iCs/>
          <w:color w:val="0432FF"/>
        </w:rPr>
        <w:t xml:space="preserve"> I am a Jew, born in Tarsus in Cilicia, but brought up in this city, educated at the feet of Gamaliel</w:t>
      </w:r>
      <w:r w:rsidR="00CF740F">
        <w:rPr>
          <w:i/>
          <w:iCs/>
          <w:color w:val="0432FF"/>
        </w:rPr>
        <w:t>…</w:t>
      </w:r>
    </w:p>
    <w:p w14:paraId="12FFB4BE" w14:textId="7117A223" w:rsidR="00A57793" w:rsidRDefault="00A57793" w:rsidP="00CB0823">
      <w:pPr>
        <w:pStyle w:val="ListParagraph"/>
        <w:ind w:left="0"/>
      </w:pPr>
    </w:p>
    <w:p w14:paraId="5D4B3212" w14:textId="77777777" w:rsidR="008F16AF" w:rsidRDefault="00A23CDB" w:rsidP="00CB0823">
      <w:pPr>
        <w:pStyle w:val="ListParagraph"/>
        <w:ind w:left="0"/>
        <w:rPr>
          <w:b/>
          <w:bCs/>
        </w:rPr>
      </w:pPr>
      <w:r>
        <w:rPr>
          <w:b/>
          <w:bCs/>
        </w:rPr>
        <w:t xml:space="preserve">So, </w:t>
      </w:r>
      <w:r w:rsidR="0066556F" w:rsidRPr="0066556F">
        <w:rPr>
          <w:b/>
          <w:bCs/>
        </w:rPr>
        <w:t>“</w:t>
      </w:r>
      <w:r>
        <w:rPr>
          <w:b/>
          <w:bCs/>
        </w:rPr>
        <w:t>s</w:t>
      </w:r>
      <w:r w:rsidR="0066556F" w:rsidRPr="0066556F">
        <w:rPr>
          <w:b/>
          <w:bCs/>
        </w:rPr>
        <w:t>itting at someone’s feet” indicate</w:t>
      </w:r>
      <w:r w:rsidR="0066556F" w:rsidRPr="0066556F">
        <w:rPr>
          <w:b/>
          <w:bCs/>
        </w:rPr>
        <w:t>d</w:t>
      </w:r>
      <w:r w:rsidR="0066556F" w:rsidRPr="0066556F">
        <w:rPr>
          <w:b/>
          <w:bCs/>
        </w:rPr>
        <w:t xml:space="preserve"> an intimate relationship</w:t>
      </w:r>
      <w:r w:rsidR="008F16AF">
        <w:rPr>
          <w:b/>
          <w:bCs/>
        </w:rPr>
        <w:t>.</w:t>
      </w:r>
    </w:p>
    <w:p w14:paraId="4F7D9E49" w14:textId="2B13D65E" w:rsidR="008F16AF" w:rsidRDefault="008F16AF" w:rsidP="008F16AF">
      <w:pPr>
        <w:pStyle w:val="ListParagraph"/>
        <w:numPr>
          <w:ilvl w:val="0"/>
          <w:numId w:val="2"/>
        </w:numPr>
      </w:pPr>
      <w:r>
        <w:t>M</w:t>
      </w:r>
      <w:r>
        <w:t xml:space="preserve">ore than merely </w:t>
      </w:r>
      <w:r w:rsidRPr="006E2AFA">
        <w:t xml:space="preserve">listening to </w:t>
      </w:r>
      <w:r>
        <w:t>a teacher</w:t>
      </w:r>
      <w:r>
        <w:t xml:space="preserve"> and tipping your cap to them. </w:t>
      </w:r>
    </w:p>
    <w:p w14:paraId="14403D82" w14:textId="786A7E1D" w:rsidR="008F16AF" w:rsidRPr="00C55016" w:rsidRDefault="008F16AF" w:rsidP="008F16AF">
      <w:pPr>
        <w:pStyle w:val="ListParagraph"/>
        <w:numPr>
          <w:ilvl w:val="0"/>
          <w:numId w:val="2"/>
        </w:numPr>
        <w:rPr>
          <w:b/>
          <w:bCs/>
          <w:color w:val="FF2F92"/>
          <w:u w:val="single"/>
        </w:rPr>
      </w:pPr>
      <w:r w:rsidRPr="00C55016">
        <w:rPr>
          <w:b/>
          <w:bCs/>
          <w:color w:val="FF2F92"/>
          <w:u w:val="single"/>
        </w:rPr>
        <w:t xml:space="preserve">Sitting at a teacher’s feet meant a dedication to the teacher that took </w:t>
      </w:r>
      <w:r w:rsidRPr="00C55016">
        <w:rPr>
          <w:b/>
          <w:bCs/>
          <w:color w:val="FF2F92"/>
          <w:u w:val="single"/>
        </w:rPr>
        <w:t>precedence over all other responsibilities and obligations.</w:t>
      </w:r>
    </w:p>
    <w:p w14:paraId="4AC700FC" w14:textId="77777777" w:rsidR="008F16AF" w:rsidRPr="008F16AF" w:rsidRDefault="008F16AF" w:rsidP="00CB0823">
      <w:pPr>
        <w:pStyle w:val="ListParagraph"/>
        <w:ind w:left="0"/>
      </w:pPr>
    </w:p>
    <w:p w14:paraId="1314741A" w14:textId="425DA35C" w:rsidR="0066556F" w:rsidRPr="008F16AF" w:rsidRDefault="008F16AF" w:rsidP="008F16AF">
      <w:pPr>
        <w:pStyle w:val="ListParagraph"/>
        <w:ind w:left="0"/>
        <w:rPr>
          <w:b/>
          <w:bCs/>
        </w:rPr>
      </w:pPr>
      <w:r>
        <w:rPr>
          <w:b/>
          <w:bCs/>
        </w:rPr>
        <w:t>T</w:t>
      </w:r>
      <w:r w:rsidR="00A23CDB">
        <w:rPr>
          <w:b/>
          <w:bCs/>
        </w:rPr>
        <w:t xml:space="preserve">he </w:t>
      </w:r>
      <w:r w:rsidR="00A23CDB" w:rsidRPr="00A23CDB">
        <w:rPr>
          <w:b/>
          <w:bCs/>
        </w:rPr>
        <w:t xml:space="preserve">one thing Mary </w:t>
      </w:r>
      <w:r w:rsidRPr="00A23CDB">
        <w:rPr>
          <w:b/>
          <w:bCs/>
        </w:rPr>
        <w:t>chose</w:t>
      </w:r>
      <w:r>
        <w:rPr>
          <w:b/>
          <w:bCs/>
        </w:rPr>
        <w:t xml:space="preserve"> was to sit at Jesus’ feet and much is implied by her choice.</w:t>
      </w:r>
      <w:r w:rsidR="00A23CDB" w:rsidRPr="00A23CDB">
        <w:rPr>
          <w:b/>
          <w:bCs/>
          <w:vertAlign w:val="superscript"/>
        </w:rPr>
        <w:footnoteReference w:id="9"/>
      </w:r>
    </w:p>
    <w:p w14:paraId="62919613" w14:textId="294DAF61" w:rsidR="002F5733" w:rsidRDefault="002F5733" w:rsidP="00A23CDB">
      <w:r>
        <w:t xml:space="preserve">George Whitfield, </w:t>
      </w:r>
      <w:r w:rsidR="006E2AFA">
        <w:t>one of the great preachers of the 18</w:t>
      </w:r>
      <w:r w:rsidR="006E2AFA" w:rsidRPr="006E2AFA">
        <w:rPr>
          <w:vertAlign w:val="superscript"/>
        </w:rPr>
        <w:t>th</w:t>
      </w:r>
      <w:r w:rsidR="006E2AFA">
        <w:t xml:space="preserve"> century, </w:t>
      </w:r>
      <w:r w:rsidR="00A23CDB">
        <w:t>said,</w:t>
      </w:r>
      <w:r w:rsidR="006E2AFA">
        <w:t xml:space="preserve"> </w:t>
      </w:r>
      <w:r w:rsidRPr="006E2AFA">
        <w:rPr>
          <w:i/>
          <w:iCs/>
        </w:rPr>
        <w:t>“</w:t>
      </w:r>
      <w:r w:rsidR="00B45EAE">
        <w:rPr>
          <w:i/>
          <w:iCs/>
        </w:rPr>
        <w:t>To sit at Jesus’ feet</w:t>
      </w:r>
      <w:r w:rsidR="00CB0823" w:rsidRPr="006E2AFA">
        <w:rPr>
          <w:i/>
          <w:iCs/>
        </w:rPr>
        <w:t xml:space="preserve"> implies </w:t>
      </w:r>
      <w:r w:rsidRPr="006E2AFA">
        <w:rPr>
          <w:i/>
          <w:iCs/>
        </w:rPr>
        <w:t xml:space="preserve">a readiness to hear the words of Christ, to seat ourselves with Mary at his feet, and to receive both the law and the gospel from his mouth. It </w:t>
      </w:r>
      <w:r w:rsidR="00CB0823" w:rsidRPr="006E2AFA">
        <w:rPr>
          <w:i/>
          <w:iCs/>
        </w:rPr>
        <w:t>supposes</w:t>
      </w:r>
      <w:r w:rsidRPr="006E2AFA">
        <w:rPr>
          <w:i/>
          <w:iCs/>
        </w:rPr>
        <w:t xml:space="preserve"> that we learn from this divine teacher the worth of our souls, their danger, and their remedy; and that we become above all things solicitous about their salvation. That, heartily repenting of all our sins, and cordially believing the everlasting gospel, we receive the Lord Jesus Christ for righteousness and life, resting our souls on the value of his atonement, and the efficacy of his grace. It imports, the sincere dedication of ourselves to the service of God, and a faithful adherence to it, notwithstanding all oppositions arising from inward corruptions, or outward temptations; and a resolute perseverance in the way of gospel dependence, ‘till we receive the end of our faith in our complete salvation.</w:t>
      </w:r>
      <w:r w:rsidR="00CB0823" w:rsidRPr="006E2AFA">
        <w:rPr>
          <w:i/>
          <w:iCs/>
        </w:rPr>
        <w:t>”</w:t>
      </w:r>
      <w:r w:rsidRPr="002F5733">
        <w:rPr>
          <w:vertAlign w:val="superscript"/>
        </w:rPr>
        <w:footnoteReference w:id="10"/>
      </w:r>
    </w:p>
    <w:p w14:paraId="02DC4951" w14:textId="77777777" w:rsidR="00F45DFB" w:rsidRDefault="00F45DFB"/>
    <w:p w14:paraId="4E373BBA" w14:textId="450D6348" w:rsidR="00D605B3" w:rsidRDefault="00D605B3">
      <w:r>
        <w:t>PAUSE</w:t>
      </w:r>
    </w:p>
    <w:p w14:paraId="468583C3" w14:textId="6F05F907" w:rsidR="00F809D7" w:rsidRPr="00F809D7" w:rsidRDefault="00B45EAE" w:rsidP="00F809D7">
      <w:pPr>
        <w:rPr>
          <w:color w:val="000000" w:themeColor="text1"/>
        </w:rPr>
      </w:pPr>
      <w:r>
        <w:rPr>
          <w:color w:val="000000" w:themeColor="text1"/>
        </w:rPr>
        <w:t>Church, t</w:t>
      </w:r>
      <w:r w:rsidR="00F809D7" w:rsidRPr="00F809D7">
        <w:rPr>
          <w:color w:val="000000" w:themeColor="text1"/>
        </w:rPr>
        <w:t xml:space="preserve">he </w:t>
      </w:r>
      <w:r w:rsidR="00F809D7" w:rsidRPr="00F809D7">
        <w:rPr>
          <w:color w:val="000000" w:themeColor="text1"/>
        </w:rPr>
        <w:t>most important thing</w:t>
      </w:r>
      <w:r w:rsidR="00F809D7" w:rsidRPr="00F809D7">
        <w:rPr>
          <w:color w:val="000000" w:themeColor="text1"/>
        </w:rPr>
        <w:t xml:space="preserve"> is to hear and obey the Word of God.</w:t>
      </w:r>
      <w:r w:rsidR="00F809D7" w:rsidRPr="00F809D7">
        <w:rPr>
          <w:color w:val="000000" w:themeColor="text1"/>
          <w:vertAlign w:val="superscript"/>
        </w:rPr>
        <w:footnoteReference w:id="11"/>
      </w:r>
    </w:p>
    <w:p w14:paraId="78C29663" w14:textId="77777777" w:rsidR="00F45DFB" w:rsidRDefault="00F45DFB"/>
    <w:p w14:paraId="2F62C738" w14:textId="4DAE25BA" w:rsidR="00F809D7" w:rsidRDefault="00F809D7">
      <w:r>
        <w:t>Second question…</w:t>
      </w:r>
    </w:p>
    <w:p w14:paraId="6FA6FEDE" w14:textId="4EC2834A" w:rsidR="00187F82" w:rsidRPr="00187F82" w:rsidRDefault="00187F82" w:rsidP="00187F82">
      <w:pPr>
        <w:pStyle w:val="ListParagraph"/>
        <w:numPr>
          <w:ilvl w:val="0"/>
          <w:numId w:val="1"/>
        </w:numPr>
        <w:rPr>
          <w:b/>
          <w:bCs/>
          <w:color w:val="C00000"/>
          <w:u w:val="single"/>
        </w:rPr>
      </w:pPr>
      <w:r w:rsidRPr="00187F82">
        <w:rPr>
          <w:b/>
          <w:bCs/>
          <w:color w:val="C00000"/>
          <w:u w:val="single"/>
        </w:rPr>
        <w:t>Wh</w:t>
      </w:r>
      <w:r w:rsidR="00B45EAE">
        <w:rPr>
          <w:b/>
          <w:bCs/>
          <w:color w:val="C00000"/>
          <w:u w:val="single"/>
        </w:rPr>
        <w:t xml:space="preserve">y is this one thing </w:t>
      </w:r>
      <w:r>
        <w:rPr>
          <w:b/>
          <w:bCs/>
          <w:color w:val="C00000"/>
          <w:u w:val="single"/>
        </w:rPr>
        <w:t>“</w:t>
      </w:r>
      <w:r w:rsidRPr="00187F82">
        <w:rPr>
          <w:b/>
          <w:bCs/>
          <w:color w:val="C00000"/>
          <w:u w:val="single"/>
        </w:rPr>
        <w:t>necessary?</w:t>
      </w:r>
      <w:r>
        <w:rPr>
          <w:b/>
          <w:bCs/>
          <w:color w:val="C00000"/>
          <w:u w:val="single"/>
        </w:rPr>
        <w:t>”</w:t>
      </w:r>
    </w:p>
    <w:p w14:paraId="179C39FC" w14:textId="77777777" w:rsidR="00187F82" w:rsidRDefault="00187F82"/>
    <w:p w14:paraId="5F639C33" w14:textId="0256F28A" w:rsidR="00187F82" w:rsidRDefault="001943B9">
      <w:r>
        <w:lastRenderedPageBreak/>
        <w:t>A few considerations. For starters, h</w:t>
      </w:r>
      <w:r w:rsidRPr="00F809D7">
        <w:rPr>
          <w:color w:val="000000" w:themeColor="text1"/>
        </w:rPr>
        <w:t>ear</w:t>
      </w:r>
      <w:r>
        <w:rPr>
          <w:color w:val="000000" w:themeColor="text1"/>
        </w:rPr>
        <w:t>ing</w:t>
      </w:r>
      <w:r w:rsidRPr="00F809D7">
        <w:rPr>
          <w:color w:val="000000" w:themeColor="text1"/>
        </w:rPr>
        <w:t xml:space="preserve"> and obey</w:t>
      </w:r>
      <w:r>
        <w:rPr>
          <w:color w:val="000000" w:themeColor="text1"/>
        </w:rPr>
        <w:t>ing</w:t>
      </w:r>
      <w:r w:rsidRPr="00F809D7">
        <w:rPr>
          <w:color w:val="000000" w:themeColor="text1"/>
        </w:rPr>
        <w:t xml:space="preserve"> the Word of God</w:t>
      </w:r>
      <w:r w:rsidR="00187F82">
        <w:t xml:space="preserve"> is the one thing necessary because:</w:t>
      </w:r>
    </w:p>
    <w:p w14:paraId="7C9AB468" w14:textId="44A7F7D8" w:rsidR="00187F82" w:rsidRPr="00187F82" w:rsidRDefault="00187F82" w:rsidP="00187F82">
      <w:pPr>
        <w:pStyle w:val="ListParagraph"/>
        <w:numPr>
          <w:ilvl w:val="1"/>
          <w:numId w:val="1"/>
        </w:numPr>
        <w:rPr>
          <w:b/>
          <w:bCs/>
          <w:color w:val="FF7E79"/>
          <w:u w:val="single"/>
        </w:rPr>
      </w:pPr>
      <w:r w:rsidRPr="00187F82">
        <w:rPr>
          <w:b/>
          <w:bCs/>
          <w:color w:val="FF7E79"/>
          <w:u w:val="single"/>
        </w:rPr>
        <w:t>It’s of universal concern.</w:t>
      </w:r>
      <w:r w:rsidR="00793F13">
        <w:rPr>
          <w:b/>
          <w:bCs/>
          <w:color w:val="FF7E79"/>
          <w:u w:val="single"/>
        </w:rPr>
        <w:t xml:space="preserve"> It applies to everyone.</w:t>
      </w:r>
    </w:p>
    <w:p w14:paraId="5813715C" w14:textId="77777777" w:rsidR="00793F13" w:rsidRDefault="00241B40" w:rsidP="00187F82">
      <w:r>
        <w:t>Jesus</w:t>
      </w:r>
      <w:r w:rsidR="00187F82" w:rsidRPr="00187F82">
        <w:t xml:space="preserve"> </w:t>
      </w:r>
      <w:r w:rsidR="001943B9">
        <w:t>does</w:t>
      </w:r>
      <w:r w:rsidR="00793F13">
        <w:t xml:space="preserve"> no</w:t>
      </w:r>
      <w:r w:rsidR="001943B9">
        <w:t xml:space="preserve">t </w:t>
      </w:r>
      <w:r w:rsidR="00187F82" w:rsidRPr="00187F82">
        <w:t xml:space="preserve">say, </w:t>
      </w:r>
      <w:r w:rsidR="001943B9">
        <w:t xml:space="preserve">this is </w:t>
      </w:r>
      <w:r w:rsidR="00A23CDB">
        <w:t>necessary</w:t>
      </w:r>
      <w:r w:rsidR="001943B9">
        <w:t xml:space="preserve"> </w:t>
      </w:r>
      <w:r w:rsidR="00793F13">
        <w:t xml:space="preserve">only </w:t>
      </w:r>
      <w:r w:rsidR="00187F82" w:rsidRPr="00187F82">
        <w:t xml:space="preserve">for </w:t>
      </w:r>
      <w:r w:rsidR="001943B9">
        <w:t>people</w:t>
      </w:r>
      <w:r w:rsidR="00187F82" w:rsidRPr="00187F82">
        <w:t xml:space="preserve"> of </w:t>
      </w:r>
      <w:r w:rsidR="001943B9">
        <w:t>a certain</w:t>
      </w:r>
      <w:r w:rsidR="00187F82" w:rsidRPr="00187F82">
        <w:t xml:space="preserve"> age, </w:t>
      </w:r>
      <w:r w:rsidR="001943B9">
        <w:t>gender</w:t>
      </w:r>
      <w:r w:rsidR="00187F82" w:rsidRPr="00187F82">
        <w:t xml:space="preserve">, </w:t>
      </w:r>
      <w:r w:rsidR="001943B9">
        <w:t xml:space="preserve">class, </w:t>
      </w:r>
      <w:r w:rsidR="00187F82" w:rsidRPr="00187F82">
        <w:t xml:space="preserve">or </w:t>
      </w:r>
      <w:r>
        <w:t>status</w:t>
      </w:r>
      <w:r w:rsidR="00793F13">
        <w:t xml:space="preserve">. </w:t>
      </w:r>
    </w:p>
    <w:p w14:paraId="187D706B" w14:textId="403F793A" w:rsidR="00187F82" w:rsidRDefault="00793F13" w:rsidP="00793F13">
      <w:pPr>
        <w:pStyle w:val="ListParagraph"/>
        <w:numPr>
          <w:ilvl w:val="0"/>
          <w:numId w:val="2"/>
        </w:numPr>
      </w:pPr>
      <w:r>
        <w:t>H</w:t>
      </w:r>
      <w:r w:rsidR="0092223E" w:rsidRPr="00793F13">
        <w:rPr>
          <w:color w:val="000000" w:themeColor="text1"/>
        </w:rPr>
        <w:t>earing and obeying the Word of God</w:t>
      </w:r>
      <w:r w:rsidR="0092223E" w:rsidRPr="00793F13">
        <w:rPr>
          <w:color w:val="000000" w:themeColor="text1"/>
        </w:rPr>
        <w:t xml:space="preserve"> is</w:t>
      </w:r>
      <w:r w:rsidR="00187F82" w:rsidRPr="00187F82">
        <w:t xml:space="preserve"> ne</w:t>
      </w:r>
      <w:r w:rsidR="00241B40">
        <w:t>cessary</w:t>
      </w:r>
      <w:r w:rsidR="00187F82" w:rsidRPr="00187F82">
        <w:t xml:space="preserve"> for all</w:t>
      </w:r>
      <w:r w:rsidR="00241B40">
        <w:t xml:space="preserve"> people</w:t>
      </w:r>
      <w:r w:rsidR="00187F82" w:rsidRPr="00187F82">
        <w:t>.</w:t>
      </w:r>
      <w:r w:rsidR="00187F82" w:rsidRPr="00187F82">
        <w:rPr>
          <w:vertAlign w:val="superscript"/>
        </w:rPr>
        <w:footnoteReference w:id="12"/>
      </w:r>
    </w:p>
    <w:p w14:paraId="1F38CBFF" w14:textId="4F75C799" w:rsidR="00187F82" w:rsidRDefault="0092223E" w:rsidP="0092223E">
      <w:pPr>
        <w:pStyle w:val="ListParagraph"/>
        <w:numPr>
          <w:ilvl w:val="0"/>
          <w:numId w:val="2"/>
        </w:numPr>
      </w:pPr>
      <w:r w:rsidRPr="0092223E">
        <w:t xml:space="preserve">For only by hearing the </w:t>
      </w:r>
      <w:r>
        <w:t>gospel</w:t>
      </w:r>
      <w:r w:rsidRPr="0092223E">
        <w:t xml:space="preserve">, </w:t>
      </w:r>
      <w:r>
        <w:t>being born again</w:t>
      </w:r>
      <w:r w:rsidR="00793F13">
        <w:t xml:space="preserve"> in Christ</w:t>
      </w:r>
      <w:r w:rsidRPr="0092223E">
        <w:t xml:space="preserve">, and persevering </w:t>
      </w:r>
      <w:r>
        <w:t xml:space="preserve">unto the end </w:t>
      </w:r>
      <w:r w:rsidRPr="0092223E">
        <w:t xml:space="preserve">can </w:t>
      </w:r>
      <w:r>
        <w:t>w</w:t>
      </w:r>
      <w:r w:rsidRPr="0092223E">
        <w:t>e be fruitful</w:t>
      </w:r>
      <w:r>
        <w:t>.</w:t>
      </w:r>
      <w:r w:rsidRPr="0092223E">
        <w:rPr>
          <w:vertAlign w:val="superscript"/>
        </w:rPr>
        <w:footnoteReference w:id="13"/>
      </w:r>
    </w:p>
    <w:p w14:paraId="5D79535B" w14:textId="77777777" w:rsidR="0092223E" w:rsidRDefault="0092223E" w:rsidP="00187F82"/>
    <w:p w14:paraId="456234E6" w14:textId="77777777" w:rsidR="00083EB9" w:rsidRPr="00793F13" w:rsidRDefault="00083EB9" w:rsidP="00083EB9">
      <w:pPr>
        <w:rPr>
          <w:b/>
          <w:bCs/>
        </w:rPr>
      </w:pPr>
      <w:r w:rsidRPr="00793F13">
        <w:rPr>
          <w:b/>
          <w:bCs/>
        </w:rPr>
        <w:t xml:space="preserve">One interesting note about this passage is that women dominate the story. </w:t>
      </w:r>
    </w:p>
    <w:p w14:paraId="625EE26B" w14:textId="77777777" w:rsidR="00083EB9" w:rsidRDefault="00083EB9" w:rsidP="00083EB9">
      <w:r>
        <w:t>This isn’t unusual to us, but it</w:t>
      </w:r>
      <w:r w:rsidRPr="00735059">
        <w:t xml:space="preserve"> would have been shocking in the first century, where </w:t>
      </w:r>
      <w:r>
        <w:t>women were often</w:t>
      </w:r>
      <w:r w:rsidRPr="00735059">
        <w:t xml:space="preserve"> dismissed as marginal</w:t>
      </w:r>
      <w:r>
        <w:t xml:space="preserve">. </w:t>
      </w:r>
    </w:p>
    <w:p w14:paraId="6394231C" w14:textId="76F79223" w:rsidR="00083EB9" w:rsidRDefault="00C55016" w:rsidP="00083EB9">
      <w:pPr>
        <w:pStyle w:val="ListParagraph"/>
        <w:numPr>
          <w:ilvl w:val="0"/>
          <w:numId w:val="2"/>
        </w:numPr>
      </w:pPr>
      <w:r>
        <w:t xml:space="preserve">So, </w:t>
      </w:r>
      <w:r w:rsidR="00083EB9">
        <w:t>Jesus is</w:t>
      </w:r>
      <w:r w:rsidR="00083EB9">
        <w:t xml:space="preserve"> </w:t>
      </w:r>
      <w:r w:rsidR="00083EB9" w:rsidRPr="00735059">
        <w:t>mak</w:t>
      </w:r>
      <w:r w:rsidR="00083EB9">
        <w:t>ing</w:t>
      </w:r>
      <w:r w:rsidR="00083EB9" w:rsidRPr="00735059">
        <w:t xml:space="preserve"> a point about all disciples.</w:t>
      </w:r>
      <w:r w:rsidR="00083EB9" w:rsidRPr="00735059">
        <w:rPr>
          <w:vertAlign w:val="superscript"/>
        </w:rPr>
        <w:footnoteReference w:id="14"/>
      </w:r>
    </w:p>
    <w:p w14:paraId="50A59B5E" w14:textId="47E250AF" w:rsidR="00083EB9" w:rsidRDefault="00C55016" w:rsidP="00083EB9">
      <w:pPr>
        <w:pStyle w:val="ListParagraph"/>
        <w:numPr>
          <w:ilvl w:val="0"/>
          <w:numId w:val="2"/>
        </w:numPr>
      </w:pPr>
      <w:r>
        <w:t>T</w:t>
      </w:r>
      <w:r w:rsidR="00083EB9" w:rsidRPr="00083EB9">
        <w:t xml:space="preserve">he fact that </w:t>
      </w:r>
      <w:r w:rsidR="00083EB9">
        <w:t>He</w:t>
      </w:r>
      <w:r w:rsidR="00083EB9" w:rsidRPr="00083EB9">
        <w:t xml:space="preserve"> commends Mary and has a meal with Martha shows that </w:t>
      </w:r>
      <w:r w:rsidR="00083EB9">
        <w:t>He</w:t>
      </w:r>
      <w:r w:rsidR="00083EB9" w:rsidRPr="00083EB9">
        <w:t xml:space="preserve"> is concerned about all people.</w:t>
      </w:r>
      <w:r w:rsidR="00083EB9" w:rsidRPr="00083EB9">
        <w:rPr>
          <w:vertAlign w:val="superscript"/>
        </w:rPr>
        <w:footnoteReference w:id="15"/>
      </w:r>
    </w:p>
    <w:p w14:paraId="0D5D0A56" w14:textId="77777777" w:rsidR="00083EB9" w:rsidRDefault="00083EB9" w:rsidP="00187F82"/>
    <w:p w14:paraId="7B8DE36B" w14:textId="175B16FE" w:rsidR="00C55016" w:rsidRDefault="00C55016" w:rsidP="00187F82">
      <w:r>
        <w:t>Listen to…</w:t>
      </w:r>
    </w:p>
    <w:p w14:paraId="69D228A1" w14:textId="5ED571BC" w:rsidR="0092223E" w:rsidRPr="0092223E" w:rsidRDefault="0092223E" w:rsidP="00187F82">
      <w:pPr>
        <w:rPr>
          <w:i/>
          <w:iCs/>
          <w:color w:val="0432FF"/>
        </w:rPr>
      </w:pPr>
      <w:r w:rsidRPr="0092223E">
        <w:rPr>
          <w:b/>
          <w:bCs/>
          <w:i/>
          <w:iCs/>
          <w:color w:val="0432FF"/>
        </w:rPr>
        <w:t>Matthew 7:24-27 ESV</w:t>
      </w:r>
      <w:r w:rsidRPr="0092223E">
        <w:rPr>
          <w:i/>
          <w:iCs/>
          <w:color w:val="0432FF"/>
        </w:rPr>
        <w:t xml:space="preserve"> </w:t>
      </w:r>
      <w:r w:rsidRPr="0092223E">
        <w:rPr>
          <w:i/>
          <w:iCs/>
          <w:color w:val="0432FF"/>
        </w:rPr>
        <w:t>“Everyone then who hears these words of mine and does them will be like a wise man who built his house on the rock.</w:t>
      </w:r>
      <w:r w:rsidR="00793F13">
        <w:rPr>
          <w:i/>
          <w:iCs/>
          <w:color w:val="0432FF"/>
        </w:rPr>
        <w:t xml:space="preserve"> </w:t>
      </w:r>
      <w:r w:rsidRPr="0092223E">
        <w:rPr>
          <w:b/>
          <w:bCs/>
          <w:i/>
          <w:iCs/>
          <w:color w:val="0432FF"/>
        </w:rPr>
        <w:t>25 </w:t>
      </w:r>
      <w:r w:rsidRPr="0092223E">
        <w:rPr>
          <w:i/>
          <w:iCs/>
          <w:color w:val="0432FF"/>
        </w:rPr>
        <w:t>And the rain fell, and the floods came, and the winds blew and beat on that house, but it did not fall, because it had been founded on the rock. </w:t>
      </w:r>
      <w:r w:rsidRPr="0092223E">
        <w:rPr>
          <w:b/>
          <w:bCs/>
          <w:i/>
          <w:iCs/>
          <w:color w:val="0432FF"/>
        </w:rPr>
        <w:t>26 </w:t>
      </w:r>
      <w:r w:rsidRPr="0092223E">
        <w:rPr>
          <w:i/>
          <w:iCs/>
          <w:color w:val="0432FF"/>
        </w:rPr>
        <w:t>And everyone who hears these words of mine and does not do them will be like a foolish man who built his house on the sand. </w:t>
      </w:r>
      <w:r w:rsidRPr="0092223E">
        <w:rPr>
          <w:b/>
          <w:bCs/>
          <w:i/>
          <w:iCs/>
          <w:color w:val="0432FF"/>
        </w:rPr>
        <w:t>27 </w:t>
      </w:r>
      <w:r w:rsidRPr="0092223E">
        <w:rPr>
          <w:i/>
          <w:iCs/>
          <w:color w:val="0432FF"/>
        </w:rPr>
        <w:t>And the rain fell, and the floods came, and the winds blew and beat against that house, and it fell, and great was the fall of it.”</w:t>
      </w:r>
    </w:p>
    <w:p w14:paraId="0CACCE5A" w14:textId="77777777" w:rsidR="0092223E" w:rsidRDefault="0092223E" w:rsidP="00187F82"/>
    <w:p w14:paraId="30E3A1C1" w14:textId="78FFEE9B" w:rsidR="0092223E" w:rsidRDefault="00C55016" w:rsidP="00187F82">
      <w:r>
        <w:t>Church, l</w:t>
      </w:r>
      <w:r w:rsidR="0092223E" w:rsidRPr="0092223E">
        <w:t>ife has one essential need: to hear and obey the Word of God</w:t>
      </w:r>
      <w:r>
        <w:t xml:space="preserve"> and </w:t>
      </w:r>
      <w:r>
        <w:t>this is necessary for everyone!</w:t>
      </w:r>
      <w:r w:rsidR="0092223E" w:rsidRPr="0092223E">
        <w:rPr>
          <w:vertAlign w:val="superscript"/>
        </w:rPr>
        <w:footnoteReference w:id="16"/>
      </w:r>
    </w:p>
    <w:p w14:paraId="326F57AC" w14:textId="77777777" w:rsidR="00187F82" w:rsidRDefault="00187F82" w:rsidP="00187F82"/>
    <w:p w14:paraId="427A437F" w14:textId="2E5DCB4B" w:rsidR="0092223E" w:rsidRDefault="0092223E" w:rsidP="00187F82">
      <w:r>
        <w:t>A</w:t>
      </w:r>
      <w:r>
        <w:t xml:space="preserve"> second</w:t>
      </w:r>
      <w:r>
        <w:t xml:space="preserve"> consideration. </w:t>
      </w:r>
      <w:r>
        <w:t>H</w:t>
      </w:r>
      <w:r w:rsidRPr="00F809D7">
        <w:rPr>
          <w:color w:val="000000" w:themeColor="text1"/>
        </w:rPr>
        <w:t>ear</w:t>
      </w:r>
      <w:r>
        <w:rPr>
          <w:color w:val="000000" w:themeColor="text1"/>
        </w:rPr>
        <w:t>ing</w:t>
      </w:r>
      <w:r w:rsidRPr="00F809D7">
        <w:rPr>
          <w:color w:val="000000" w:themeColor="text1"/>
        </w:rPr>
        <w:t xml:space="preserve"> and obey</w:t>
      </w:r>
      <w:r>
        <w:rPr>
          <w:color w:val="000000" w:themeColor="text1"/>
        </w:rPr>
        <w:t>ing</w:t>
      </w:r>
      <w:r w:rsidRPr="00F809D7">
        <w:rPr>
          <w:color w:val="000000" w:themeColor="text1"/>
        </w:rPr>
        <w:t xml:space="preserve"> the Word of God</w:t>
      </w:r>
      <w:r>
        <w:t xml:space="preserve"> is the one thing necessary because</w:t>
      </w:r>
      <w:r>
        <w:t xml:space="preserve"> it’s…</w:t>
      </w:r>
    </w:p>
    <w:p w14:paraId="09A56227" w14:textId="7D010FC1" w:rsidR="00187F82" w:rsidRPr="00735059" w:rsidRDefault="00187F82" w:rsidP="00187F82">
      <w:pPr>
        <w:pStyle w:val="ListParagraph"/>
        <w:numPr>
          <w:ilvl w:val="1"/>
          <w:numId w:val="1"/>
        </w:numPr>
        <w:rPr>
          <w:b/>
          <w:bCs/>
          <w:color w:val="FF7E79"/>
          <w:u w:val="single"/>
        </w:rPr>
      </w:pPr>
      <w:r w:rsidRPr="00735059">
        <w:rPr>
          <w:b/>
          <w:bCs/>
          <w:color w:val="FF7E79"/>
          <w:u w:val="single"/>
        </w:rPr>
        <w:t>Of the highest importance.</w:t>
      </w:r>
    </w:p>
    <w:p w14:paraId="6F68DD58" w14:textId="77777777" w:rsidR="00187F82" w:rsidRDefault="00187F82" w:rsidP="00187F82"/>
    <w:p w14:paraId="35E874C1" w14:textId="77777777" w:rsidR="000274F2" w:rsidRDefault="00187F82" w:rsidP="00187F82">
      <w:r w:rsidRPr="00187F82">
        <w:t>Solomon sa</w:t>
      </w:r>
      <w:r w:rsidR="000274F2">
        <w:t>id</w:t>
      </w:r>
      <w:r w:rsidRPr="00187F82">
        <w:t xml:space="preserve"> of wisdom</w:t>
      </w:r>
      <w:r w:rsidR="000274F2">
        <w:t>…</w:t>
      </w:r>
    </w:p>
    <w:p w14:paraId="274D83A3" w14:textId="0E128C97" w:rsidR="000274F2" w:rsidRPr="000274F2" w:rsidRDefault="000274F2" w:rsidP="00187F82">
      <w:pPr>
        <w:rPr>
          <w:i/>
          <w:iCs/>
          <w:color w:val="0432FF"/>
        </w:rPr>
      </w:pPr>
      <w:r w:rsidRPr="000274F2">
        <w:rPr>
          <w:b/>
          <w:bCs/>
          <w:i/>
          <w:iCs/>
          <w:color w:val="0432FF"/>
        </w:rPr>
        <w:t>Proverbs 3:15 ESV</w:t>
      </w:r>
      <w:r w:rsidRPr="000274F2">
        <w:rPr>
          <w:i/>
          <w:iCs/>
          <w:color w:val="0432FF"/>
        </w:rPr>
        <w:t xml:space="preserve"> S</w:t>
      </w:r>
      <w:r w:rsidRPr="000274F2">
        <w:rPr>
          <w:i/>
          <w:iCs/>
          <w:color w:val="0432FF"/>
        </w:rPr>
        <w:t>he is more precious than jewels,</w:t>
      </w:r>
      <w:r w:rsidRPr="000274F2">
        <w:rPr>
          <w:i/>
          <w:iCs/>
          <w:color w:val="0432FF"/>
        </w:rPr>
        <w:t xml:space="preserve"> </w:t>
      </w:r>
      <w:r w:rsidRPr="000274F2">
        <w:rPr>
          <w:i/>
          <w:iCs/>
          <w:color w:val="0432FF"/>
        </w:rPr>
        <w:t>and nothing you desire can compare with her.</w:t>
      </w:r>
    </w:p>
    <w:p w14:paraId="6FAEE1FE" w14:textId="7D30B6F5" w:rsidR="000274F2" w:rsidRDefault="00735059" w:rsidP="003C4CD6">
      <w:pPr>
        <w:pStyle w:val="ListParagraph"/>
        <w:numPr>
          <w:ilvl w:val="0"/>
          <w:numId w:val="2"/>
        </w:numPr>
      </w:pPr>
      <w:r w:rsidRPr="00187F82">
        <w:t>So,</w:t>
      </w:r>
      <w:r w:rsidR="00187F82" w:rsidRPr="00187F82">
        <w:t xml:space="preserve"> </w:t>
      </w:r>
      <w:r w:rsidR="000274F2">
        <w:t>we</w:t>
      </w:r>
      <w:r w:rsidR="00187F82" w:rsidRPr="00187F82">
        <w:t xml:space="preserve"> may say of th</w:t>
      </w:r>
      <w:r w:rsidR="000274F2">
        <w:t xml:space="preserve">e </w:t>
      </w:r>
      <w:r w:rsidR="001B1ED7">
        <w:t xml:space="preserve">Lord’s </w:t>
      </w:r>
      <w:r w:rsidR="000274F2">
        <w:t xml:space="preserve">wisdom here in Luke 10; </w:t>
      </w:r>
      <w:r w:rsidR="00187F82" w:rsidRPr="00187F82">
        <w:t xml:space="preserve">whatever </w:t>
      </w:r>
      <w:r w:rsidR="001B1ED7">
        <w:t xml:space="preserve">we </w:t>
      </w:r>
      <w:r w:rsidR="003C4CD6">
        <w:t>may</w:t>
      </w:r>
      <w:r w:rsidR="00187F82" w:rsidRPr="00187F82">
        <w:t xml:space="preserve"> </w:t>
      </w:r>
      <w:r w:rsidR="001B1ED7">
        <w:t>lay</w:t>
      </w:r>
      <w:r w:rsidR="00187F82" w:rsidRPr="00187F82">
        <w:t xml:space="preserve"> in the balance wit</w:t>
      </w:r>
      <w:r>
        <w:t>h</w:t>
      </w:r>
      <w:r w:rsidR="00187F82" w:rsidRPr="00187F82">
        <w:t xml:space="preserve"> it, </w:t>
      </w:r>
      <w:r w:rsidR="000274F2">
        <w:t>does not compare</w:t>
      </w:r>
      <w:r w:rsidR="00187F82" w:rsidRPr="00187F82">
        <w:t>.</w:t>
      </w:r>
    </w:p>
    <w:p w14:paraId="3A3F454E" w14:textId="77777777" w:rsidR="001B1ED7" w:rsidRDefault="00187F82" w:rsidP="000274F2">
      <w:pPr>
        <w:pStyle w:val="ListParagraph"/>
        <w:numPr>
          <w:ilvl w:val="0"/>
          <w:numId w:val="2"/>
        </w:numPr>
      </w:pPr>
      <w:r w:rsidRPr="00187F82">
        <w:t>This is strongly implied when it is said in the text, “one thing is ne</w:t>
      </w:r>
      <w:r w:rsidR="000274F2">
        <w:t>cessary</w:t>
      </w:r>
      <w:r w:rsidR="001B1ED7">
        <w:t>.</w:t>
      </w:r>
      <w:r w:rsidRPr="00187F82">
        <w:t>”</w:t>
      </w:r>
    </w:p>
    <w:p w14:paraId="36E0347A" w14:textId="00A566BA" w:rsidR="00735059" w:rsidRDefault="001B1ED7" w:rsidP="000274F2">
      <w:pPr>
        <w:pStyle w:val="ListParagraph"/>
        <w:numPr>
          <w:ilvl w:val="0"/>
          <w:numId w:val="2"/>
        </w:numPr>
      </w:pPr>
      <w:r>
        <w:lastRenderedPageBreak/>
        <w:t>O</w:t>
      </w:r>
      <w:r w:rsidR="000274F2" w:rsidRPr="000274F2">
        <w:t>nly</w:t>
      </w:r>
      <w:r w:rsidR="00187F82" w:rsidRPr="000274F2">
        <w:t xml:space="preserve"> one thing.</w:t>
      </w:r>
      <w:r w:rsidR="00187F82" w:rsidRPr="00187F82">
        <w:t xml:space="preserve"> </w:t>
      </w:r>
    </w:p>
    <w:p w14:paraId="7E5F331B" w14:textId="77777777" w:rsidR="00735059" w:rsidRDefault="00735059" w:rsidP="00187F82"/>
    <w:p w14:paraId="7B05A5F8" w14:textId="4C12744A" w:rsidR="000274F2" w:rsidRDefault="000274F2" w:rsidP="00187F82">
      <w:r>
        <w:t>PAUSE</w:t>
      </w:r>
    </w:p>
    <w:p w14:paraId="658D9B09" w14:textId="37F707E2" w:rsidR="000274F2" w:rsidRPr="001B1ED7" w:rsidRDefault="001B1ED7" w:rsidP="00187F82">
      <w:pPr>
        <w:rPr>
          <w:b/>
          <w:bCs/>
        </w:rPr>
      </w:pPr>
      <w:r w:rsidRPr="001B1ED7">
        <w:rPr>
          <w:b/>
          <w:bCs/>
        </w:rPr>
        <w:t>Church, you know without me telling you, that l</w:t>
      </w:r>
      <w:r w:rsidR="000274F2" w:rsidRPr="001B1ED7">
        <w:rPr>
          <w:b/>
          <w:bCs/>
        </w:rPr>
        <w:t>ife is full of important decisions…</w:t>
      </w:r>
    </w:p>
    <w:p w14:paraId="34CADF17" w14:textId="56168C4F" w:rsidR="000274F2" w:rsidRDefault="000274F2" w:rsidP="000274F2">
      <w:pPr>
        <w:pStyle w:val="ListParagraph"/>
        <w:numPr>
          <w:ilvl w:val="0"/>
          <w:numId w:val="2"/>
        </w:numPr>
      </w:pPr>
      <w:r w:rsidRPr="000274F2">
        <w:t>Choosing who to marry</w:t>
      </w:r>
    </w:p>
    <w:p w14:paraId="2204D4CC" w14:textId="47A2E327" w:rsidR="000274F2" w:rsidRDefault="003C4CD6" w:rsidP="000274F2">
      <w:pPr>
        <w:pStyle w:val="ListParagraph"/>
        <w:numPr>
          <w:ilvl w:val="0"/>
          <w:numId w:val="2"/>
        </w:numPr>
      </w:pPr>
      <w:r>
        <w:t>Choosing</w:t>
      </w:r>
      <w:r w:rsidR="000274F2" w:rsidRPr="000274F2">
        <w:t xml:space="preserve"> a career path, deciding to change jobs</w:t>
      </w:r>
      <w:r>
        <w:t xml:space="preserve"> or to stay put</w:t>
      </w:r>
    </w:p>
    <w:p w14:paraId="29AEFA2C" w14:textId="069D280F" w:rsidR="000274F2" w:rsidRDefault="000274F2" w:rsidP="000274F2">
      <w:pPr>
        <w:pStyle w:val="ListParagraph"/>
        <w:numPr>
          <w:ilvl w:val="0"/>
          <w:numId w:val="2"/>
        </w:numPr>
      </w:pPr>
      <w:r>
        <w:t>C</w:t>
      </w:r>
      <w:r w:rsidRPr="000274F2">
        <w:t>hoosing where to live, managing finances, and prioritizing health</w:t>
      </w:r>
    </w:p>
    <w:p w14:paraId="2477FE69" w14:textId="0FB93CC8" w:rsidR="001B1ED7" w:rsidRDefault="001B1ED7" w:rsidP="009F1A45">
      <w:pPr>
        <w:pStyle w:val="ListParagraph"/>
        <w:numPr>
          <w:ilvl w:val="0"/>
          <w:numId w:val="2"/>
        </w:numPr>
      </w:pPr>
      <w:r>
        <w:t xml:space="preserve">Life is full of “important” decisions. </w:t>
      </w:r>
    </w:p>
    <w:p w14:paraId="223B702F" w14:textId="77777777" w:rsidR="009F1A45" w:rsidRDefault="009F1A45" w:rsidP="00187F82"/>
    <w:p w14:paraId="42417AF4" w14:textId="5ADB182E" w:rsidR="00187F82" w:rsidRDefault="001B1ED7" w:rsidP="00187F82">
      <w:r>
        <w:t>B</w:t>
      </w:r>
      <w:r w:rsidR="000274F2">
        <w:t xml:space="preserve">ut </w:t>
      </w:r>
      <w:r>
        <w:t>the things that seem</w:t>
      </w:r>
      <w:r w:rsidR="00187F82" w:rsidRPr="00187F82">
        <w:t xml:space="preserve"> most important in life, what the wisest and greatest of this world are employing their time, </w:t>
      </w:r>
      <w:r>
        <w:t>effort, and energy</w:t>
      </w:r>
      <w:r w:rsidR="00187F82" w:rsidRPr="00187F82">
        <w:t xml:space="preserve"> upon, are trifles, when compared with this one thing.</w:t>
      </w:r>
      <w:r w:rsidR="00187F82" w:rsidRPr="00187F82">
        <w:rPr>
          <w:vertAlign w:val="superscript"/>
        </w:rPr>
        <w:footnoteReference w:id="17"/>
      </w:r>
    </w:p>
    <w:p w14:paraId="235F37DC" w14:textId="77777777" w:rsidR="00411C7C" w:rsidRDefault="00411C7C" w:rsidP="00187F82"/>
    <w:p w14:paraId="698F70D5" w14:textId="3EE89D74" w:rsidR="001B1ED7" w:rsidRDefault="001B1ED7" w:rsidP="00187F82">
      <w:r>
        <w:t>PAUSE</w:t>
      </w:r>
    </w:p>
    <w:p w14:paraId="37598216" w14:textId="78242CE6" w:rsidR="001B1ED7" w:rsidRDefault="00486B4E" w:rsidP="00187F82">
      <w:r>
        <w:t>Church, i</w:t>
      </w:r>
      <w:r w:rsidR="00411C7C" w:rsidRPr="00411C7C">
        <w:t>f we</w:t>
      </w:r>
      <w:r w:rsidR="001B1ED7">
        <w:t xml:space="preserve">’re willing to listen, </w:t>
      </w:r>
      <w:r w:rsidR="00411C7C" w:rsidRPr="00411C7C">
        <w:t xml:space="preserve">Jesus </w:t>
      </w:r>
      <w:r w:rsidR="001B1ED7">
        <w:t>tells us what He</w:t>
      </w:r>
      <w:r w:rsidR="00411C7C" w:rsidRPr="00411C7C">
        <w:t xml:space="preserve"> judged to be the one thing ne</w:t>
      </w:r>
      <w:r>
        <w:t xml:space="preserve">cessary. </w:t>
      </w:r>
      <w:r w:rsidR="00671071">
        <w:t>Hearing and obeying His Words. H</w:t>
      </w:r>
      <w:r>
        <w:t>e adds in</w:t>
      </w:r>
      <w:r w:rsidR="00BC388D">
        <w:t>…</w:t>
      </w:r>
    </w:p>
    <w:p w14:paraId="5C95ADE3" w14:textId="679E3679" w:rsidR="001B1ED7" w:rsidRPr="001B1ED7" w:rsidRDefault="001B1ED7" w:rsidP="00187F82">
      <w:pPr>
        <w:rPr>
          <w:i/>
          <w:iCs/>
          <w:color w:val="0432FF"/>
        </w:rPr>
      </w:pPr>
      <w:r w:rsidRPr="001B1ED7">
        <w:rPr>
          <w:b/>
          <w:bCs/>
          <w:i/>
          <w:iCs/>
          <w:color w:val="0432FF"/>
        </w:rPr>
        <w:t>Matthew 16:24-26 NLT</w:t>
      </w:r>
      <w:r w:rsidRPr="001B1ED7">
        <w:rPr>
          <w:i/>
          <w:iCs/>
          <w:color w:val="0432FF"/>
        </w:rPr>
        <w:t xml:space="preserve"> …</w:t>
      </w:r>
      <w:r w:rsidRPr="001B1ED7">
        <w:rPr>
          <w:rFonts w:ascii="Segoe UI" w:hAnsi="Segoe UI" w:cs="Segoe UI"/>
          <w:i/>
          <w:iCs/>
          <w:color w:val="0432FF"/>
        </w:rPr>
        <w:t xml:space="preserve"> </w:t>
      </w:r>
      <w:r w:rsidRPr="001B1ED7">
        <w:rPr>
          <w:i/>
          <w:iCs/>
          <w:color w:val="0432FF"/>
        </w:rPr>
        <w:t>“If anyone would come after me, let him deny himself and take up his cross and follow me.</w:t>
      </w:r>
      <w:r w:rsidR="00BC388D">
        <w:rPr>
          <w:i/>
          <w:iCs/>
          <w:color w:val="0432FF"/>
        </w:rPr>
        <w:t xml:space="preserve"> </w:t>
      </w:r>
      <w:r w:rsidRPr="001B1ED7">
        <w:rPr>
          <w:b/>
          <w:bCs/>
          <w:i/>
          <w:iCs/>
          <w:color w:val="0432FF"/>
        </w:rPr>
        <w:t>25 </w:t>
      </w:r>
      <w:r w:rsidRPr="001B1ED7">
        <w:rPr>
          <w:i/>
          <w:iCs/>
          <w:color w:val="0432FF"/>
        </w:rPr>
        <w:t>For whoever would save his life will lose it, but whoever loses his life for my sake will find it. </w:t>
      </w:r>
      <w:r w:rsidRPr="001B1ED7">
        <w:rPr>
          <w:b/>
          <w:bCs/>
          <w:i/>
          <w:iCs/>
          <w:color w:val="0432FF"/>
        </w:rPr>
        <w:t>26 </w:t>
      </w:r>
      <w:r w:rsidRPr="001B1ED7">
        <w:rPr>
          <w:i/>
          <w:iCs/>
          <w:color w:val="0432FF"/>
        </w:rPr>
        <w:t>For what will it profit a man if he gains the whole world and forfeits his soul? Or what shall a man give in return for his soul?</w:t>
      </w:r>
    </w:p>
    <w:p w14:paraId="6D0DB9DC" w14:textId="77777777" w:rsidR="00BC388D" w:rsidRDefault="00BC388D" w:rsidP="00187F82"/>
    <w:p w14:paraId="248B586A" w14:textId="76E38AA9" w:rsidR="00BC388D" w:rsidRPr="00486B4E" w:rsidRDefault="00411C7C" w:rsidP="00187F82">
      <w:pPr>
        <w:rPr>
          <w:b/>
          <w:bCs/>
          <w:color w:val="FF2F92"/>
          <w:u w:val="single"/>
        </w:rPr>
      </w:pPr>
      <w:r w:rsidRPr="00486B4E">
        <w:rPr>
          <w:b/>
          <w:bCs/>
          <w:color w:val="FF2F92"/>
          <w:u w:val="single"/>
        </w:rPr>
        <w:t xml:space="preserve">But </w:t>
      </w:r>
      <w:r w:rsidR="00BC388D" w:rsidRPr="00486B4E">
        <w:rPr>
          <w:b/>
          <w:bCs/>
          <w:color w:val="FF2F92"/>
          <w:u w:val="single"/>
        </w:rPr>
        <w:t>not only does Jesus tell us what He judged to be the one thing needful</w:t>
      </w:r>
      <w:r w:rsidRPr="00486B4E">
        <w:rPr>
          <w:b/>
          <w:bCs/>
          <w:color w:val="FF2F92"/>
          <w:u w:val="single"/>
        </w:rPr>
        <w:t xml:space="preserve">. </w:t>
      </w:r>
      <w:r w:rsidR="00BC388D" w:rsidRPr="00486B4E">
        <w:rPr>
          <w:b/>
          <w:bCs/>
          <w:color w:val="FF2F92"/>
          <w:u w:val="single"/>
        </w:rPr>
        <w:t xml:space="preserve">He shows us the </w:t>
      </w:r>
      <w:r w:rsidR="00BC388D" w:rsidRPr="00486B4E">
        <w:rPr>
          <w:b/>
          <w:bCs/>
          <w:color w:val="FF2F92"/>
          <w:u w:val="single"/>
        </w:rPr>
        <w:t xml:space="preserve">value </w:t>
      </w:r>
      <w:r w:rsidR="00BC388D" w:rsidRPr="00486B4E">
        <w:rPr>
          <w:b/>
          <w:bCs/>
          <w:color w:val="FF2F92"/>
          <w:u w:val="single"/>
        </w:rPr>
        <w:t>H</w:t>
      </w:r>
      <w:r w:rsidR="00BC388D" w:rsidRPr="00486B4E">
        <w:rPr>
          <w:b/>
          <w:bCs/>
          <w:color w:val="FF2F92"/>
          <w:u w:val="single"/>
        </w:rPr>
        <w:t xml:space="preserve">e </w:t>
      </w:r>
      <w:r w:rsidR="00BC388D" w:rsidRPr="00486B4E">
        <w:rPr>
          <w:b/>
          <w:bCs/>
          <w:color w:val="FF2F92"/>
          <w:u w:val="single"/>
        </w:rPr>
        <w:t>places</w:t>
      </w:r>
      <w:r w:rsidR="00BC388D" w:rsidRPr="00486B4E">
        <w:rPr>
          <w:b/>
          <w:bCs/>
          <w:color w:val="FF2F92"/>
          <w:u w:val="single"/>
        </w:rPr>
        <w:t xml:space="preserve"> on </w:t>
      </w:r>
      <w:r w:rsidR="00BC388D" w:rsidRPr="00486B4E">
        <w:rPr>
          <w:b/>
          <w:bCs/>
          <w:color w:val="FF2F92"/>
          <w:u w:val="single"/>
        </w:rPr>
        <w:t>our</w:t>
      </w:r>
      <w:r w:rsidR="00BC388D" w:rsidRPr="00486B4E">
        <w:rPr>
          <w:b/>
          <w:bCs/>
          <w:color w:val="FF2F92"/>
          <w:u w:val="single"/>
        </w:rPr>
        <w:t xml:space="preserve"> souls</w:t>
      </w:r>
      <w:r w:rsidR="0065150D">
        <w:rPr>
          <w:b/>
          <w:bCs/>
          <w:color w:val="FF2F92"/>
          <w:u w:val="single"/>
        </w:rPr>
        <w:t xml:space="preserve"> in</w:t>
      </w:r>
      <w:r w:rsidR="00BC388D" w:rsidRPr="00486B4E">
        <w:rPr>
          <w:b/>
          <w:bCs/>
          <w:color w:val="FF2F92"/>
          <w:u w:val="single"/>
        </w:rPr>
        <w:t xml:space="preserve"> H</w:t>
      </w:r>
      <w:r w:rsidRPr="00486B4E">
        <w:rPr>
          <w:b/>
          <w:bCs/>
          <w:color w:val="FF2F92"/>
          <w:u w:val="single"/>
        </w:rPr>
        <w:t>is death</w:t>
      </w:r>
      <w:r w:rsidR="00BC388D" w:rsidRPr="00486B4E">
        <w:rPr>
          <w:b/>
          <w:bCs/>
          <w:color w:val="FF2F92"/>
          <w:u w:val="single"/>
        </w:rPr>
        <w:t xml:space="preserve"> on the cross for our sins</w:t>
      </w:r>
      <w:r w:rsidRPr="00486B4E">
        <w:rPr>
          <w:b/>
          <w:bCs/>
          <w:color w:val="FF2F92"/>
          <w:u w:val="single"/>
        </w:rPr>
        <w:t>.</w:t>
      </w:r>
    </w:p>
    <w:p w14:paraId="36196C68" w14:textId="1A6BE0C0" w:rsidR="00411C7C" w:rsidRDefault="00BC388D" w:rsidP="00486B4E">
      <w:pPr>
        <w:pStyle w:val="ListParagraph"/>
        <w:numPr>
          <w:ilvl w:val="0"/>
          <w:numId w:val="2"/>
        </w:numPr>
      </w:pPr>
      <w:r>
        <w:t>Think about it…i</w:t>
      </w:r>
      <w:r w:rsidR="00411C7C" w:rsidRPr="00411C7C">
        <w:t xml:space="preserve">s it </w:t>
      </w:r>
      <w:r>
        <w:t xml:space="preserve">reasonable </w:t>
      </w:r>
      <w:r w:rsidR="00411C7C" w:rsidRPr="00411C7C">
        <w:t>to be</w:t>
      </w:r>
      <w:r>
        <w:t>lieve</w:t>
      </w:r>
      <w:r w:rsidR="00411C7C" w:rsidRPr="00411C7C">
        <w:t xml:space="preserve">, that </w:t>
      </w:r>
      <w:r>
        <w:t>Jesus</w:t>
      </w:r>
      <w:r w:rsidR="00411C7C" w:rsidRPr="00411C7C">
        <w:t xml:space="preserve"> </w:t>
      </w:r>
      <w:r>
        <w:t>left</w:t>
      </w:r>
      <w:r w:rsidR="00411C7C" w:rsidRPr="00411C7C">
        <w:t xml:space="preserve"> heaven, </w:t>
      </w:r>
      <w:r>
        <w:t>came and</w:t>
      </w:r>
      <w:r w:rsidR="00411C7C" w:rsidRPr="00411C7C">
        <w:t xml:space="preserve"> dwelt </w:t>
      </w:r>
      <w:r>
        <w:t>among us</w:t>
      </w:r>
      <w:r w:rsidR="00411C7C" w:rsidRPr="00411C7C">
        <w:t xml:space="preserve">, labored night and day, </w:t>
      </w:r>
      <w:r>
        <w:t xml:space="preserve">was scourged by the Romans, </w:t>
      </w:r>
      <w:r w:rsidR="00411C7C" w:rsidRPr="00411C7C">
        <w:t xml:space="preserve">and </w:t>
      </w:r>
      <w:r>
        <w:t>nailed to</w:t>
      </w:r>
      <w:r w:rsidR="00411C7C" w:rsidRPr="00411C7C">
        <w:t xml:space="preserve"> the cross, for a matter of light importance?</w:t>
      </w:r>
      <w:r w:rsidR="00411C7C" w:rsidRPr="00411C7C">
        <w:rPr>
          <w:vertAlign w:val="superscript"/>
        </w:rPr>
        <w:footnoteReference w:id="18"/>
      </w:r>
    </w:p>
    <w:p w14:paraId="7B6BF50F" w14:textId="77777777" w:rsidR="00411C7C" w:rsidRDefault="00411C7C" w:rsidP="00187F82"/>
    <w:p w14:paraId="605B5E96" w14:textId="0BF44E2B" w:rsidR="00BC388D" w:rsidRDefault="00BC388D" w:rsidP="00187F82">
      <w:r>
        <w:t>PAUSE</w:t>
      </w:r>
    </w:p>
    <w:p w14:paraId="0DD84C07" w14:textId="162DB2DC" w:rsidR="00187F82" w:rsidRDefault="00411C7C" w:rsidP="00187F82">
      <w:r>
        <w:t>Moment of death.</w:t>
      </w:r>
    </w:p>
    <w:p w14:paraId="48D3EFFB" w14:textId="77777777" w:rsidR="00CA0B16" w:rsidRDefault="00CA0B16" w:rsidP="00187F82"/>
    <w:p w14:paraId="72B844E6" w14:textId="18CA5E1B" w:rsidR="00CA0B16" w:rsidRDefault="00CA0B16" w:rsidP="00187F82">
      <w:r>
        <w:t>Hearing and obeying the Word of the Lord is of the highest importance.</w:t>
      </w:r>
    </w:p>
    <w:p w14:paraId="392E9B65" w14:textId="77777777" w:rsidR="00411C7C" w:rsidRDefault="00411C7C" w:rsidP="00187F82"/>
    <w:p w14:paraId="309D1680" w14:textId="635A4C4D" w:rsidR="00FD4231" w:rsidRDefault="00FE6691" w:rsidP="00187F82">
      <w:r>
        <w:t>And o</w:t>
      </w:r>
      <w:r w:rsidR="00FD4231">
        <w:t xml:space="preserve">ne last </w:t>
      </w:r>
      <w:r w:rsidR="00FD4231">
        <w:t>consideration. H</w:t>
      </w:r>
      <w:r w:rsidR="00FD4231" w:rsidRPr="00F809D7">
        <w:rPr>
          <w:color w:val="000000" w:themeColor="text1"/>
        </w:rPr>
        <w:t>ear</w:t>
      </w:r>
      <w:r w:rsidR="00FD4231">
        <w:rPr>
          <w:color w:val="000000" w:themeColor="text1"/>
        </w:rPr>
        <w:t>ing</w:t>
      </w:r>
      <w:r w:rsidR="00FD4231" w:rsidRPr="00F809D7">
        <w:rPr>
          <w:color w:val="000000" w:themeColor="text1"/>
        </w:rPr>
        <w:t xml:space="preserve"> and obey</w:t>
      </w:r>
      <w:r w:rsidR="00FD4231">
        <w:rPr>
          <w:color w:val="000000" w:themeColor="text1"/>
        </w:rPr>
        <w:t>ing</w:t>
      </w:r>
      <w:r w:rsidR="00FD4231" w:rsidRPr="00F809D7">
        <w:rPr>
          <w:color w:val="000000" w:themeColor="text1"/>
        </w:rPr>
        <w:t xml:space="preserve"> the Word of God</w:t>
      </w:r>
      <w:r w:rsidR="00FD4231">
        <w:t xml:space="preserve"> is the one thing necessary because it’s…</w:t>
      </w:r>
    </w:p>
    <w:p w14:paraId="4F04920A" w14:textId="7D00F01C" w:rsidR="00187F82" w:rsidRPr="00735059" w:rsidRDefault="00187F82" w:rsidP="00187F82">
      <w:pPr>
        <w:pStyle w:val="ListParagraph"/>
        <w:numPr>
          <w:ilvl w:val="1"/>
          <w:numId w:val="1"/>
        </w:numPr>
        <w:rPr>
          <w:b/>
          <w:bCs/>
          <w:color w:val="FF7E79"/>
          <w:u w:val="single"/>
        </w:rPr>
      </w:pPr>
      <w:r w:rsidRPr="00735059">
        <w:rPr>
          <w:b/>
          <w:bCs/>
          <w:color w:val="FF7E79"/>
          <w:u w:val="single"/>
        </w:rPr>
        <w:t>Possible to be distracted.</w:t>
      </w:r>
    </w:p>
    <w:p w14:paraId="641D5FC1" w14:textId="77777777" w:rsidR="00FD4231" w:rsidRDefault="00735059" w:rsidP="00FD4231">
      <w:r>
        <w:t xml:space="preserve">Tucked in this interaction is a sobering reminder of the possibility of being distracted from the one </w:t>
      </w:r>
      <w:r w:rsidR="00FD4231">
        <w:t>necessary</w:t>
      </w:r>
      <w:r>
        <w:t xml:space="preserve"> thing</w:t>
      </w:r>
      <w:r w:rsidR="00FD4231">
        <w:t xml:space="preserve">. </w:t>
      </w:r>
    </w:p>
    <w:p w14:paraId="39E8B242" w14:textId="606B90DA" w:rsidR="00FD4231" w:rsidRDefault="00FD4231" w:rsidP="00FD4231">
      <w:pPr>
        <w:pStyle w:val="ListParagraph"/>
        <w:numPr>
          <w:ilvl w:val="0"/>
          <w:numId w:val="2"/>
        </w:numPr>
      </w:pPr>
      <w:r>
        <w:t xml:space="preserve">And what’s sobering about this reminder is that distractions can, and often are, </w:t>
      </w:r>
      <w:r w:rsidR="00735059">
        <w:t>good things</w:t>
      </w:r>
      <w:r>
        <w:t xml:space="preserve">. </w:t>
      </w:r>
      <w:r w:rsidR="00537A80">
        <w:t>(Sometimes we’re distracted by things that aren’t good, but sometimes the distractions are good things).</w:t>
      </w:r>
    </w:p>
    <w:p w14:paraId="0CE9A071" w14:textId="77777777" w:rsidR="00FD4231" w:rsidRDefault="00735059" w:rsidP="00FD4231">
      <w:pPr>
        <w:pStyle w:val="ListParagraph"/>
        <w:numPr>
          <w:ilvl w:val="0"/>
          <w:numId w:val="2"/>
        </w:numPr>
      </w:pPr>
      <w:r>
        <w:t>T</w:t>
      </w:r>
      <w:r w:rsidR="00187F82" w:rsidRPr="00187F82">
        <w:t xml:space="preserve">he point </w:t>
      </w:r>
      <w:r>
        <w:t xml:space="preserve">of this account </w:t>
      </w:r>
      <w:r w:rsidR="00187F82" w:rsidRPr="00187F82">
        <w:t xml:space="preserve">is not that activity like Martha’s is bad. </w:t>
      </w:r>
    </w:p>
    <w:p w14:paraId="124B227E" w14:textId="55B9609E" w:rsidR="00FD4231" w:rsidRDefault="00FD4231" w:rsidP="00FD4231">
      <w:pPr>
        <w:pStyle w:val="ListParagraph"/>
        <w:numPr>
          <w:ilvl w:val="1"/>
          <w:numId w:val="2"/>
        </w:numPr>
      </w:pPr>
      <w:r w:rsidRPr="00735059">
        <w:lastRenderedPageBreak/>
        <w:t>She was serving and trying to take care of Jesus and the disciples.</w:t>
      </w:r>
      <w:r w:rsidRPr="00FD4231">
        <w:t xml:space="preserve"> </w:t>
      </w:r>
      <w:r>
        <w:t xml:space="preserve">We </w:t>
      </w:r>
      <w:r w:rsidRPr="00735059">
        <w:t xml:space="preserve">don’t know a whole lot about Martha, but we can assume that she was trying to use her gifts and </w:t>
      </w:r>
      <w:r>
        <w:t>talent</w:t>
      </w:r>
      <w:r w:rsidRPr="00735059">
        <w:t>s.</w:t>
      </w:r>
      <w:r>
        <w:t xml:space="preserve"> </w:t>
      </w:r>
      <w:r>
        <w:t xml:space="preserve">She was </w:t>
      </w:r>
      <w:r w:rsidRPr="00735059">
        <w:t>cooking a meal for Jesus.</w:t>
      </w:r>
    </w:p>
    <w:p w14:paraId="2F471005" w14:textId="77777777" w:rsidR="00FD4231" w:rsidRDefault="00FD4231" w:rsidP="00FD4231"/>
    <w:p w14:paraId="23444AB0" w14:textId="46433BBA" w:rsidR="00187F82" w:rsidRPr="00FD4231" w:rsidRDefault="00FD4231" w:rsidP="00FD4231">
      <w:pPr>
        <w:rPr>
          <w:b/>
          <w:bCs/>
        </w:rPr>
      </w:pPr>
      <w:r w:rsidRPr="00FD4231">
        <w:rPr>
          <w:b/>
          <w:bCs/>
        </w:rPr>
        <w:t>But t</w:t>
      </w:r>
      <w:r w:rsidR="00187F82" w:rsidRPr="00FD4231">
        <w:rPr>
          <w:b/>
          <w:bCs/>
        </w:rPr>
        <w:t>he choice Jesus discusses with Martha is between something that is good and something that is better.</w:t>
      </w:r>
      <w:r w:rsidR="00187F82" w:rsidRPr="00FD4231">
        <w:rPr>
          <w:b/>
          <w:bCs/>
          <w:vertAlign w:val="superscript"/>
        </w:rPr>
        <w:footnoteReference w:id="19"/>
      </w:r>
    </w:p>
    <w:p w14:paraId="2B00C2F8" w14:textId="73A210B4" w:rsidR="00FD4231" w:rsidRDefault="00FD4231" w:rsidP="00FD4231">
      <w:pPr>
        <w:numPr>
          <w:ilvl w:val="0"/>
          <w:numId w:val="2"/>
        </w:numPr>
      </w:pPr>
      <w:r w:rsidRPr="00735059">
        <w:t xml:space="preserve">Jesus’ gentle rebuke of her was that she had let the many “good” things keep her from the one essential thing. </w:t>
      </w:r>
    </w:p>
    <w:p w14:paraId="48166064" w14:textId="79F92387" w:rsidR="00735059" w:rsidRDefault="00735059" w:rsidP="00735059">
      <w:pPr>
        <w:pStyle w:val="ListParagraph"/>
        <w:numPr>
          <w:ilvl w:val="0"/>
          <w:numId w:val="2"/>
        </w:numPr>
      </w:pPr>
      <w:r w:rsidRPr="00735059">
        <w:t>Martha</w:t>
      </w:r>
      <w:r w:rsidR="00FD4231">
        <w:t xml:space="preserve">’s </w:t>
      </w:r>
      <w:r w:rsidRPr="00735059">
        <w:t xml:space="preserve">life was out of focus </w:t>
      </w:r>
      <w:r w:rsidR="00D16A66">
        <w:t xml:space="preserve">because she was </w:t>
      </w:r>
      <w:r w:rsidRPr="00735059">
        <w:t>dedicated to fulfilling the world’s expectations rather than Jesus’.</w:t>
      </w:r>
      <w:r w:rsidRPr="00735059">
        <w:rPr>
          <w:vertAlign w:val="superscript"/>
        </w:rPr>
        <w:footnoteReference w:id="20"/>
      </w:r>
    </w:p>
    <w:p w14:paraId="3DB0F6C0" w14:textId="77777777" w:rsidR="00735059" w:rsidRDefault="00735059" w:rsidP="00735059"/>
    <w:p w14:paraId="2B0816BD" w14:textId="09D044FF" w:rsidR="00735059" w:rsidRPr="00735059" w:rsidRDefault="00D16A66" w:rsidP="00735059">
      <w:r>
        <w:t>PAUSE</w:t>
      </w:r>
    </w:p>
    <w:p w14:paraId="705D1465" w14:textId="6B3BF923" w:rsidR="00735059" w:rsidRPr="00735059" w:rsidRDefault="00735059" w:rsidP="00735059">
      <w:r w:rsidRPr="00735059">
        <w:t xml:space="preserve">One pastor asked a question about Martha from this </w:t>
      </w:r>
      <w:r w:rsidRPr="00735059">
        <w:t>passage,</w:t>
      </w:r>
      <w:r w:rsidRPr="00735059">
        <w:t xml:space="preserve"> and I think it’s brilliant thought. He said, </w:t>
      </w:r>
      <w:r w:rsidRPr="00735059">
        <w:rPr>
          <w:i/>
          <w:iCs/>
        </w:rPr>
        <w:t xml:space="preserve">“Imagine talking to Martha the next day, and asking her, ‘Hey, how was your time with Jesus yesterday? What was it like? What did He talk about?’ Her response would have been, </w:t>
      </w:r>
      <w:r w:rsidR="00726B6F" w:rsidRPr="00735059">
        <w:rPr>
          <w:i/>
          <w:iCs/>
        </w:rPr>
        <w:t>well</w:t>
      </w:r>
      <w:r w:rsidRPr="00735059">
        <w:rPr>
          <w:i/>
          <w:iCs/>
        </w:rPr>
        <w:t xml:space="preserve">, I don’t remember much of what He said, because I was in the kitchen cooking and cleaning the whole time. But </w:t>
      </w:r>
      <w:r w:rsidR="00726B6F" w:rsidRPr="00735059">
        <w:rPr>
          <w:i/>
          <w:iCs/>
        </w:rPr>
        <w:t>if</w:t>
      </w:r>
      <w:r w:rsidRPr="00735059">
        <w:rPr>
          <w:i/>
          <w:iCs/>
        </w:rPr>
        <w:t xml:space="preserve"> you asked Mary how her visit was and what Jesus talked about, she would have said, </w:t>
      </w:r>
      <w:r w:rsidR="00726B6F">
        <w:rPr>
          <w:i/>
          <w:iCs/>
        </w:rPr>
        <w:t>o</w:t>
      </w:r>
      <w:r w:rsidRPr="00735059">
        <w:rPr>
          <w:i/>
          <w:iCs/>
        </w:rPr>
        <w:t>h, let me tell you. Jesus said this, and then that.”</w:t>
      </w:r>
    </w:p>
    <w:p w14:paraId="3DE44853" w14:textId="77777777" w:rsidR="00735059" w:rsidRPr="00735059" w:rsidRDefault="00735059" w:rsidP="00735059"/>
    <w:p w14:paraId="79B765B3" w14:textId="77777777" w:rsidR="00735059" w:rsidRPr="00735059" w:rsidRDefault="00735059" w:rsidP="00735059">
      <w:r w:rsidRPr="00735059">
        <w:rPr>
          <w:b/>
          <w:bCs/>
        </w:rPr>
        <w:t xml:space="preserve">Martha was doing something good, but Mary took advantage of a non-repeatable moment. </w:t>
      </w:r>
    </w:p>
    <w:p w14:paraId="0BC58429" w14:textId="77777777" w:rsidR="00735059" w:rsidRPr="00735059" w:rsidRDefault="00735059" w:rsidP="00735059">
      <w:r w:rsidRPr="00735059">
        <w:t>Again, Martha’s activity wasn’t bad, but that’s often the way distraction works—focusing on good things rather than the best thing.</w:t>
      </w:r>
    </w:p>
    <w:p w14:paraId="336BBD3C" w14:textId="77777777" w:rsidR="00735059" w:rsidRPr="00735059" w:rsidRDefault="00735059" w:rsidP="00735059"/>
    <w:p w14:paraId="4747844F" w14:textId="77777777" w:rsidR="00735059" w:rsidRPr="00735059" w:rsidRDefault="00735059" w:rsidP="00735059">
      <w:r w:rsidRPr="00735059">
        <w:t xml:space="preserve">C.S. Lewis pointed out that the most dangerous thoughts are often not the evil or unbelieving thoughts, the most dangerous thoughts are often the ones that keep us from considering what is important! </w:t>
      </w:r>
    </w:p>
    <w:p w14:paraId="1DAB988D" w14:textId="77777777" w:rsidR="00735059" w:rsidRPr="00735059" w:rsidRDefault="00735059" w:rsidP="00D16A66">
      <w:pPr>
        <w:numPr>
          <w:ilvl w:val="0"/>
          <w:numId w:val="12"/>
        </w:numPr>
      </w:pPr>
      <w:r w:rsidRPr="00735059">
        <w:t>There’s supper to make</w:t>
      </w:r>
    </w:p>
    <w:p w14:paraId="5B08287F" w14:textId="77777777" w:rsidR="00735059" w:rsidRPr="00735059" w:rsidRDefault="00735059" w:rsidP="00D16A66">
      <w:pPr>
        <w:numPr>
          <w:ilvl w:val="0"/>
          <w:numId w:val="12"/>
        </w:numPr>
      </w:pPr>
      <w:r w:rsidRPr="00735059">
        <w:t>There’s laundry to do</w:t>
      </w:r>
    </w:p>
    <w:p w14:paraId="630670B8" w14:textId="77777777" w:rsidR="00735059" w:rsidRPr="00735059" w:rsidRDefault="00735059" w:rsidP="00D16A66">
      <w:pPr>
        <w:numPr>
          <w:ilvl w:val="0"/>
          <w:numId w:val="12"/>
        </w:numPr>
      </w:pPr>
      <w:r w:rsidRPr="00735059">
        <w:t>There’s yard work</w:t>
      </w:r>
    </w:p>
    <w:p w14:paraId="091F21DB" w14:textId="77777777" w:rsidR="00735059" w:rsidRPr="00735059" w:rsidRDefault="00735059" w:rsidP="00D16A66">
      <w:pPr>
        <w:numPr>
          <w:ilvl w:val="0"/>
          <w:numId w:val="12"/>
        </w:numPr>
      </w:pPr>
      <w:r w:rsidRPr="00735059">
        <w:t>There’s paperwork</w:t>
      </w:r>
    </w:p>
    <w:p w14:paraId="0A628E53" w14:textId="77777777" w:rsidR="00735059" w:rsidRPr="00735059" w:rsidRDefault="00735059" w:rsidP="00D16A66">
      <w:pPr>
        <w:numPr>
          <w:ilvl w:val="0"/>
          <w:numId w:val="12"/>
        </w:numPr>
      </w:pPr>
      <w:r w:rsidRPr="00735059">
        <w:t>My spouse needs this done or that done</w:t>
      </w:r>
    </w:p>
    <w:p w14:paraId="01FACFBC" w14:textId="77777777" w:rsidR="00735059" w:rsidRPr="00735059" w:rsidRDefault="00735059" w:rsidP="00D16A66">
      <w:pPr>
        <w:numPr>
          <w:ilvl w:val="0"/>
          <w:numId w:val="12"/>
        </w:numPr>
      </w:pPr>
      <w:r w:rsidRPr="00735059">
        <w:t>My kids need this or that</w:t>
      </w:r>
    </w:p>
    <w:p w14:paraId="0E002103" w14:textId="77777777" w:rsidR="00735059" w:rsidRPr="00735059" w:rsidRDefault="00735059" w:rsidP="00735059">
      <w:r w:rsidRPr="00735059">
        <w:t xml:space="preserve"> </w:t>
      </w:r>
    </w:p>
    <w:p w14:paraId="35FF2F08" w14:textId="77777777" w:rsidR="00735059" w:rsidRPr="00735059" w:rsidRDefault="00735059" w:rsidP="00735059">
      <w:r w:rsidRPr="00735059">
        <w:rPr>
          <w:b/>
          <w:bCs/>
        </w:rPr>
        <w:t xml:space="preserve">And C.S. Lewis points out, that so many people don’t reject the word of God; they just get distracted from it. </w:t>
      </w:r>
    </w:p>
    <w:p w14:paraId="6FD93E9F" w14:textId="3EF19CF4" w:rsidR="00735059" w:rsidRDefault="00735059" w:rsidP="00726B6F">
      <w:pPr>
        <w:pStyle w:val="ListParagraph"/>
        <w:numPr>
          <w:ilvl w:val="0"/>
          <w:numId w:val="12"/>
        </w:numPr>
      </w:pPr>
      <w:r w:rsidRPr="00735059">
        <w:t xml:space="preserve">So often, </w:t>
      </w:r>
      <w:r w:rsidR="00726B6F">
        <w:t xml:space="preserve">it’s the </w:t>
      </w:r>
      <w:r w:rsidRPr="00735059">
        <w:t xml:space="preserve">good things </w:t>
      </w:r>
      <w:r w:rsidR="00726B6F">
        <w:t xml:space="preserve">that </w:t>
      </w:r>
      <w:r w:rsidRPr="00735059">
        <w:t>get in the way of the best thing.</w:t>
      </w:r>
    </w:p>
    <w:p w14:paraId="3C569F2C" w14:textId="77777777" w:rsidR="00187F82" w:rsidRDefault="00187F82"/>
    <w:p w14:paraId="44DEDD10" w14:textId="3632C9BD" w:rsidR="00187F82" w:rsidRDefault="00735059">
      <w:r w:rsidRPr="00735059">
        <w:lastRenderedPageBreak/>
        <w:t>At the crossroads of decision making, Martha had opted for worldly expectation and social obligation; Mary, for hearing Christ’s Word. Martha needed to change her priorities.</w:t>
      </w:r>
      <w:r w:rsidRPr="00735059">
        <w:rPr>
          <w:vertAlign w:val="superscript"/>
        </w:rPr>
        <w:footnoteReference w:id="21"/>
      </w:r>
    </w:p>
    <w:p w14:paraId="312E6BDA" w14:textId="77777777" w:rsidR="00187F82" w:rsidRDefault="00187F82"/>
    <w:p w14:paraId="0276771F" w14:textId="15C48A4D" w:rsidR="00D16A66" w:rsidRPr="00D16A66" w:rsidRDefault="00D16A66" w:rsidP="00D16A66">
      <w:r w:rsidRPr="00D16A66">
        <w:t>PAUSE</w:t>
      </w:r>
    </w:p>
    <w:p w14:paraId="07AEC3E2" w14:textId="461F15EA" w:rsidR="00D16A66" w:rsidRPr="00D16A66" w:rsidRDefault="00D16A66" w:rsidP="00D16A66">
      <w:r w:rsidRPr="00D16A66">
        <w:rPr>
          <w:b/>
          <w:bCs/>
        </w:rPr>
        <w:t xml:space="preserve">QUESTION: </w:t>
      </w:r>
      <w:r>
        <w:t xml:space="preserve">If this text were written about us, how would it read? </w:t>
      </w:r>
      <w:r w:rsidRPr="00D16A66">
        <w:t>W</w:t>
      </w:r>
      <w:r>
        <w:t>o</w:t>
      </w:r>
      <w:r w:rsidRPr="00D16A66">
        <w:t xml:space="preserve">uld Jesus say to us, </w:t>
      </w:r>
      <w:r w:rsidRPr="00D16A66">
        <w:rPr>
          <w:i/>
          <w:iCs/>
        </w:rPr>
        <w:t>“You’re choosing good things over the best thing? You’re choosing goods things over the essential thing which is simply spending time with the Savior.”</w:t>
      </w:r>
    </w:p>
    <w:p w14:paraId="569D7923" w14:textId="77777777" w:rsidR="00D16A66" w:rsidRPr="00D16A66" w:rsidRDefault="00D16A66" w:rsidP="00D16A66"/>
    <w:p w14:paraId="723D21D9" w14:textId="319888B3" w:rsidR="00D16A66" w:rsidRPr="00D16A66" w:rsidRDefault="00D16A66" w:rsidP="00D16A66">
      <w:r w:rsidRPr="00D16A66">
        <w:t>The verb for listening used in verse 39, means to absorb. So</w:t>
      </w:r>
      <w:r>
        <w:t>,</w:t>
      </w:r>
      <w:r w:rsidRPr="00D16A66">
        <w:t xml:space="preserve"> Mary sat at the feet of Jesus absorbing His words.</w:t>
      </w:r>
    </w:p>
    <w:p w14:paraId="24D7A0D7" w14:textId="22A5ED8A" w:rsidR="008B0500" w:rsidRDefault="00D16A66" w:rsidP="00726B6F">
      <w:pPr>
        <w:pStyle w:val="ListParagraph"/>
        <w:numPr>
          <w:ilvl w:val="0"/>
          <w:numId w:val="12"/>
        </w:numPr>
      </w:pPr>
      <w:r w:rsidRPr="00D16A66">
        <w:t>And church, that is the only thing worth being concerned about—absorbing the words of Christ.</w:t>
      </w:r>
    </w:p>
    <w:p w14:paraId="118DFFC5" w14:textId="77777777" w:rsidR="00A37D40" w:rsidRDefault="00A37D40" w:rsidP="00D16A66"/>
    <w:p w14:paraId="46F38EAF" w14:textId="77777777" w:rsidR="00A37D40" w:rsidRDefault="00A37D40" w:rsidP="00A37D40">
      <w:r>
        <w:t xml:space="preserve">It’s as if Jesus said to Martha, </w:t>
      </w:r>
      <w:r w:rsidRPr="001127E1">
        <w:rPr>
          <w:i/>
          <w:iCs/>
        </w:rPr>
        <w:t>“</w:t>
      </w:r>
      <w:r>
        <w:rPr>
          <w:i/>
          <w:iCs/>
        </w:rPr>
        <w:t>Oh, Martha, Martha, t</w:t>
      </w:r>
      <w:r w:rsidRPr="001127E1">
        <w:rPr>
          <w:i/>
          <w:iCs/>
        </w:rPr>
        <w:t xml:space="preserve">he concern of </w:t>
      </w:r>
      <w:r>
        <w:rPr>
          <w:i/>
          <w:iCs/>
        </w:rPr>
        <w:t>your</w:t>
      </w:r>
      <w:r w:rsidRPr="001127E1">
        <w:rPr>
          <w:i/>
          <w:iCs/>
        </w:rPr>
        <w:t xml:space="preserve"> soul </w:t>
      </w:r>
      <w:r>
        <w:rPr>
          <w:i/>
          <w:iCs/>
        </w:rPr>
        <w:t>is</w:t>
      </w:r>
      <w:r w:rsidRPr="001127E1">
        <w:rPr>
          <w:i/>
          <w:iCs/>
        </w:rPr>
        <w:t xml:space="preserve"> so much </w:t>
      </w:r>
      <w:r>
        <w:rPr>
          <w:i/>
          <w:iCs/>
        </w:rPr>
        <w:t>more</w:t>
      </w:r>
      <w:r w:rsidRPr="001127E1">
        <w:rPr>
          <w:i/>
          <w:iCs/>
        </w:rPr>
        <w:t xml:space="preserve"> importan</w:t>
      </w:r>
      <w:r>
        <w:rPr>
          <w:i/>
          <w:iCs/>
        </w:rPr>
        <w:t>t</w:t>
      </w:r>
      <w:r w:rsidRPr="001127E1">
        <w:rPr>
          <w:i/>
          <w:iCs/>
        </w:rPr>
        <w:t xml:space="preserve"> than </w:t>
      </w:r>
      <w:r>
        <w:rPr>
          <w:i/>
          <w:iCs/>
        </w:rPr>
        <w:t>that</w:t>
      </w:r>
      <w:r w:rsidRPr="001127E1">
        <w:rPr>
          <w:i/>
          <w:iCs/>
        </w:rPr>
        <w:t xml:space="preserve"> of </w:t>
      </w:r>
      <w:r>
        <w:rPr>
          <w:i/>
          <w:iCs/>
        </w:rPr>
        <w:t>your</w:t>
      </w:r>
      <w:r w:rsidRPr="001127E1">
        <w:rPr>
          <w:i/>
          <w:iCs/>
        </w:rPr>
        <w:t xml:space="preserve"> body</w:t>
      </w:r>
      <w:r>
        <w:rPr>
          <w:i/>
          <w:iCs/>
        </w:rPr>
        <w:t>.</w:t>
      </w:r>
      <w:r w:rsidRPr="001127E1">
        <w:rPr>
          <w:i/>
          <w:iCs/>
        </w:rPr>
        <w:t xml:space="preserve"> I cannot blame your sister </w:t>
      </w:r>
      <w:r>
        <w:rPr>
          <w:i/>
          <w:iCs/>
        </w:rPr>
        <w:t>for the choice she’s made</w:t>
      </w:r>
      <w:r w:rsidRPr="001127E1">
        <w:rPr>
          <w:i/>
          <w:iCs/>
        </w:rPr>
        <w:t xml:space="preserve">: </w:t>
      </w:r>
      <w:r>
        <w:rPr>
          <w:i/>
          <w:iCs/>
        </w:rPr>
        <w:t>r</w:t>
      </w:r>
      <w:r w:rsidRPr="001127E1">
        <w:rPr>
          <w:i/>
          <w:iCs/>
        </w:rPr>
        <w:t>ather</w:t>
      </w:r>
      <w:r>
        <w:rPr>
          <w:i/>
          <w:iCs/>
        </w:rPr>
        <w:t xml:space="preserve">, I encourage you to choose as she’s chosen </w:t>
      </w:r>
      <w:r w:rsidRPr="001127E1">
        <w:rPr>
          <w:i/>
          <w:iCs/>
        </w:rPr>
        <w:t xml:space="preserve">and </w:t>
      </w:r>
      <w:r>
        <w:rPr>
          <w:i/>
          <w:iCs/>
        </w:rPr>
        <w:t xml:space="preserve">I </w:t>
      </w:r>
      <w:r w:rsidRPr="001127E1">
        <w:rPr>
          <w:i/>
          <w:iCs/>
        </w:rPr>
        <w:t xml:space="preserve">caution you, and </w:t>
      </w:r>
      <w:r>
        <w:rPr>
          <w:i/>
          <w:iCs/>
        </w:rPr>
        <w:t>everyone else listening</w:t>
      </w:r>
      <w:r w:rsidRPr="001127E1">
        <w:rPr>
          <w:i/>
          <w:iCs/>
        </w:rPr>
        <w:t xml:space="preserve">, to be </w:t>
      </w:r>
      <w:r>
        <w:rPr>
          <w:i/>
          <w:iCs/>
        </w:rPr>
        <w:t>keep up</w:t>
      </w:r>
      <w:r w:rsidRPr="001127E1">
        <w:rPr>
          <w:i/>
          <w:iCs/>
        </w:rPr>
        <w:t xml:space="preserve"> your guard, that in the midst of your worldly cares</w:t>
      </w:r>
      <w:r>
        <w:rPr>
          <w:i/>
          <w:iCs/>
        </w:rPr>
        <w:t xml:space="preserve"> and concerns</w:t>
      </w:r>
      <w:r w:rsidRPr="001127E1">
        <w:rPr>
          <w:i/>
          <w:iCs/>
        </w:rPr>
        <w:t xml:space="preserve">, you do not lose sight of what deserves your </w:t>
      </w:r>
      <w:r>
        <w:rPr>
          <w:i/>
          <w:iCs/>
        </w:rPr>
        <w:t xml:space="preserve">first priority and </w:t>
      </w:r>
      <w:r w:rsidRPr="001127E1">
        <w:rPr>
          <w:i/>
          <w:iCs/>
        </w:rPr>
        <w:t>attention.”</w:t>
      </w:r>
      <w:r w:rsidRPr="00FB3378">
        <w:rPr>
          <w:vertAlign w:val="superscript"/>
        </w:rPr>
        <w:footnoteReference w:id="22"/>
      </w:r>
    </w:p>
    <w:p w14:paraId="6423A811" w14:textId="77777777" w:rsidR="00A37D40" w:rsidRDefault="00A37D40" w:rsidP="00D16A66"/>
    <w:p w14:paraId="37BF1792" w14:textId="33FEBDFB" w:rsidR="00726B6F" w:rsidRDefault="00726B6F" w:rsidP="00D16A66">
      <w:r>
        <w:t>Last question…</w:t>
      </w:r>
    </w:p>
    <w:p w14:paraId="62261A15" w14:textId="292F2AC2" w:rsidR="00A37D40" w:rsidRPr="003D7128" w:rsidRDefault="00A37D40" w:rsidP="00A37D40">
      <w:pPr>
        <w:pStyle w:val="ListParagraph"/>
        <w:numPr>
          <w:ilvl w:val="0"/>
          <w:numId w:val="1"/>
        </w:numPr>
        <w:rPr>
          <w:b/>
          <w:bCs/>
          <w:color w:val="C00000"/>
          <w:u w:val="single"/>
        </w:rPr>
      </w:pPr>
      <w:r w:rsidRPr="003D7128">
        <w:rPr>
          <w:b/>
          <w:bCs/>
          <w:color w:val="C00000"/>
          <w:u w:val="single"/>
        </w:rPr>
        <w:t>How can we focus on the one thing necessary?</w:t>
      </w:r>
    </w:p>
    <w:p w14:paraId="2C7D581B" w14:textId="77777777" w:rsidR="00A37D40" w:rsidRDefault="00A37D40" w:rsidP="00A37D40"/>
    <w:p w14:paraId="60A402D8" w14:textId="69B509D8" w:rsidR="00726B6F" w:rsidRDefault="00726B6F" w:rsidP="00A37D40">
      <w:r>
        <w:t xml:space="preserve">Just a </w:t>
      </w:r>
      <w:r w:rsidR="00ED3721">
        <w:t>couple of</w:t>
      </w:r>
      <w:r>
        <w:t xml:space="preserve"> practical thoughts. We can focus on the one thing necessary by… </w:t>
      </w:r>
    </w:p>
    <w:p w14:paraId="4CADD1F2" w14:textId="50D872B6" w:rsidR="00A37D40" w:rsidRPr="00E835FE" w:rsidRDefault="00A37D40" w:rsidP="00A37D40">
      <w:pPr>
        <w:pStyle w:val="ListParagraph"/>
        <w:numPr>
          <w:ilvl w:val="1"/>
          <w:numId w:val="1"/>
        </w:numPr>
        <w:rPr>
          <w:b/>
          <w:bCs/>
          <w:color w:val="FF7E79"/>
          <w:u w:val="single"/>
        </w:rPr>
      </w:pPr>
      <w:r w:rsidRPr="00E835FE">
        <w:rPr>
          <w:b/>
          <w:bCs/>
          <w:color w:val="FF7E79"/>
          <w:u w:val="single"/>
        </w:rPr>
        <w:t>Rethink</w:t>
      </w:r>
      <w:r w:rsidR="00726B6F">
        <w:rPr>
          <w:b/>
          <w:bCs/>
          <w:color w:val="FF7E79"/>
          <w:u w:val="single"/>
        </w:rPr>
        <w:t xml:space="preserve">ing </w:t>
      </w:r>
      <w:r w:rsidRPr="00E835FE">
        <w:rPr>
          <w:b/>
          <w:bCs/>
          <w:color w:val="FF7E79"/>
          <w:u w:val="single"/>
        </w:rPr>
        <w:t>our priorities.</w:t>
      </w:r>
    </w:p>
    <w:p w14:paraId="4279AD5D" w14:textId="77777777" w:rsidR="00726B6F" w:rsidRDefault="00726B6F" w:rsidP="00A37D40">
      <w:pPr>
        <w:pStyle w:val="ListParagraph"/>
        <w:ind w:left="0"/>
      </w:pPr>
    </w:p>
    <w:p w14:paraId="44F8AD92" w14:textId="0FDB8782" w:rsidR="00726B6F" w:rsidRDefault="00726B6F" w:rsidP="00A37D40">
      <w:pPr>
        <w:pStyle w:val="ListParagraph"/>
        <w:ind w:left="0"/>
      </w:pPr>
      <w:r>
        <w:t xml:space="preserve">In the </w:t>
      </w:r>
      <w:proofErr w:type="spellStart"/>
      <w:r>
        <w:t>SotM</w:t>
      </w:r>
      <w:proofErr w:type="spellEnd"/>
      <w:r>
        <w:t xml:space="preserve"> Jesus said…</w:t>
      </w:r>
    </w:p>
    <w:p w14:paraId="07146482" w14:textId="0C497DCA" w:rsidR="00726B6F" w:rsidRPr="00726B6F" w:rsidRDefault="00726B6F" w:rsidP="00A37D40">
      <w:pPr>
        <w:pStyle w:val="ListParagraph"/>
        <w:ind w:left="0"/>
        <w:rPr>
          <w:i/>
          <w:iCs/>
          <w:color w:val="0432FF"/>
        </w:rPr>
      </w:pPr>
      <w:r w:rsidRPr="00726B6F">
        <w:rPr>
          <w:b/>
          <w:bCs/>
          <w:i/>
          <w:iCs/>
          <w:color w:val="0432FF"/>
        </w:rPr>
        <w:t>Matthew 6:25-33 ESV</w:t>
      </w:r>
      <w:r w:rsidRPr="00726B6F">
        <w:rPr>
          <w:i/>
          <w:iCs/>
          <w:color w:val="0432FF"/>
        </w:rPr>
        <w:t xml:space="preserve"> </w:t>
      </w:r>
      <w:r w:rsidRPr="00726B6F">
        <w:rPr>
          <w:i/>
          <w:iCs/>
          <w:color w:val="0432FF"/>
        </w:rPr>
        <w:t>“Therefore I tell you, do not be anxious about your life, what you will eat or what you will drink, nor about your body, what you will put on. Is not life more than food, and the body more than clothing? </w:t>
      </w:r>
      <w:r w:rsidRPr="00726B6F">
        <w:rPr>
          <w:b/>
          <w:bCs/>
          <w:i/>
          <w:iCs/>
          <w:color w:val="0432FF"/>
        </w:rPr>
        <w:t>26 </w:t>
      </w:r>
      <w:r w:rsidRPr="00726B6F">
        <w:rPr>
          <w:i/>
          <w:iCs/>
          <w:color w:val="0432FF"/>
        </w:rPr>
        <w:t>Look at the birds of the air: they neither sow nor reap nor gather into barns, and yet your heavenly Father feeds them. Are you not of more value than they? </w:t>
      </w:r>
      <w:r w:rsidRPr="00726B6F">
        <w:rPr>
          <w:b/>
          <w:bCs/>
          <w:i/>
          <w:iCs/>
          <w:color w:val="0432FF"/>
        </w:rPr>
        <w:t>27 </w:t>
      </w:r>
      <w:r w:rsidRPr="00726B6F">
        <w:rPr>
          <w:i/>
          <w:iCs/>
          <w:color w:val="0432FF"/>
        </w:rPr>
        <w:t>And which of you by being anxious can add a single hour to his span of life? </w:t>
      </w:r>
      <w:r w:rsidRPr="00726B6F">
        <w:rPr>
          <w:b/>
          <w:bCs/>
          <w:i/>
          <w:iCs/>
          <w:color w:val="0432FF"/>
        </w:rPr>
        <w:t>28 </w:t>
      </w:r>
      <w:r w:rsidRPr="00726B6F">
        <w:rPr>
          <w:i/>
          <w:iCs/>
          <w:color w:val="0432FF"/>
        </w:rPr>
        <w:t>And why are you anxious about clothing? Consider the lilies of the field, how they grow: they neither toil nor spin,</w:t>
      </w:r>
      <w:r w:rsidRPr="00726B6F">
        <w:rPr>
          <w:b/>
          <w:bCs/>
          <w:i/>
          <w:iCs/>
          <w:color w:val="0432FF"/>
        </w:rPr>
        <w:t>29 </w:t>
      </w:r>
      <w:r w:rsidRPr="00726B6F">
        <w:rPr>
          <w:i/>
          <w:iCs/>
          <w:color w:val="0432FF"/>
        </w:rPr>
        <w:t>yet I tell you, even Solomon in all his glory was not arrayed like one of these. </w:t>
      </w:r>
      <w:r w:rsidRPr="00726B6F">
        <w:rPr>
          <w:b/>
          <w:bCs/>
          <w:i/>
          <w:iCs/>
          <w:color w:val="0432FF"/>
        </w:rPr>
        <w:t>30 </w:t>
      </w:r>
      <w:r w:rsidRPr="00726B6F">
        <w:rPr>
          <w:i/>
          <w:iCs/>
          <w:color w:val="0432FF"/>
        </w:rPr>
        <w:t>But if God so clothes the grass of the field, which today is alive and tomorrow is thrown into the oven, will he not much more clothe you, O you of little faith? </w:t>
      </w:r>
      <w:r w:rsidRPr="00726B6F">
        <w:rPr>
          <w:b/>
          <w:bCs/>
          <w:i/>
          <w:iCs/>
          <w:color w:val="0432FF"/>
        </w:rPr>
        <w:t>31 </w:t>
      </w:r>
      <w:r w:rsidRPr="00726B6F">
        <w:rPr>
          <w:i/>
          <w:iCs/>
          <w:color w:val="0432FF"/>
        </w:rPr>
        <w:t>Therefore do not be anxious, saying, ‘What shall we eat?’ or ‘What shall we drink?’ or ‘What shall we wear?’ </w:t>
      </w:r>
      <w:r w:rsidRPr="00726B6F">
        <w:rPr>
          <w:b/>
          <w:bCs/>
          <w:i/>
          <w:iCs/>
          <w:color w:val="0432FF"/>
        </w:rPr>
        <w:t>32 </w:t>
      </w:r>
      <w:r w:rsidRPr="00726B6F">
        <w:rPr>
          <w:i/>
          <w:iCs/>
          <w:color w:val="0432FF"/>
        </w:rPr>
        <w:t>For the Gentiles seek after all these things, and your heavenly Father knows that you need them all. </w:t>
      </w:r>
      <w:r w:rsidRPr="00726B6F">
        <w:rPr>
          <w:b/>
          <w:bCs/>
          <w:i/>
          <w:iCs/>
          <w:color w:val="0432FF"/>
        </w:rPr>
        <w:t>33 </w:t>
      </w:r>
      <w:r w:rsidRPr="00726B6F">
        <w:rPr>
          <w:i/>
          <w:iCs/>
          <w:color w:val="0432FF"/>
        </w:rPr>
        <w:t>But seek first the kingdom of God and his righteousness, and all these things will be added to you.</w:t>
      </w:r>
    </w:p>
    <w:p w14:paraId="3A3C2257" w14:textId="77777777" w:rsidR="00726B6F" w:rsidRDefault="00726B6F" w:rsidP="00A37D40">
      <w:pPr>
        <w:pStyle w:val="ListParagraph"/>
        <w:ind w:left="0"/>
      </w:pPr>
    </w:p>
    <w:p w14:paraId="21B98DC9" w14:textId="3F050716" w:rsidR="00ED3721" w:rsidRDefault="00ED3721" w:rsidP="00A37D40">
      <w:pPr>
        <w:pStyle w:val="ListParagraph"/>
        <w:ind w:left="0"/>
      </w:pPr>
      <w:r>
        <w:t>If we evaluated this past week alone, what would our priorities say about us?</w:t>
      </w:r>
    </w:p>
    <w:p w14:paraId="41C4F49C" w14:textId="4A212861" w:rsidR="00ED3721" w:rsidRDefault="00ED3721" w:rsidP="00ED3721">
      <w:pPr>
        <w:pStyle w:val="ListParagraph"/>
        <w:numPr>
          <w:ilvl w:val="0"/>
          <w:numId w:val="12"/>
        </w:numPr>
      </w:pPr>
      <w:r>
        <w:lastRenderedPageBreak/>
        <w:t>Would they r</w:t>
      </w:r>
      <w:r w:rsidRPr="00ED3721">
        <w:t xml:space="preserve">eflect a desire for eternal treasure </w:t>
      </w:r>
      <w:r>
        <w:t>or</w:t>
      </w:r>
      <w:r w:rsidRPr="00ED3721">
        <w:t xml:space="preserve"> temporary earthly rewards</w:t>
      </w:r>
      <w:r>
        <w:t>?</w:t>
      </w:r>
    </w:p>
    <w:p w14:paraId="1C408287" w14:textId="7A0F1BF0" w:rsidR="00ED3721" w:rsidRDefault="00ED3721" w:rsidP="00ED3721">
      <w:pPr>
        <w:pStyle w:val="ListParagraph"/>
        <w:numPr>
          <w:ilvl w:val="0"/>
          <w:numId w:val="12"/>
        </w:numPr>
      </w:pPr>
      <w:r>
        <w:t>What distractions need to be eliminated or shifted in our lives?</w:t>
      </w:r>
    </w:p>
    <w:p w14:paraId="6077D1CD" w14:textId="10C1031E" w:rsidR="00ED3721" w:rsidRDefault="00ED3721" w:rsidP="00ED3721">
      <w:pPr>
        <w:pStyle w:val="ListParagraph"/>
        <w:numPr>
          <w:ilvl w:val="0"/>
          <w:numId w:val="12"/>
        </w:numPr>
      </w:pPr>
      <w:r>
        <w:t xml:space="preserve">Martha didn’t need to </w:t>
      </w:r>
      <w:proofErr w:type="gramStart"/>
      <w:r>
        <w:t>completely eliminate</w:t>
      </w:r>
      <w:proofErr w:type="gramEnd"/>
      <w:r>
        <w:t xml:space="preserve"> responsibilities of her </w:t>
      </w:r>
      <w:r w:rsidR="00B13DE7">
        <w:t>home;</w:t>
      </w:r>
      <w:r>
        <w:t xml:space="preserve"> she needed to change her priorities.</w:t>
      </w:r>
    </w:p>
    <w:p w14:paraId="6DDE4E15" w14:textId="77777777" w:rsidR="00ED3721" w:rsidRDefault="00ED3721" w:rsidP="00A37D40">
      <w:pPr>
        <w:pStyle w:val="ListParagraph"/>
        <w:ind w:left="0"/>
      </w:pPr>
    </w:p>
    <w:p w14:paraId="7D5DECEB" w14:textId="331CA689" w:rsidR="00726B6F" w:rsidRDefault="00726B6F" w:rsidP="00A37D40">
      <w:pPr>
        <w:pStyle w:val="ListParagraph"/>
        <w:ind w:left="0"/>
      </w:pPr>
      <w:r>
        <w:t>We can focus on the one thing necessary by</w:t>
      </w:r>
      <w:r w:rsidRPr="00726B6F">
        <w:t xml:space="preserve"> </w:t>
      </w:r>
      <w:r>
        <w:t xml:space="preserve">seeking </w:t>
      </w:r>
      <w:r w:rsidRPr="00726B6F">
        <w:t>God’s kingdom and righteousness before</w:t>
      </w:r>
      <w:r w:rsidR="00B13DE7">
        <w:t xml:space="preserve"> everything else —</w:t>
      </w:r>
      <w:r w:rsidRPr="00726B6F">
        <w:t xml:space="preserve"> personal comfort, security, </w:t>
      </w:r>
      <w:r w:rsidR="00B13DE7">
        <w:t xml:space="preserve">or </w:t>
      </w:r>
      <w:r w:rsidRPr="00726B6F">
        <w:t>ambition.</w:t>
      </w:r>
    </w:p>
    <w:p w14:paraId="31990B40" w14:textId="77777777" w:rsidR="00726B6F" w:rsidRDefault="00726B6F" w:rsidP="00A37D40">
      <w:pPr>
        <w:pStyle w:val="ListParagraph"/>
        <w:ind w:left="0"/>
      </w:pPr>
    </w:p>
    <w:p w14:paraId="7296C7E7" w14:textId="54CAB8CA" w:rsidR="00E835FE" w:rsidRDefault="00ED3721" w:rsidP="00E835FE">
      <w:r>
        <w:t xml:space="preserve">Another consideration. </w:t>
      </w:r>
      <w:r>
        <w:t xml:space="preserve">We can focus on the one thing necessary by… </w:t>
      </w:r>
    </w:p>
    <w:p w14:paraId="6C4DC722" w14:textId="7B7977D0" w:rsidR="00E835FE" w:rsidRPr="00E835FE" w:rsidRDefault="00E835FE" w:rsidP="00A37D40">
      <w:pPr>
        <w:pStyle w:val="ListParagraph"/>
        <w:numPr>
          <w:ilvl w:val="1"/>
          <w:numId w:val="1"/>
        </w:numPr>
        <w:rPr>
          <w:b/>
          <w:bCs/>
          <w:color w:val="FF7E79"/>
          <w:u w:val="single"/>
        </w:rPr>
      </w:pPr>
      <w:r w:rsidRPr="00E835FE">
        <w:rPr>
          <w:b/>
          <w:bCs/>
          <w:color w:val="FF7E79"/>
          <w:u w:val="single"/>
        </w:rPr>
        <w:t>Be</w:t>
      </w:r>
      <w:r w:rsidR="00ED3721">
        <w:rPr>
          <w:b/>
          <w:bCs/>
          <w:color w:val="FF7E79"/>
          <w:u w:val="single"/>
        </w:rPr>
        <w:t>ing</w:t>
      </w:r>
      <w:r w:rsidRPr="00E835FE">
        <w:rPr>
          <w:b/>
          <w:bCs/>
          <w:color w:val="FF7E79"/>
          <w:u w:val="single"/>
        </w:rPr>
        <w:t xml:space="preserve"> intentional.</w:t>
      </w:r>
    </w:p>
    <w:p w14:paraId="1B67D182" w14:textId="1379AB8B" w:rsidR="00A37D40" w:rsidRDefault="00E835FE" w:rsidP="00D16A66">
      <w:r w:rsidRPr="00E835FE">
        <w:t xml:space="preserve">Intentionally carve out time to </w:t>
      </w:r>
      <w:r w:rsidR="00ED3721">
        <w:t>“</w:t>
      </w:r>
      <w:r w:rsidRPr="00E835FE">
        <w:t>sit at His feet</w:t>
      </w:r>
      <w:r w:rsidR="00ED3721">
        <w:t>”</w:t>
      </w:r>
      <w:r w:rsidRPr="00E835FE">
        <w:t xml:space="preserve"> before getting caught up in the </w:t>
      </w:r>
      <w:r>
        <w:t>“</w:t>
      </w:r>
      <w:r w:rsidRPr="00E835FE">
        <w:t>many things</w:t>
      </w:r>
      <w:r>
        <w:t>” of life</w:t>
      </w:r>
      <w:r w:rsidRPr="00E835FE">
        <w:t>.</w:t>
      </w:r>
    </w:p>
    <w:p w14:paraId="7678FABF" w14:textId="70F3D43F" w:rsidR="00ED3721" w:rsidRDefault="00ED3721" w:rsidP="00ED3721">
      <w:pPr>
        <w:pStyle w:val="ListParagraph"/>
        <w:numPr>
          <w:ilvl w:val="0"/>
          <w:numId w:val="12"/>
        </w:numPr>
      </w:pPr>
      <w:r>
        <w:t xml:space="preserve">Being </w:t>
      </w:r>
      <w:r w:rsidRPr="00ED3721">
        <w:t xml:space="preserve">willing to decline obligations that distract </w:t>
      </w:r>
      <w:r>
        <w:t xml:space="preserve">us </w:t>
      </w:r>
      <w:r w:rsidRPr="00ED3721">
        <w:t>from</w:t>
      </w:r>
      <w:r>
        <w:t xml:space="preserve"> time with the Lord.</w:t>
      </w:r>
    </w:p>
    <w:p w14:paraId="23E4BCB2" w14:textId="77777777" w:rsidR="00ED3721" w:rsidRDefault="00ED3721" w:rsidP="00ED3721"/>
    <w:p w14:paraId="50317920" w14:textId="5D3E939C" w:rsidR="00B264B3" w:rsidRPr="00B264B3" w:rsidRDefault="00B264B3" w:rsidP="00ED3721">
      <w:pPr>
        <w:rPr>
          <w:i/>
          <w:iCs/>
          <w:color w:val="0432FF"/>
        </w:rPr>
      </w:pPr>
      <w:r w:rsidRPr="00B264B3">
        <w:rPr>
          <w:b/>
          <w:bCs/>
          <w:i/>
          <w:iCs/>
          <w:color w:val="0432FF"/>
        </w:rPr>
        <w:t>Ephesians 5:15-16 ESV</w:t>
      </w:r>
      <w:r w:rsidRPr="00B264B3">
        <w:rPr>
          <w:i/>
          <w:iCs/>
          <w:color w:val="0432FF"/>
        </w:rPr>
        <w:t xml:space="preserve"> </w:t>
      </w:r>
      <w:r w:rsidRPr="00B264B3">
        <w:rPr>
          <w:i/>
          <w:iCs/>
          <w:color w:val="0432FF"/>
        </w:rPr>
        <w:t>Look carefully then how you walk, not as unwise but as wise,</w:t>
      </w:r>
      <w:r w:rsidRPr="00B264B3">
        <w:rPr>
          <w:b/>
          <w:bCs/>
          <w:i/>
          <w:iCs/>
          <w:color w:val="0432FF"/>
        </w:rPr>
        <w:t>16 </w:t>
      </w:r>
      <w:r w:rsidRPr="00B264B3">
        <w:rPr>
          <w:i/>
          <w:iCs/>
          <w:color w:val="0432FF"/>
        </w:rPr>
        <w:t>making the best use of the time, because the days are evil.</w:t>
      </w:r>
    </w:p>
    <w:p w14:paraId="72404413" w14:textId="1B63F7DE" w:rsidR="00E16DCE" w:rsidRDefault="00E16DCE" w:rsidP="00ED3721">
      <w:r>
        <w:t>If we’re honest, we’d probably admit that we so easily let other things (maybe they’re good, maybe they’re not) keep us from time with the Lord. We easily come up with excuses for why we can’t sit at Jesus’ feet</w:t>
      </w:r>
      <w:r w:rsidR="00B264B3">
        <w:t xml:space="preserve"> today, in this moment</w:t>
      </w:r>
      <w:r>
        <w:t>.</w:t>
      </w:r>
    </w:p>
    <w:p w14:paraId="58429A1E" w14:textId="3DB84D6A" w:rsidR="00A37D40" w:rsidRPr="00B264B3" w:rsidRDefault="00E16DCE" w:rsidP="00D16A66">
      <w:pPr>
        <w:pStyle w:val="ListParagraph"/>
        <w:numPr>
          <w:ilvl w:val="0"/>
          <w:numId w:val="12"/>
        </w:numPr>
        <w:rPr>
          <w:b/>
          <w:bCs/>
          <w:color w:val="FF2F92"/>
          <w:u w:val="single"/>
        </w:rPr>
      </w:pPr>
      <w:r w:rsidRPr="00B264B3">
        <w:rPr>
          <w:b/>
          <w:bCs/>
          <w:color w:val="FF2F92"/>
          <w:u w:val="single"/>
        </w:rPr>
        <w:t>But w</w:t>
      </w:r>
      <w:r w:rsidR="00ED3721" w:rsidRPr="00B264B3">
        <w:rPr>
          <w:b/>
          <w:bCs/>
          <w:color w:val="FF2F92"/>
          <w:u w:val="single"/>
        </w:rPr>
        <w:t xml:space="preserve">hat if our time with the Lord became </w:t>
      </w:r>
      <w:r w:rsidRPr="00B264B3">
        <w:rPr>
          <w:b/>
          <w:bCs/>
          <w:color w:val="FF2F92"/>
          <w:u w:val="single"/>
        </w:rPr>
        <w:t>our</w:t>
      </w:r>
      <w:r w:rsidR="00ED3721" w:rsidRPr="00B264B3">
        <w:rPr>
          <w:b/>
          <w:bCs/>
          <w:color w:val="FF2F92"/>
          <w:u w:val="single"/>
        </w:rPr>
        <w:t xml:space="preserve"> excuse for </w:t>
      </w:r>
      <w:r w:rsidRPr="00B264B3">
        <w:rPr>
          <w:b/>
          <w:bCs/>
          <w:color w:val="FF2F92"/>
          <w:u w:val="single"/>
        </w:rPr>
        <w:t>missing</w:t>
      </w:r>
      <w:r w:rsidR="00ED3721" w:rsidRPr="00B264B3">
        <w:rPr>
          <w:b/>
          <w:bCs/>
          <w:color w:val="FF2F92"/>
          <w:u w:val="single"/>
        </w:rPr>
        <w:t xml:space="preserve"> everything else?</w:t>
      </w:r>
    </w:p>
    <w:p w14:paraId="60BF5652" w14:textId="77777777" w:rsidR="00D16A66" w:rsidRDefault="00D16A66" w:rsidP="00D16A66"/>
    <w:p w14:paraId="31E04A6D" w14:textId="60453D8E" w:rsidR="00E16DCE" w:rsidRDefault="00E16DCE" w:rsidP="00D16A66">
      <w:r>
        <w:t xml:space="preserve">Focusing on the one thing necessary </w:t>
      </w:r>
      <w:r w:rsidRPr="00E16DCE">
        <w:t xml:space="preserve">requires intentional investment in </w:t>
      </w:r>
      <w:r>
        <w:t xml:space="preserve">our </w:t>
      </w:r>
      <w:r w:rsidRPr="00E16DCE">
        <w:t>spiritual growth</w:t>
      </w:r>
      <w:r>
        <w:t xml:space="preserve"> and a willingness to prioritize </w:t>
      </w:r>
      <w:r w:rsidRPr="00E16DCE">
        <w:t>eternal value over temporary</w:t>
      </w:r>
      <w:r>
        <w:t xml:space="preserve"> value.</w:t>
      </w:r>
    </w:p>
    <w:p w14:paraId="424FE0EC" w14:textId="77777777" w:rsidR="00E16DCE" w:rsidRDefault="00E16DCE" w:rsidP="00D16A66"/>
    <w:p w14:paraId="49DF96FE" w14:textId="369E7B9B" w:rsidR="00E16DCE" w:rsidRDefault="00C37259" w:rsidP="00D16A66">
      <w:r>
        <w:t>PAUSE</w:t>
      </w:r>
    </w:p>
    <w:p w14:paraId="3A793796" w14:textId="34812C09" w:rsidR="00EB5368" w:rsidRDefault="00240D4C" w:rsidP="00187F82">
      <w:pPr>
        <w:pStyle w:val="ListParagraph"/>
        <w:ind w:left="0"/>
      </w:pPr>
      <w:r w:rsidRPr="00240D4C">
        <w:t xml:space="preserve">What if God were to turn aside the veil between us and </w:t>
      </w:r>
      <w:r w:rsidR="00E66356">
        <w:t>heaven</w:t>
      </w:r>
      <w:r w:rsidRPr="00240D4C">
        <w:t xml:space="preserve">, and permit the most careless sinner in the assembly to converse for a few moments with the inhabitants of it? If you were to apply yourself to a happy Spirit, that trod the </w:t>
      </w:r>
      <w:proofErr w:type="gramStart"/>
      <w:r w:rsidRPr="00240D4C">
        <w:t>most thorny</w:t>
      </w:r>
      <w:proofErr w:type="gramEnd"/>
      <w:r w:rsidRPr="00240D4C">
        <w:t xml:space="preserve"> road to paradise, or passed through the </w:t>
      </w:r>
      <w:proofErr w:type="gramStart"/>
      <w:r w:rsidRPr="00240D4C">
        <w:t>most fiery</w:t>
      </w:r>
      <w:proofErr w:type="gramEnd"/>
      <w:r w:rsidRPr="00240D4C">
        <w:t xml:space="preserve"> trial, and to ask him, “was it worth your while to labor so much, and to endure so much for what you now possess?” Surely if the blessed in heaven were capable of indignation, it would move them to hear that it should be made a question. And, on the other hand, if you could inquire of one tormented in that flame below, though he might once be “clothed in purple and fine linen, and fare sumptuously every day,” Luke 16:19. If you could ask him, “whether his former enjoyments were an equivalent for his present sufferings and despair?” What answer do you suppose he would return? Perhaps an answer of so much horror and rage, as you would not be able so much as to endure. Or if the malignity of his nature should prevent him from returning any answer at all, surely there would be a language even in that silence, a language in the darkness, and flames, and groans of that infernal prison, which would speak to your very soul what the word of God is with equal certainty, though less forcible conviction, speaking to your ear, that “one thing is needful.”</w:t>
      </w:r>
      <w:r w:rsidRPr="00240D4C">
        <w:rPr>
          <w:vertAlign w:val="superscript"/>
        </w:rPr>
        <w:footnoteReference w:id="23"/>
      </w:r>
    </w:p>
    <w:sectPr w:rsidR="00EB536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D7BD" w14:textId="77777777" w:rsidR="00EE45A9" w:rsidRDefault="00EE45A9" w:rsidP="00FB3378">
      <w:r>
        <w:separator/>
      </w:r>
    </w:p>
  </w:endnote>
  <w:endnote w:type="continuationSeparator" w:id="0">
    <w:p w14:paraId="4184B555" w14:textId="77777777" w:rsidR="00EE45A9" w:rsidRDefault="00EE45A9" w:rsidP="00FB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45513"/>
      <w:docPartObj>
        <w:docPartGallery w:val="Page Numbers (Bottom of Page)"/>
        <w:docPartUnique/>
      </w:docPartObj>
    </w:sdtPr>
    <w:sdtContent>
      <w:p w14:paraId="71049030" w14:textId="78A10509" w:rsidR="002F5733" w:rsidRDefault="002F5733" w:rsidP="00617D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60A0C6" w14:textId="77777777" w:rsidR="002F5733" w:rsidRDefault="002F5733" w:rsidP="002F5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5358838"/>
      <w:docPartObj>
        <w:docPartGallery w:val="Page Numbers (Bottom of Page)"/>
        <w:docPartUnique/>
      </w:docPartObj>
    </w:sdtPr>
    <w:sdtContent>
      <w:p w14:paraId="23227432" w14:textId="75FA8FC4" w:rsidR="002F5733" w:rsidRDefault="002F5733" w:rsidP="00617D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A7D1A5" w14:textId="77777777" w:rsidR="002F5733" w:rsidRDefault="002F5733" w:rsidP="002F57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FB0E" w14:textId="77777777" w:rsidR="00EE45A9" w:rsidRDefault="00EE45A9" w:rsidP="00FB3378">
      <w:r>
        <w:separator/>
      </w:r>
    </w:p>
  </w:footnote>
  <w:footnote w:type="continuationSeparator" w:id="0">
    <w:p w14:paraId="1B82A07B" w14:textId="77777777" w:rsidR="00EE45A9" w:rsidRDefault="00EE45A9" w:rsidP="00FB3378">
      <w:r>
        <w:continuationSeparator/>
      </w:r>
    </w:p>
  </w:footnote>
  <w:footnote w:id="1">
    <w:p w14:paraId="71E6F073" w14:textId="77777777" w:rsidR="00E93D57" w:rsidRDefault="00E93D57" w:rsidP="00E93D57">
      <w:r>
        <w:rPr>
          <w:vertAlign w:val="superscript"/>
        </w:rPr>
        <w:footnoteRef/>
      </w:r>
      <w:r>
        <w:t xml:space="preserve"> Darrell L. Bock, </w:t>
      </w:r>
      <w:hyperlink r:id="rId1" w:history="1">
        <w:r>
          <w:rPr>
            <w:i/>
            <w:color w:val="0000FF"/>
            <w:u w:val="single"/>
          </w:rPr>
          <w:t>Luke</w:t>
        </w:r>
      </w:hyperlink>
      <w:r>
        <w:t>, The IVP New Testament Commentary Series (Downers Grove, IL: InterVarsity Press, 1994), Lk 10:38–42.</w:t>
      </w:r>
    </w:p>
  </w:footnote>
  <w:footnote w:id="2">
    <w:p w14:paraId="7F94B006" w14:textId="77777777" w:rsidR="00A75AE8" w:rsidRDefault="00A75AE8" w:rsidP="00A75AE8">
      <w:r>
        <w:rPr>
          <w:vertAlign w:val="superscript"/>
        </w:rPr>
        <w:footnoteRef/>
      </w:r>
      <w:r>
        <w:t xml:space="preserve"> Leon Morris, </w:t>
      </w:r>
      <w:hyperlink r:id="rId2" w:history="1">
        <w:r>
          <w:rPr>
            <w:i/>
            <w:color w:val="0000FF"/>
            <w:u w:val="single"/>
          </w:rPr>
          <w:t>Luke: An Introduction and Commentary</w:t>
        </w:r>
      </w:hyperlink>
      <w:r>
        <w:t>, vol. 3, Tyndale New Testament Commentaries (Downers Grove, IL: InterVarsity Press, 1988), 210.</w:t>
      </w:r>
    </w:p>
  </w:footnote>
  <w:footnote w:id="3">
    <w:p w14:paraId="510EFDAB" w14:textId="77777777" w:rsidR="001D0990" w:rsidRDefault="001D0990" w:rsidP="001D0990">
      <w:r>
        <w:rPr>
          <w:vertAlign w:val="superscript"/>
        </w:rPr>
        <w:footnoteRef/>
      </w:r>
      <w:r>
        <w:t xml:space="preserve"> Robert H. Stein, </w:t>
      </w:r>
      <w:hyperlink r:id="rId3" w:history="1">
        <w:r>
          <w:rPr>
            <w:i/>
            <w:color w:val="0000FF"/>
            <w:u w:val="single"/>
          </w:rPr>
          <w:t>Lu</w:t>
        </w:r>
        <w:r>
          <w:rPr>
            <w:i/>
            <w:color w:val="0000FF"/>
            <w:u w:val="single"/>
          </w:rPr>
          <w:t>k</w:t>
        </w:r>
        <w:r>
          <w:rPr>
            <w:i/>
            <w:color w:val="0000FF"/>
            <w:u w:val="single"/>
          </w:rPr>
          <w:t>e</w:t>
        </w:r>
      </w:hyperlink>
      <w:r>
        <w:t>, vol. 24, The New American Commentary (Nashville: Broadman &amp; Holman Publishers, 1992), 322.</w:t>
      </w:r>
    </w:p>
  </w:footnote>
  <w:footnote w:id="4">
    <w:p w14:paraId="6084DE8F" w14:textId="1039158E" w:rsidR="001D0990" w:rsidRDefault="001D0990" w:rsidP="001D0990">
      <w:r>
        <w:rPr>
          <w:vertAlign w:val="superscript"/>
        </w:rPr>
        <w:footnoteRef/>
      </w:r>
      <w:r>
        <w:t xml:space="preserve"> Bock, </w:t>
      </w:r>
      <w:hyperlink r:id="rId4" w:history="1">
        <w:r>
          <w:rPr>
            <w:i/>
            <w:color w:val="0000FF"/>
            <w:u w:val="single"/>
          </w:rPr>
          <w:t>Luke</w:t>
        </w:r>
      </w:hyperlink>
      <w:r>
        <w:t>, Lk 10:38–42.</w:t>
      </w:r>
    </w:p>
  </w:footnote>
  <w:footnote w:id="5">
    <w:p w14:paraId="2676000D" w14:textId="77777777" w:rsidR="00D605B3" w:rsidRDefault="00D605B3" w:rsidP="00D605B3">
      <w:r>
        <w:rPr>
          <w:vertAlign w:val="superscript"/>
        </w:rPr>
        <w:footnoteRef/>
      </w:r>
      <w:r>
        <w:t xml:space="preserve"> Michael Wilcock, </w:t>
      </w:r>
      <w:hyperlink r:id="rId5" w:history="1">
        <w:r>
          <w:rPr>
            <w:i/>
            <w:color w:val="0000FF"/>
            <w:u w:val="single"/>
          </w:rPr>
          <w:t>The Savior of the World: The Message of Luke’s Gospel</w:t>
        </w:r>
      </w:hyperlink>
      <w:r>
        <w:t>, The Bible Speaks Today (Downers Grove, IL: InterVarsity Press, 1979), 117.</w:t>
      </w:r>
    </w:p>
  </w:footnote>
  <w:footnote w:id="6">
    <w:p w14:paraId="1C6ADB1A" w14:textId="151717D9" w:rsidR="00654D94" w:rsidRDefault="00654D94" w:rsidP="00654D94">
      <w:r>
        <w:rPr>
          <w:vertAlign w:val="superscript"/>
        </w:rPr>
        <w:footnoteRef/>
      </w:r>
      <w:r>
        <w:t xml:space="preserve"> Wilcock, </w:t>
      </w:r>
      <w:hyperlink r:id="rId6" w:history="1">
        <w:r>
          <w:rPr>
            <w:i/>
            <w:color w:val="0000FF"/>
            <w:u w:val="single"/>
          </w:rPr>
          <w:t>The Savior of the World: The Message of Luke’s Gospel</w:t>
        </w:r>
      </w:hyperlink>
      <w:r>
        <w:t>, 117.</w:t>
      </w:r>
    </w:p>
  </w:footnote>
  <w:footnote w:id="7">
    <w:p w14:paraId="003CAC0E" w14:textId="77777777" w:rsidR="00F0757E" w:rsidRDefault="00F0757E" w:rsidP="00F0757E">
      <w:r>
        <w:rPr>
          <w:vertAlign w:val="superscript"/>
        </w:rPr>
        <w:footnoteRef/>
      </w:r>
      <w:r>
        <w:t xml:space="preserve"> Trent C. Butler, </w:t>
      </w:r>
      <w:hyperlink r:id="rId7" w:history="1">
        <w:r>
          <w:rPr>
            <w:i/>
            <w:color w:val="0000FF"/>
            <w:u w:val="single"/>
          </w:rPr>
          <w:t>Luke</w:t>
        </w:r>
      </w:hyperlink>
      <w:r>
        <w:t>, vol. 3, Holman New Testament Commentary (Nashville, TN: Broadman &amp; Holman Publishers, 2000), 174.</w:t>
      </w:r>
    </w:p>
  </w:footnote>
  <w:footnote w:id="8">
    <w:p w14:paraId="6D1419B5" w14:textId="77777777" w:rsidR="00A23CDB" w:rsidRDefault="00A23CDB" w:rsidP="00A23CDB">
      <w:r>
        <w:rPr>
          <w:vertAlign w:val="superscript"/>
        </w:rPr>
        <w:footnoteRef/>
      </w:r>
      <w:r>
        <w:t xml:space="preserve"> C. H. Spurgeon, </w:t>
      </w:r>
      <w:hyperlink r:id="rId8" w:history="1">
        <w:r>
          <w:rPr>
            <w:color w:val="0000FF"/>
            <w:u w:val="single"/>
          </w:rPr>
          <w:t>“The One Thing Needful,”</w:t>
        </w:r>
      </w:hyperlink>
      <w:r>
        <w:t xml:space="preserve"> in </w:t>
      </w:r>
      <w:r>
        <w:rPr>
          <w:i/>
        </w:rPr>
        <w:t>The Metropolitan Tabernacle Pulpit Sermons</w:t>
      </w:r>
      <w:r>
        <w:t>, vol. 17 (London: Passmore &amp; Alabaster, 1871), 565.</w:t>
      </w:r>
    </w:p>
  </w:footnote>
  <w:footnote w:id="9">
    <w:p w14:paraId="324672FB" w14:textId="39BCB146" w:rsidR="00A23CDB" w:rsidRDefault="00A23CDB" w:rsidP="00A23CDB">
      <w:r>
        <w:rPr>
          <w:vertAlign w:val="superscript"/>
        </w:rPr>
        <w:footnoteRef/>
      </w:r>
      <w:r>
        <w:t xml:space="preserve"> Spurgeon, </w:t>
      </w:r>
      <w:hyperlink r:id="rId9" w:history="1">
        <w:r>
          <w:rPr>
            <w:color w:val="0000FF"/>
            <w:u w:val="single"/>
          </w:rPr>
          <w:t>“The One Thing Needful,”</w:t>
        </w:r>
      </w:hyperlink>
      <w:r>
        <w:t xml:space="preserve"> 565.</w:t>
      </w:r>
    </w:p>
  </w:footnote>
  <w:footnote w:id="10">
    <w:p w14:paraId="1CD47815" w14:textId="77777777" w:rsidR="002F5733" w:rsidRDefault="002F5733" w:rsidP="002F5733">
      <w:r>
        <w:rPr>
          <w:vertAlign w:val="superscript"/>
        </w:rPr>
        <w:footnoteRef/>
      </w:r>
      <w:r>
        <w:t xml:space="preserve"> George Whitefield, </w:t>
      </w:r>
      <w:hyperlink r:id="rId10" w:history="1">
        <w:r>
          <w:rPr>
            <w:i/>
            <w:color w:val="0000FF"/>
            <w:u w:val="single"/>
          </w:rPr>
          <w:t>Selected Sermons of George Whitefield</w:t>
        </w:r>
      </w:hyperlink>
      <w:r>
        <w:t xml:space="preserve"> (Oak Harbor, WA: Logos Research Systems, Inc., 1999).</w:t>
      </w:r>
    </w:p>
  </w:footnote>
  <w:footnote w:id="11">
    <w:p w14:paraId="0B1CB0BA" w14:textId="31ADB611" w:rsidR="00F809D7" w:rsidRDefault="00F809D7" w:rsidP="00F809D7">
      <w:r>
        <w:rPr>
          <w:vertAlign w:val="superscript"/>
        </w:rPr>
        <w:footnoteRef/>
      </w:r>
      <w:r>
        <w:t xml:space="preserve"> Butler, </w:t>
      </w:r>
      <w:hyperlink r:id="rId11" w:history="1">
        <w:r>
          <w:rPr>
            <w:i/>
            <w:color w:val="0000FF"/>
            <w:u w:val="single"/>
          </w:rPr>
          <w:t>Luke</w:t>
        </w:r>
      </w:hyperlink>
      <w:r>
        <w:t>, 174.</w:t>
      </w:r>
    </w:p>
  </w:footnote>
  <w:footnote w:id="12">
    <w:p w14:paraId="29B9E8D0" w14:textId="37ADEADA" w:rsidR="00187F82" w:rsidRDefault="00187F82" w:rsidP="00187F82">
      <w:r>
        <w:rPr>
          <w:vertAlign w:val="superscript"/>
        </w:rPr>
        <w:footnoteRef/>
      </w:r>
      <w:r>
        <w:t xml:space="preserve"> Whitefield, </w:t>
      </w:r>
      <w:hyperlink r:id="rId12" w:history="1">
        <w:r>
          <w:rPr>
            <w:i/>
            <w:color w:val="0000FF"/>
            <w:u w:val="single"/>
          </w:rPr>
          <w:t>Selected Sermons of George Whitefield</w:t>
        </w:r>
      </w:hyperlink>
      <w:r>
        <w:t>.</w:t>
      </w:r>
    </w:p>
  </w:footnote>
  <w:footnote w:id="13">
    <w:p w14:paraId="2896704E" w14:textId="6E70A3C7" w:rsidR="0092223E" w:rsidRDefault="0092223E" w:rsidP="0092223E">
      <w:r>
        <w:rPr>
          <w:vertAlign w:val="superscript"/>
        </w:rPr>
        <w:footnoteRef/>
      </w:r>
      <w:r>
        <w:t xml:space="preserve"> Stein, </w:t>
      </w:r>
      <w:hyperlink r:id="rId13" w:history="1">
        <w:r>
          <w:rPr>
            <w:i/>
            <w:color w:val="0000FF"/>
            <w:u w:val="single"/>
          </w:rPr>
          <w:t>Luke</w:t>
        </w:r>
      </w:hyperlink>
      <w:r>
        <w:t>, 322.</w:t>
      </w:r>
    </w:p>
  </w:footnote>
  <w:footnote w:id="14">
    <w:p w14:paraId="24DC1CDB" w14:textId="4DA76114" w:rsidR="00083EB9" w:rsidRDefault="00083EB9" w:rsidP="00083EB9">
      <w:r>
        <w:rPr>
          <w:vertAlign w:val="superscript"/>
        </w:rPr>
        <w:footnoteRef/>
      </w:r>
      <w:r>
        <w:t xml:space="preserve"> Bock, </w:t>
      </w:r>
      <w:hyperlink r:id="rId14" w:history="1">
        <w:r>
          <w:rPr>
            <w:i/>
            <w:color w:val="0000FF"/>
            <w:u w:val="single"/>
          </w:rPr>
          <w:t>Luke</w:t>
        </w:r>
      </w:hyperlink>
      <w:r>
        <w:t>, Lk 10:38–42.</w:t>
      </w:r>
    </w:p>
  </w:footnote>
  <w:footnote w:id="15">
    <w:p w14:paraId="0403741A" w14:textId="36B17D38" w:rsidR="00083EB9" w:rsidRDefault="00083EB9" w:rsidP="00083EB9">
      <w:r>
        <w:rPr>
          <w:vertAlign w:val="superscript"/>
        </w:rPr>
        <w:footnoteRef/>
      </w:r>
      <w:r>
        <w:t xml:space="preserve"> Bock, </w:t>
      </w:r>
      <w:hyperlink r:id="rId15" w:history="1">
        <w:r>
          <w:rPr>
            <w:i/>
            <w:color w:val="0000FF"/>
            <w:u w:val="single"/>
          </w:rPr>
          <w:t>Luke</w:t>
        </w:r>
      </w:hyperlink>
      <w:r>
        <w:t>, Lk 10:38–42.</w:t>
      </w:r>
    </w:p>
  </w:footnote>
  <w:footnote w:id="16">
    <w:p w14:paraId="4FCA0930" w14:textId="55C91193" w:rsidR="0092223E" w:rsidRDefault="0092223E" w:rsidP="0092223E">
      <w:r>
        <w:rPr>
          <w:vertAlign w:val="superscript"/>
        </w:rPr>
        <w:footnoteRef/>
      </w:r>
      <w:r>
        <w:t xml:space="preserve"> Butler, </w:t>
      </w:r>
      <w:hyperlink r:id="rId16" w:history="1">
        <w:r>
          <w:rPr>
            <w:i/>
            <w:color w:val="0000FF"/>
            <w:u w:val="single"/>
          </w:rPr>
          <w:t>Luke</w:t>
        </w:r>
      </w:hyperlink>
      <w:r>
        <w:t>, 174.</w:t>
      </w:r>
    </w:p>
  </w:footnote>
  <w:footnote w:id="17">
    <w:p w14:paraId="296BB550" w14:textId="6D01A4DF" w:rsidR="00187F82" w:rsidRDefault="00187F82" w:rsidP="00187F82">
      <w:r>
        <w:rPr>
          <w:vertAlign w:val="superscript"/>
        </w:rPr>
        <w:footnoteRef/>
      </w:r>
      <w:r>
        <w:t xml:space="preserve"> Whitefield, </w:t>
      </w:r>
      <w:hyperlink r:id="rId17" w:history="1">
        <w:r>
          <w:rPr>
            <w:i/>
            <w:color w:val="0000FF"/>
            <w:u w:val="single"/>
          </w:rPr>
          <w:t>Selected Sermons of George Whitefield</w:t>
        </w:r>
      </w:hyperlink>
      <w:r w:rsidR="00726B6F">
        <w:t>.</w:t>
      </w:r>
    </w:p>
  </w:footnote>
  <w:footnote w:id="18">
    <w:p w14:paraId="3F43D45E" w14:textId="773C2BF5" w:rsidR="00411C7C" w:rsidRDefault="00411C7C" w:rsidP="00411C7C">
      <w:r>
        <w:rPr>
          <w:vertAlign w:val="superscript"/>
        </w:rPr>
        <w:footnoteRef/>
      </w:r>
      <w:r>
        <w:t xml:space="preserve"> Whitefield, </w:t>
      </w:r>
      <w:hyperlink r:id="rId18" w:history="1">
        <w:r>
          <w:rPr>
            <w:i/>
            <w:color w:val="0000FF"/>
            <w:u w:val="single"/>
          </w:rPr>
          <w:t>Selected Sermons of George Whitefield</w:t>
        </w:r>
      </w:hyperlink>
      <w:r w:rsidR="00726B6F">
        <w:t>.</w:t>
      </w:r>
    </w:p>
  </w:footnote>
  <w:footnote w:id="19">
    <w:p w14:paraId="2AF3902A" w14:textId="654677AC" w:rsidR="00187F82" w:rsidRDefault="00187F82" w:rsidP="00187F82">
      <w:r>
        <w:rPr>
          <w:vertAlign w:val="superscript"/>
        </w:rPr>
        <w:footnoteRef/>
      </w:r>
      <w:r>
        <w:t xml:space="preserve"> Bock, </w:t>
      </w:r>
      <w:hyperlink r:id="rId19" w:history="1">
        <w:r>
          <w:rPr>
            <w:i/>
            <w:color w:val="0000FF"/>
            <w:u w:val="single"/>
          </w:rPr>
          <w:t>Luke</w:t>
        </w:r>
      </w:hyperlink>
      <w:r>
        <w:t>, Lk 10:38–42.</w:t>
      </w:r>
    </w:p>
  </w:footnote>
  <w:footnote w:id="20">
    <w:p w14:paraId="48DA590B" w14:textId="08F2BB1A" w:rsidR="00735059" w:rsidRDefault="00735059" w:rsidP="00735059">
      <w:r>
        <w:rPr>
          <w:vertAlign w:val="superscript"/>
        </w:rPr>
        <w:footnoteRef/>
      </w:r>
      <w:r>
        <w:t xml:space="preserve"> Butler, </w:t>
      </w:r>
      <w:hyperlink r:id="rId20" w:history="1">
        <w:r>
          <w:rPr>
            <w:i/>
            <w:color w:val="0000FF"/>
            <w:u w:val="single"/>
          </w:rPr>
          <w:t>Luke</w:t>
        </w:r>
      </w:hyperlink>
      <w:r>
        <w:t>, 174.</w:t>
      </w:r>
    </w:p>
  </w:footnote>
  <w:footnote w:id="21">
    <w:p w14:paraId="60F59278" w14:textId="2614FE4A" w:rsidR="00735059" w:rsidRDefault="00735059" w:rsidP="00735059">
      <w:r>
        <w:rPr>
          <w:vertAlign w:val="superscript"/>
        </w:rPr>
        <w:footnoteRef/>
      </w:r>
      <w:r>
        <w:t xml:space="preserve"> Butler, </w:t>
      </w:r>
      <w:hyperlink r:id="rId21" w:history="1">
        <w:r>
          <w:rPr>
            <w:i/>
            <w:color w:val="0000FF"/>
            <w:u w:val="single"/>
          </w:rPr>
          <w:t>Luke</w:t>
        </w:r>
      </w:hyperlink>
      <w:r>
        <w:t>, 174.</w:t>
      </w:r>
    </w:p>
  </w:footnote>
  <w:footnote w:id="22">
    <w:p w14:paraId="08B5A8BE" w14:textId="77777777" w:rsidR="00A37D40" w:rsidRDefault="00A37D40" w:rsidP="00A37D40">
      <w:r>
        <w:rPr>
          <w:vertAlign w:val="superscript"/>
        </w:rPr>
        <w:footnoteRef/>
      </w:r>
      <w:r>
        <w:t xml:space="preserve"> Whitefield, </w:t>
      </w:r>
      <w:hyperlink r:id="rId22" w:history="1">
        <w:r>
          <w:rPr>
            <w:i/>
            <w:color w:val="0000FF"/>
            <w:u w:val="single"/>
          </w:rPr>
          <w:t>Selected Sermons of George Whitefield</w:t>
        </w:r>
      </w:hyperlink>
      <w:r>
        <w:t>.</w:t>
      </w:r>
    </w:p>
  </w:footnote>
  <w:footnote w:id="23">
    <w:p w14:paraId="6A9C43B5" w14:textId="6AD434F5" w:rsidR="00240D4C" w:rsidRDefault="00240D4C" w:rsidP="00240D4C">
      <w:r>
        <w:rPr>
          <w:vertAlign w:val="superscript"/>
        </w:rPr>
        <w:footnoteRef/>
      </w:r>
      <w:r>
        <w:t xml:space="preserve"> Whitefield, </w:t>
      </w:r>
      <w:hyperlink r:id="rId23" w:history="1">
        <w:r>
          <w:rPr>
            <w:i/>
            <w:color w:val="0000FF"/>
            <w:u w:val="single"/>
          </w:rPr>
          <w:t>Selected Sermons of George Whitefield</w:t>
        </w:r>
      </w:hyperlink>
      <w:r w:rsidR="00C3725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17DAF"/>
    <w:multiLevelType w:val="hybridMultilevel"/>
    <w:tmpl w:val="0F849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183805"/>
    <w:multiLevelType w:val="hybridMultilevel"/>
    <w:tmpl w:val="6A68854A"/>
    <w:lvl w:ilvl="0" w:tplc="791E177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04B7A"/>
    <w:multiLevelType w:val="hybridMultilevel"/>
    <w:tmpl w:val="0EB23FCA"/>
    <w:lvl w:ilvl="0" w:tplc="791E1774">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478C9"/>
    <w:multiLevelType w:val="hybridMultilevel"/>
    <w:tmpl w:val="8C786FF8"/>
    <w:lvl w:ilvl="0" w:tplc="791E1774">
      <w:start w:val="2"/>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202E12"/>
    <w:multiLevelType w:val="hybridMultilevel"/>
    <w:tmpl w:val="E7CE85A4"/>
    <w:lvl w:ilvl="0" w:tplc="FE84B4FE">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26C22"/>
    <w:multiLevelType w:val="hybridMultilevel"/>
    <w:tmpl w:val="36CA3824"/>
    <w:lvl w:ilvl="0" w:tplc="3058FEF8">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9330F"/>
    <w:multiLevelType w:val="hybridMultilevel"/>
    <w:tmpl w:val="6F22D2BA"/>
    <w:lvl w:ilvl="0" w:tplc="24A2DF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60B51"/>
    <w:multiLevelType w:val="hybridMultilevel"/>
    <w:tmpl w:val="E24C07EE"/>
    <w:lvl w:ilvl="0" w:tplc="FEB05498">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F5626"/>
    <w:multiLevelType w:val="hybridMultilevel"/>
    <w:tmpl w:val="53962D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DB2004"/>
    <w:multiLevelType w:val="hybridMultilevel"/>
    <w:tmpl w:val="EFB4624E"/>
    <w:lvl w:ilvl="0" w:tplc="82FA3A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F22F3"/>
    <w:multiLevelType w:val="hybridMultilevel"/>
    <w:tmpl w:val="835CDBC4"/>
    <w:lvl w:ilvl="0" w:tplc="751055AE">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840445">
    <w:abstractNumId w:val="11"/>
  </w:num>
  <w:num w:numId="2" w16cid:durableId="496114714">
    <w:abstractNumId w:val="4"/>
  </w:num>
  <w:num w:numId="3" w16cid:durableId="410585867">
    <w:abstractNumId w:val="10"/>
  </w:num>
  <w:num w:numId="4" w16cid:durableId="652412837">
    <w:abstractNumId w:val="2"/>
  </w:num>
  <w:num w:numId="5" w16cid:durableId="1675107293">
    <w:abstractNumId w:val="8"/>
  </w:num>
  <w:num w:numId="6" w16cid:durableId="1101803582">
    <w:abstractNumId w:val="0"/>
  </w:num>
  <w:num w:numId="7" w16cid:durableId="2140604276">
    <w:abstractNumId w:val="1"/>
  </w:num>
  <w:num w:numId="8" w16cid:durableId="561865517">
    <w:abstractNumId w:val="9"/>
  </w:num>
  <w:num w:numId="9" w16cid:durableId="2066490925">
    <w:abstractNumId w:val="12"/>
  </w:num>
  <w:num w:numId="10" w16cid:durableId="693112849">
    <w:abstractNumId w:val="6"/>
  </w:num>
  <w:num w:numId="11" w16cid:durableId="49571510">
    <w:abstractNumId w:val="7"/>
  </w:num>
  <w:num w:numId="12" w16cid:durableId="41026568">
    <w:abstractNumId w:val="5"/>
  </w:num>
  <w:num w:numId="13" w16cid:durableId="55665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78"/>
    <w:rsid w:val="0002528F"/>
    <w:rsid w:val="000274F2"/>
    <w:rsid w:val="00083EB9"/>
    <w:rsid w:val="000A64BD"/>
    <w:rsid w:val="001127E1"/>
    <w:rsid w:val="00137129"/>
    <w:rsid w:val="00187F82"/>
    <w:rsid w:val="001943B9"/>
    <w:rsid w:val="001B1ED7"/>
    <w:rsid w:val="001D0990"/>
    <w:rsid w:val="00240D4C"/>
    <w:rsid w:val="00241B40"/>
    <w:rsid w:val="00295AB2"/>
    <w:rsid w:val="002A6FEF"/>
    <w:rsid w:val="002F5733"/>
    <w:rsid w:val="00300603"/>
    <w:rsid w:val="00324F24"/>
    <w:rsid w:val="00333420"/>
    <w:rsid w:val="003505BB"/>
    <w:rsid w:val="003A0FA8"/>
    <w:rsid w:val="003C2BF4"/>
    <w:rsid w:val="003C4CD6"/>
    <w:rsid w:val="003D7128"/>
    <w:rsid w:val="00411C7C"/>
    <w:rsid w:val="0042314B"/>
    <w:rsid w:val="00443FB6"/>
    <w:rsid w:val="00486B4E"/>
    <w:rsid w:val="00527D17"/>
    <w:rsid w:val="00537A80"/>
    <w:rsid w:val="005607CA"/>
    <w:rsid w:val="0065150D"/>
    <w:rsid w:val="00654BA1"/>
    <w:rsid w:val="00654D94"/>
    <w:rsid w:val="0066556F"/>
    <w:rsid w:val="0066614A"/>
    <w:rsid w:val="00671071"/>
    <w:rsid w:val="00686616"/>
    <w:rsid w:val="006A7A02"/>
    <w:rsid w:val="006C07EF"/>
    <w:rsid w:val="006E2AFA"/>
    <w:rsid w:val="00704BB6"/>
    <w:rsid w:val="00726B6F"/>
    <w:rsid w:val="00735059"/>
    <w:rsid w:val="00793F13"/>
    <w:rsid w:val="007D217F"/>
    <w:rsid w:val="00837153"/>
    <w:rsid w:val="008B0500"/>
    <w:rsid w:val="008C56C6"/>
    <w:rsid w:val="008F16AF"/>
    <w:rsid w:val="00901439"/>
    <w:rsid w:val="0092223E"/>
    <w:rsid w:val="009433CC"/>
    <w:rsid w:val="009A1C4A"/>
    <w:rsid w:val="009F1A45"/>
    <w:rsid w:val="00A011AD"/>
    <w:rsid w:val="00A23CDB"/>
    <w:rsid w:val="00A37D40"/>
    <w:rsid w:val="00A57793"/>
    <w:rsid w:val="00A6501C"/>
    <w:rsid w:val="00A75AE8"/>
    <w:rsid w:val="00B0611D"/>
    <w:rsid w:val="00B13DE7"/>
    <w:rsid w:val="00B264B3"/>
    <w:rsid w:val="00B35031"/>
    <w:rsid w:val="00B45EAE"/>
    <w:rsid w:val="00B83F01"/>
    <w:rsid w:val="00BC388D"/>
    <w:rsid w:val="00C16B95"/>
    <w:rsid w:val="00C37259"/>
    <w:rsid w:val="00C45035"/>
    <w:rsid w:val="00C55016"/>
    <w:rsid w:val="00CA0B16"/>
    <w:rsid w:val="00CB0823"/>
    <w:rsid w:val="00CF740F"/>
    <w:rsid w:val="00D16A66"/>
    <w:rsid w:val="00D417A9"/>
    <w:rsid w:val="00D605B3"/>
    <w:rsid w:val="00D81113"/>
    <w:rsid w:val="00D9361E"/>
    <w:rsid w:val="00DE5A1B"/>
    <w:rsid w:val="00E13156"/>
    <w:rsid w:val="00E16DCE"/>
    <w:rsid w:val="00E30547"/>
    <w:rsid w:val="00E4357B"/>
    <w:rsid w:val="00E66356"/>
    <w:rsid w:val="00E666ED"/>
    <w:rsid w:val="00E835FE"/>
    <w:rsid w:val="00E93D57"/>
    <w:rsid w:val="00E96A47"/>
    <w:rsid w:val="00EB5368"/>
    <w:rsid w:val="00EB6646"/>
    <w:rsid w:val="00ED3721"/>
    <w:rsid w:val="00EE45A9"/>
    <w:rsid w:val="00F0757E"/>
    <w:rsid w:val="00F45DFB"/>
    <w:rsid w:val="00F809D7"/>
    <w:rsid w:val="00FB3378"/>
    <w:rsid w:val="00FD4231"/>
    <w:rsid w:val="00FE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D349F"/>
  <w15:chartTrackingRefBased/>
  <w15:docId w15:val="{6236BCD1-ED89-644F-B1CC-E5F94719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78"/>
    <w:rPr>
      <w:rFonts w:eastAsiaTheme="majorEastAsia" w:cstheme="majorBidi"/>
      <w:color w:val="272727" w:themeColor="text1" w:themeTint="D8"/>
    </w:rPr>
  </w:style>
  <w:style w:type="paragraph" w:styleId="Title">
    <w:name w:val="Title"/>
    <w:basedOn w:val="Normal"/>
    <w:next w:val="Normal"/>
    <w:link w:val="TitleChar"/>
    <w:uiPriority w:val="10"/>
    <w:qFormat/>
    <w:rsid w:val="00FB33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378"/>
    <w:rPr>
      <w:i/>
      <w:iCs/>
      <w:color w:val="404040" w:themeColor="text1" w:themeTint="BF"/>
    </w:rPr>
  </w:style>
  <w:style w:type="paragraph" w:styleId="ListParagraph">
    <w:name w:val="List Paragraph"/>
    <w:basedOn w:val="Normal"/>
    <w:uiPriority w:val="34"/>
    <w:qFormat/>
    <w:rsid w:val="00FB3378"/>
    <w:pPr>
      <w:ind w:left="720"/>
      <w:contextualSpacing/>
    </w:pPr>
  </w:style>
  <w:style w:type="character" w:styleId="IntenseEmphasis">
    <w:name w:val="Intense Emphasis"/>
    <w:basedOn w:val="DefaultParagraphFont"/>
    <w:uiPriority w:val="21"/>
    <w:qFormat/>
    <w:rsid w:val="00FB3378"/>
    <w:rPr>
      <w:i/>
      <w:iCs/>
      <w:color w:val="0F4761" w:themeColor="accent1" w:themeShade="BF"/>
    </w:rPr>
  </w:style>
  <w:style w:type="paragraph" w:styleId="IntenseQuote">
    <w:name w:val="Intense Quote"/>
    <w:basedOn w:val="Normal"/>
    <w:next w:val="Normal"/>
    <w:link w:val="IntenseQuoteChar"/>
    <w:uiPriority w:val="30"/>
    <w:qFormat/>
    <w:rsid w:val="00FB3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78"/>
    <w:rPr>
      <w:i/>
      <w:iCs/>
      <w:color w:val="0F4761" w:themeColor="accent1" w:themeShade="BF"/>
    </w:rPr>
  </w:style>
  <w:style w:type="character" w:styleId="IntenseReference">
    <w:name w:val="Intense Reference"/>
    <w:basedOn w:val="DefaultParagraphFont"/>
    <w:uiPriority w:val="32"/>
    <w:qFormat/>
    <w:rsid w:val="00FB3378"/>
    <w:rPr>
      <w:b/>
      <w:bCs/>
      <w:smallCaps/>
      <w:color w:val="0F4761" w:themeColor="accent1" w:themeShade="BF"/>
      <w:spacing w:val="5"/>
    </w:rPr>
  </w:style>
  <w:style w:type="paragraph" w:styleId="FootnoteText">
    <w:name w:val="footnote text"/>
    <w:basedOn w:val="Normal"/>
    <w:link w:val="FootnoteTextChar"/>
    <w:uiPriority w:val="99"/>
    <w:semiHidden/>
    <w:unhideWhenUsed/>
    <w:rsid w:val="00F0757E"/>
    <w:rPr>
      <w:sz w:val="20"/>
      <w:szCs w:val="20"/>
    </w:rPr>
  </w:style>
  <w:style w:type="character" w:customStyle="1" w:styleId="FootnoteTextChar">
    <w:name w:val="Footnote Text Char"/>
    <w:basedOn w:val="DefaultParagraphFont"/>
    <w:link w:val="FootnoteText"/>
    <w:uiPriority w:val="99"/>
    <w:semiHidden/>
    <w:rsid w:val="00F0757E"/>
    <w:rPr>
      <w:sz w:val="20"/>
      <w:szCs w:val="20"/>
    </w:rPr>
  </w:style>
  <w:style w:type="character" w:styleId="FootnoteReference">
    <w:name w:val="footnote reference"/>
    <w:basedOn w:val="DefaultParagraphFont"/>
    <w:uiPriority w:val="99"/>
    <w:semiHidden/>
    <w:unhideWhenUsed/>
    <w:rsid w:val="00F0757E"/>
    <w:rPr>
      <w:vertAlign w:val="superscript"/>
    </w:rPr>
  </w:style>
  <w:style w:type="paragraph" w:styleId="Footer">
    <w:name w:val="footer"/>
    <w:basedOn w:val="Normal"/>
    <w:link w:val="FooterChar"/>
    <w:uiPriority w:val="99"/>
    <w:unhideWhenUsed/>
    <w:rsid w:val="002F5733"/>
    <w:pPr>
      <w:tabs>
        <w:tab w:val="center" w:pos="4680"/>
        <w:tab w:val="right" w:pos="9360"/>
      </w:tabs>
    </w:pPr>
  </w:style>
  <w:style w:type="character" w:customStyle="1" w:styleId="FooterChar">
    <w:name w:val="Footer Char"/>
    <w:basedOn w:val="DefaultParagraphFont"/>
    <w:link w:val="Footer"/>
    <w:uiPriority w:val="99"/>
    <w:rsid w:val="002F5733"/>
  </w:style>
  <w:style w:type="character" w:styleId="PageNumber">
    <w:name w:val="page number"/>
    <w:basedOn w:val="DefaultParagraphFont"/>
    <w:uiPriority w:val="99"/>
    <w:semiHidden/>
    <w:unhideWhenUsed/>
    <w:rsid w:val="002F5733"/>
  </w:style>
  <w:style w:type="character" w:styleId="Hyperlink">
    <w:name w:val="Hyperlink"/>
    <w:basedOn w:val="DefaultParagraphFont"/>
    <w:uiPriority w:val="99"/>
    <w:unhideWhenUsed/>
    <w:rsid w:val="001B1ED7"/>
    <w:rPr>
      <w:color w:val="467886" w:themeColor="hyperlink"/>
      <w:u w:val="single"/>
    </w:rPr>
  </w:style>
  <w:style w:type="character" w:styleId="UnresolvedMention">
    <w:name w:val="Unresolved Mention"/>
    <w:basedOn w:val="DefaultParagraphFont"/>
    <w:uiPriority w:val="99"/>
    <w:semiHidden/>
    <w:unhideWhenUsed/>
    <w:rsid w:val="001B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mtpserms17?ref=Page.p+565&amp;off=648&amp;ctx=+and+hear+his+word.+~If+anything+be+plain" TargetMode="External"/><Relationship Id="rId13" Type="http://schemas.openxmlformats.org/officeDocument/2006/relationships/hyperlink" Target="https://ref.ly/logosres/nac24?ref=Bible.Lk10.42&amp;off=1461&amp;ctx=rnal+life%2fbe+saved.+~For+only+by+hearing+" TargetMode="External"/><Relationship Id="rId18" Type="http://schemas.openxmlformats.org/officeDocument/2006/relationships/hyperlink" Target="https://ref.ly/logosres/wtfdserm?art=serm31&amp;off=15410&amp;ctx=+Solomon+is+here.%EF%BB%BF%E2%80%9D%0a~For+if+we+inquire+wh" TargetMode="External"/><Relationship Id="rId3" Type="http://schemas.openxmlformats.org/officeDocument/2006/relationships/hyperlink" Target="https://ref.ly/logosres/nac24?ref=Bible.Lk10.42&amp;off=1679&amp;ctx=s+this+account+into+~advocating+a+life+of" TargetMode="External"/><Relationship Id="rId21" Type="http://schemas.openxmlformats.org/officeDocument/2006/relationships/hyperlink" Target="https://ref.ly/logosres/hntc63lk?ref=Bible.Lk10.41-42&amp;off=428&amp;ctx=ng+and+opportunity.+~At+the+crossroads+of" TargetMode="External"/><Relationship Id="rId7" Type="http://schemas.openxmlformats.org/officeDocument/2006/relationships/hyperlink" Target="https://ref.ly/logosres/hntc63lk?ref=Bible.Lk10.41-42&amp;off=287&amp;ctx=one+essential+need%3a+~to+hear+and+obey+the" TargetMode="External"/><Relationship Id="rId12" Type="http://schemas.openxmlformats.org/officeDocument/2006/relationships/hyperlink" Target="https://ref.ly/logosres/wtfdserm?art=serm31&amp;off=6142&amp;ctx=+universal+concern.%0a~Our+Lord%2c+you+see%2c+s" TargetMode="External"/><Relationship Id="rId17" Type="http://schemas.openxmlformats.org/officeDocument/2006/relationships/hyperlink" Target="https://ref.ly/logosres/wtfdserm?art=serm31&amp;off=9533&amp;ctx=comparison+with+it.%0a~As+Solomon+says+of+w" TargetMode="External"/><Relationship Id="rId2" Type="http://schemas.openxmlformats.org/officeDocument/2006/relationships/hyperlink" Target="https://ref.ly/logosres/tntc63lkus?ref=Bible.Lk10.41-42&amp;off=661&amp;ctx=Jesus+that+matters.+~Some+commentators+re" TargetMode="External"/><Relationship Id="rId16" Type="http://schemas.openxmlformats.org/officeDocument/2006/relationships/hyperlink" Target="https://ref.ly/logosres/hntc63lk?ref=Bible.Lk10.41-42&amp;off=258&amp;ctx=rather+than+Jesus%E2%80%99.+~Life+has+one+essenti" TargetMode="External"/><Relationship Id="rId20" Type="http://schemas.openxmlformats.org/officeDocument/2006/relationships/hyperlink" Target="https://ref.ly/logosres/hntc63lk?ref=Bible.Lk10.41-42&amp;off=112&amp;ctx=ocus+and+misplaced.+~Martha+was+too+stres" TargetMode="External"/><Relationship Id="rId1" Type="http://schemas.openxmlformats.org/officeDocument/2006/relationships/hyperlink" Target="https://ref.ly/logosres/ivntclk?ref=Bible.Lk10.38-42&amp;off=48&amp;ctx=Martha+(10%3a38%E2%80%9342)%EF%BB%BF*+~Balancing+work+and+r" TargetMode="External"/><Relationship Id="rId6" Type="http://schemas.openxmlformats.org/officeDocument/2006/relationships/hyperlink" Target="https://ref.ly/logosres/bstus63lk?ref=Bible.Lk9.51-10.42&amp;off=1262&amp;ctx=fore%2c+is+our+title.+~Luke%E2%80%99s+whole+middle+" TargetMode="External"/><Relationship Id="rId11" Type="http://schemas.openxmlformats.org/officeDocument/2006/relationships/hyperlink" Target="https://ref.ly/logosres/hntc63lk?ref=Bible.Lk10.41-42&amp;off=287&amp;ctx=one+essential+need%3a+~to+hear+and+obey+the" TargetMode="External"/><Relationship Id="rId5" Type="http://schemas.openxmlformats.org/officeDocument/2006/relationships/hyperlink" Target="https://ref.ly/logosres/bstus63lk?ref=Bible.Lk9.51-10.42&amp;off=669&amp;ctx=o+do+and+teach.%E2%80%99%EF%BB%BF1%EF%BB%BF%0a~Jesus+as+Teacher%2c+th" TargetMode="External"/><Relationship Id="rId15" Type="http://schemas.openxmlformats.org/officeDocument/2006/relationships/hyperlink" Target="https://ref.ly/logosres/ivntclk?ref=Bible.Lk10.38-42&amp;off=2268&amp;ctx=ould+be+inevitable.+~The+fact+that+Jesus+" TargetMode="External"/><Relationship Id="rId23" Type="http://schemas.openxmlformats.org/officeDocument/2006/relationships/hyperlink" Target="https://ref.ly/logosres/wtfdserm?art=serm31&amp;off=19903&amp;ctx=d+that+of+the+dead%3f+~What+if+God+were+to+" TargetMode="External"/><Relationship Id="rId10" Type="http://schemas.openxmlformats.org/officeDocument/2006/relationships/hyperlink" Target="https://ref.ly/logosres/wtfdserm?art=serm31&amp;off=3569&amp;ctx=f+the+soul%2c+implies+~a+readiness+to+hear+" TargetMode="External"/><Relationship Id="rId19" Type="http://schemas.openxmlformats.org/officeDocument/2006/relationships/hyperlink" Target="https://ref.ly/logosres/ivntclk?ref=Bible.Lk10.38-42&amp;off=1093&amp;ctx=+disciples.+Second%2c+~the+point+is+not+tha" TargetMode="External"/><Relationship Id="rId4" Type="http://schemas.openxmlformats.org/officeDocument/2006/relationships/hyperlink" Target="https://ref.ly/logosres/ivntclk?ref=Bible.Lk10.38-42&amp;off=4097&amp;ctx=his+meal+will+last.+~Jesus+is+not+so+much" TargetMode="External"/><Relationship Id="rId9" Type="http://schemas.openxmlformats.org/officeDocument/2006/relationships/hyperlink" Target="https://ref.ly/logosres/mtpserms17?ref=Page.p+565&amp;off=475&amp;ctx=in+the+context.+The+~one+thing+needful+ev" TargetMode="External"/><Relationship Id="rId14" Type="http://schemas.openxmlformats.org/officeDocument/2006/relationships/hyperlink" Target="https://ref.ly/logosres/ivntclk?ref=Bible.Lk10.38-42&amp;off=877&amp;ctx=le+or+even+a+child.+~The+fact+that+two+wo" TargetMode="External"/><Relationship Id="rId22" Type="http://schemas.openxmlformats.org/officeDocument/2006/relationships/hyperlink" Target="https://ref.ly/logosres/wtfdserm?art=serm31&amp;off=1832&amp;ctx=er.%EF%BB%BF%E2%80%9D+Alas%2c+Martha!+~The+concerns+of+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22C67-4F4F-3B45-BC79-184DBEA5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8</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40</cp:revision>
  <dcterms:created xsi:type="dcterms:W3CDTF">2026-05-06T18:48:00Z</dcterms:created>
  <dcterms:modified xsi:type="dcterms:W3CDTF">2026-05-10T13:00:00Z</dcterms:modified>
</cp:coreProperties>
</file>