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9D93" w14:textId="34A05449" w:rsidR="00BA4469" w:rsidRPr="00B735D1" w:rsidRDefault="00B735D1" w:rsidP="00B735D1">
      <w:pPr>
        <w:jc w:val="center"/>
        <w:rPr>
          <w:b/>
          <w:bCs/>
        </w:rPr>
      </w:pPr>
      <w:r w:rsidRPr="00B735D1">
        <w:rPr>
          <w:b/>
          <w:bCs/>
        </w:rPr>
        <w:t>Priorities</w:t>
      </w:r>
    </w:p>
    <w:p w14:paraId="7E147192" w14:textId="4E8DABF8" w:rsidR="00B735D1" w:rsidRPr="00B735D1" w:rsidRDefault="00B735D1" w:rsidP="00B735D1">
      <w:pPr>
        <w:jc w:val="center"/>
        <w:rPr>
          <w:b/>
          <w:bCs/>
        </w:rPr>
      </w:pPr>
      <w:r w:rsidRPr="00B735D1">
        <w:rPr>
          <w:b/>
          <w:bCs/>
        </w:rPr>
        <w:t>John 21:20-25</w:t>
      </w:r>
    </w:p>
    <w:p w14:paraId="3F985E3A" w14:textId="241D30E5" w:rsidR="00BA4469" w:rsidRDefault="00BA4469" w:rsidP="00BA4469"/>
    <w:p w14:paraId="0EE97F63" w14:textId="1AA60921" w:rsidR="00BA4469" w:rsidRDefault="00E20240" w:rsidP="00BA4469">
      <w:r>
        <w:t>PNP: 3</w:t>
      </w:r>
      <w:r w:rsidR="00AB5DFE">
        <w:t xml:space="preserve"> </w:t>
      </w:r>
      <w:r w:rsidR="00B735D1">
        <w:t xml:space="preserve">biblical priorities for your life </w:t>
      </w:r>
      <w:r w:rsidR="00AB5DFE">
        <w:t xml:space="preserve"> </w:t>
      </w:r>
    </w:p>
    <w:p w14:paraId="69D7BC2F" w14:textId="77777777" w:rsidR="00D84DEE" w:rsidRDefault="00D84DEE" w:rsidP="00AA4E02"/>
    <w:p w14:paraId="619F6FF7" w14:textId="47F56AC0" w:rsidR="00BA4469" w:rsidRDefault="00E20240" w:rsidP="00BA4469">
      <w:pPr>
        <w:pStyle w:val="ListParagraph"/>
        <w:numPr>
          <w:ilvl w:val="0"/>
          <w:numId w:val="1"/>
        </w:numPr>
      </w:pPr>
      <w:r>
        <w:t xml:space="preserve">Jesus wants </w:t>
      </w:r>
      <w:r w:rsidR="006A2ABA">
        <w:t>you</w:t>
      </w:r>
      <w:r>
        <w:t xml:space="preserve"> to </w:t>
      </w:r>
      <w:r w:rsidR="00CE42B5">
        <w:t xml:space="preserve">focus on </w:t>
      </w:r>
      <w:r w:rsidR="006A2ABA">
        <w:rPr>
          <w:b/>
          <w:bCs/>
          <w:i/>
          <w:iCs/>
          <w:u w:val="single"/>
        </w:rPr>
        <w:t>yo</w:t>
      </w:r>
      <w:r w:rsidR="00CE42B5" w:rsidRPr="006A2ABA">
        <w:rPr>
          <w:b/>
          <w:bCs/>
          <w:i/>
          <w:iCs/>
          <w:u w:val="single"/>
        </w:rPr>
        <w:t>ur</w:t>
      </w:r>
      <w:r w:rsidR="005136E5" w:rsidRPr="006A2ABA">
        <w:rPr>
          <w:b/>
          <w:bCs/>
          <w:i/>
          <w:iCs/>
          <w:u w:val="single"/>
        </w:rPr>
        <w:t xml:space="preserve"> </w:t>
      </w:r>
      <w:r w:rsidR="005136E5">
        <w:t>own</w:t>
      </w:r>
      <w:r w:rsidR="00CE42B5">
        <w:t xml:space="preserve"> </w:t>
      </w:r>
      <w:r w:rsidR="00CE42B5" w:rsidRPr="006A2ABA">
        <w:rPr>
          <w:b/>
          <w:bCs/>
          <w:i/>
          <w:iCs/>
          <w:u w:val="single"/>
        </w:rPr>
        <w:t>journey</w:t>
      </w:r>
      <w:r w:rsidRPr="006A2ABA">
        <w:rPr>
          <w:b/>
          <w:bCs/>
          <w:i/>
          <w:iCs/>
          <w:u w:val="single"/>
        </w:rPr>
        <w:t>.</w:t>
      </w:r>
      <w:r>
        <w:t xml:space="preserve"> (v.20-22a)</w:t>
      </w:r>
    </w:p>
    <w:p w14:paraId="66FFE997" w14:textId="40310653" w:rsidR="00E20240" w:rsidRDefault="00E20240" w:rsidP="00E20240">
      <w:pPr>
        <w:pStyle w:val="ListParagraph"/>
        <w:numPr>
          <w:ilvl w:val="1"/>
          <w:numId w:val="1"/>
        </w:numPr>
      </w:pPr>
      <w:r>
        <w:t>Peter took his eyes off of Jesus (v.20)</w:t>
      </w:r>
    </w:p>
    <w:p w14:paraId="33CC6F73" w14:textId="589F8997" w:rsidR="00E20240" w:rsidRDefault="00E20240" w:rsidP="00E20240">
      <w:pPr>
        <w:pStyle w:val="ListParagraph"/>
        <w:numPr>
          <w:ilvl w:val="1"/>
          <w:numId w:val="1"/>
        </w:numPr>
      </w:pPr>
      <w:r>
        <w:t xml:space="preserve">Peter </w:t>
      </w:r>
      <w:r w:rsidR="00CE42B5">
        <w:t xml:space="preserve">wanted to compare his journey with John’s </w:t>
      </w:r>
      <w:r>
        <w:t>(v.21)</w:t>
      </w:r>
    </w:p>
    <w:p w14:paraId="4E992F2D" w14:textId="7BB23B71" w:rsidR="00E20240" w:rsidRDefault="00E20240" w:rsidP="00E20240">
      <w:pPr>
        <w:pStyle w:val="ListParagraph"/>
        <w:numPr>
          <w:ilvl w:val="1"/>
          <w:numId w:val="1"/>
        </w:numPr>
      </w:pPr>
      <w:r>
        <w:t>Jesus told Peter to mind his own business (v.22a)</w:t>
      </w:r>
      <w:r w:rsidR="00D84DEE">
        <w:br/>
      </w:r>
    </w:p>
    <w:p w14:paraId="50E81E6C" w14:textId="618BED8A" w:rsidR="00E20240" w:rsidRDefault="00E20240" w:rsidP="00BA4469">
      <w:pPr>
        <w:pStyle w:val="ListParagraph"/>
        <w:numPr>
          <w:ilvl w:val="0"/>
          <w:numId w:val="1"/>
        </w:numPr>
      </w:pPr>
      <w:r>
        <w:t xml:space="preserve">Jesus wants </w:t>
      </w:r>
      <w:r w:rsidR="006A2ABA">
        <w:t xml:space="preserve">you </w:t>
      </w:r>
      <w:r>
        <w:t xml:space="preserve">to </w:t>
      </w:r>
      <w:r w:rsidR="005136E5">
        <w:t xml:space="preserve">focus on </w:t>
      </w:r>
      <w:r w:rsidR="00CE42B5" w:rsidRPr="006A2ABA">
        <w:rPr>
          <w:b/>
          <w:bCs/>
          <w:i/>
          <w:iCs/>
          <w:u w:val="single"/>
        </w:rPr>
        <w:t>fo</w:t>
      </w:r>
      <w:r w:rsidR="00AD4067" w:rsidRPr="006A2ABA">
        <w:rPr>
          <w:b/>
          <w:bCs/>
          <w:i/>
          <w:iCs/>
          <w:u w:val="single"/>
        </w:rPr>
        <w:t>llow</w:t>
      </w:r>
      <w:r w:rsidR="005136E5" w:rsidRPr="006A2ABA">
        <w:rPr>
          <w:b/>
          <w:bCs/>
          <w:i/>
          <w:iCs/>
          <w:u w:val="single"/>
        </w:rPr>
        <w:t>ing</w:t>
      </w:r>
      <w:r w:rsidR="00CE42B5">
        <w:t xml:space="preserve"> </w:t>
      </w:r>
      <w:r w:rsidR="00CE42B5" w:rsidRPr="006A2ABA">
        <w:rPr>
          <w:b/>
          <w:bCs/>
          <w:i/>
          <w:iCs/>
          <w:u w:val="single"/>
        </w:rPr>
        <w:t>Him</w:t>
      </w:r>
      <w:r>
        <w:t>. (v. 22b-23)</w:t>
      </w:r>
    </w:p>
    <w:p w14:paraId="612DAC96" w14:textId="53F819C1" w:rsidR="00E20240" w:rsidRDefault="00E20240" w:rsidP="00E20240">
      <w:pPr>
        <w:pStyle w:val="ListParagraph"/>
        <w:numPr>
          <w:ilvl w:val="1"/>
          <w:numId w:val="1"/>
        </w:numPr>
      </w:pPr>
      <w:r>
        <w:t>Follow me (v.22b)</w:t>
      </w:r>
    </w:p>
    <w:p w14:paraId="7000EF41" w14:textId="751E3AF6" w:rsidR="00E20240" w:rsidRDefault="00E20240" w:rsidP="00E20240">
      <w:pPr>
        <w:pStyle w:val="ListParagraph"/>
        <w:numPr>
          <w:ilvl w:val="1"/>
          <w:numId w:val="1"/>
        </w:numPr>
      </w:pPr>
      <w:r>
        <w:t>Th</w:t>
      </w:r>
      <w:r w:rsidR="00CE42B5">
        <w:t>is</w:t>
      </w:r>
      <w:r>
        <w:t xml:space="preserve"> controversy of the day is the same as today—a misinterpretation of the Words of Jesus (v. 23).</w:t>
      </w:r>
      <w:r w:rsidR="00D84DEE">
        <w:br/>
      </w:r>
    </w:p>
    <w:p w14:paraId="6C485F49" w14:textId="33923341" w:rsidR="00E20240" w:rsidRDefault="00E20240" w:rsidP="00BA4469">
      <w:pPr>
        <w:pStyle w:val="ListParagraph"/>
        <w:numPr>
          <w:ilvl w:val="0"/>
          <w:numId w:val="1"/>
        </w:numPr>
      </w:pPr>
      <w:r>
        <w:t xml:space="preserve">Jesus wants </w:t>
      </w:r>
      <w:r w:rsidR="006A2ABA">
        <w:t>you</w:t>
      </w:r>
      <w:r>
        <w:t xml:space="preserve"> to </w:t>
      </w:r>
      <w:r w:rsidR="00CE42B5">
        <w:t xml:space="preserve">focus on </w:t>
      </w:r>
      <w:r w:rsidR="00CE42B5" w:rsidRPr="006A2ABA">
        <w:rPr>
          <w:b/>
          <w:bCs/>
          <w:i/>
          <w:iCs/>
          <w:u w:val="single"/>
        </w:rPr>
        <w:t xml:space="preserve">sharing </w:t>
      </w:r>
      <w:r w:rsidR="00CE42B5">
        <w:t xml:space="preserve">the </w:t>
      </w:r>
      <w:r w:rsidR="00CE42B5" w:rsidRPr="006A2ABA">
        <w:rPr>
          <w:b/>
          <w:bCs/>
          <w:i/>
          <w:iCs/>
          <w:u w:val="single"/>
        </w:rPr>
        <w:t>Gospel</w:t>
      </w:r>
      <w:r>
        <w:t xml:space="preserve">. (v. 24-25) </w:t>
      </w:r>
    </w:p>
    <w:p w14:paraId="4E1AF6C0" w14:textId="57E9D261" w:rsidR="00E20240" w:rsidRDefault="00E20240" w:rsidP="00E20240">
      <w:pPr>
        <w:pStyle w:val="ListParagraph"/>
        <w:numPr>
          <w:ilvl w:val="1"/>
          <w:numId w:val="1"/>
        </w:numPr>
      </w:pPr>
      <w:r>
        <w:t>Bearing witness about Jesus (martyr) (v.24)</w:t>
      </w:r>
    </w:p>
    <w:p w14:paraId="4A9DE793" w14:textId="19E9853E" w:rsidR="00B735D1" w:rsidRPr="00CA18EF" w:rsidRDefault="00E20240" w:rsidP="00CA18EF">
      <w:pPr>
        <w:pStyle w:val="ListParagraph"/>
        <w:numPr>
          <w:ilvl w:val="1"/>
          <w:numId w:val="1"/>
        </w:numPr>
      </w:pPr>
      <w:r>
        <w:t>Bearing witness with the Word (v.25)</w:t>
      </w:r>
    </w:p>
    <w:p w14:paraId="309243AB" w14:textId="058B4334" w:rsidR="00B735D1" w:rsidRPr="00B735D1" w:rsidRDefault="00B735D1" w:rsidP="00B735D1">
      <w:pPr>
        <w:spacing w:before="180"/>
        <w:jc w:val="both"/>
        <w:rPr>
          <w:rFonts w:ascii="Calibri" w:hAnsi="Calibri" w:cs="Calibri"/>
          <w:b/>
          <w:bCs/>
          <w:i/>
          <w:iCs/>
          <w:color w:val="EE0000"/>
        </w:rPr>
      </w:pPr>
      <w:r w:rsidRPr="00B735D1">
        <w:rPr>
          <w:rFonts w:ascii="Open Sans" w:hAnsi="Open Sans" w:cs="Calibri"/>
          <w:b/>
          <w:bCs/>
          <w:i/>
          <w:iCs/>
          <w:color w:val="EE0000"/>
          <w:sz w:val="20"/>
          <w:vertAlign w:val="superscript"/>
        </w:rPr>
        <w:t>20 </w:t>
      </w:r>
      <w:r w:rsidRPr="00B735D1">
        <w:rPr>
          <w:rFonts w:ascii="Calibri" w:hAnsi="Calibri" w:cs="Calibri"/>
          <w:b/>
          <w:bCs/>
          <w:i/>
          <w:iCs/>
          <w:color w:val="EE0000"/>
        </w:rPr>
        <w:t xml:space="preserve">So Peter turned around and saw the disciple Jesus loved following them, the one who had leaned back against Jesus at the supper and asked, “Lord, who is the one that’s going to betray you?” </w:t>
      </w:r>
      <w:r w:rsidRPr="00B735D1">
        <w:rPr>
          <w:rFonts w:ascii="Open Sans" w:hAnsi="Open Sans" w:cs="Calibri"/>
          <w:b/>
          <w:bCs/>
          <w:i/>
          <w:iCs/>
          <w:color w:val="EE0000"/>
          <w:sz w:val="20"/>
          <w:vertAlign w:val="superscript"/>
        </w:rPr>
        <w:t>21 </w:t>
      </w:r>
      <w:r w:rsidRPr="00B735D1">
        <w:rPr>
          <w:rFonts w:ascii="Calibri" w:hAnsi="Calibri" w:cs="Calibri"/>
          <w:b/>
          <w:bCs/>
          <w:i/>
          <w:iCs/>
          <w:color w:val="EE0000"/>
        </w:rPr>
        <w:t xml:space="preserve">When Peter saw him, he said to Jesus, “Lord, what about him?” </w:t>
      </w:r>
    </w:p>
    <w:p w14:paraId="763AC0FF" w14:textId="77777777" w:rsidR="00B735D1" w:rsidRPr="00B735D1" w:rsidRDefault="00B735D1" w:rsidP="00B735D1">
      <w:pPr>
        <w:autoSpaceDE w:val="0"/>
        <w:autoSpaceDN w:val="0"/>
        <w:adjustRightInd w:val="0"/>
        <w:ind w:firstLine="360"/>
        <w:jc w:val="both"/>
        <w:rPr>
          <w:rFonts w:ascii="Calibri" w:hAnsi="Calibri" w:cs="Calibri"/>
          <w:b/>
          <w:bCs/>
          <w:i/>
          <w:iCs/>
          <w:color w:val="EE0000"/>
        </w:rPr>
      </w:pPr>
      <w:r w:rsidRPr="00B735D1">
        <w:rPr>
          <w:rFonts w:ascii="Open Sans" w:hAnsi="Open Sans" w:cs="Calibri"/>
          <w:b/>
          <w:bCs/>
          <w:i/>
          <w:iCs/>
          <w:color w:val="EE0000"/>
          <w:sz w:val="20"/>
          <w:vertAlign w:val="superscript"/>
        </w:rPr>
        <w:t>22 </w:t>
      </w:r>
      <w:r w:rsidRPr="00B735D1">
        <w:rPr>
          <w:rFonts w:ascii="Calibri" w:hAnsi="Calibri" w:cs="Calibri"/>
          <w:b/>
          <w:bCs/>
          <w:i/>
          <w:iCs/>
          <w:color w:val="EE0000"/>
        </w:rPr>
        <w:t xml:space="preserve">“If I want him to remain until I come,” Jesus answered, “what is that to you? As for you, follow me.” </w:t>
      </w:r>
    </w:p>
    <w:p w14:paraId="470AFA96" w14:textId="77777777" w:rsidR="00B735D1" w:rsidRPr="00B735D1" w:rsidRDefault="00B735D1" w:rsidP="00B735D1">
      <w:pPr>
        <w:autoSpaceDE w:val="0"/>
        <w:autoSpaceDN w:val="0"/>
        <w:adjustRightInd w:val="0"/>
        <w:ind w:firstLine="360"/>
        <w:jc w:val="both"/>
        <w:rPr>
          <w:rFonts w:ascii="Calibri" w:hAnsi="Calibri" w:cs="Calibri"/>
          <w:b/>
          <w:bCs/>
          <w:i/>
          <w:iCs/>
          <w:color w:val="EE0000"/>
        </w:rPr>
      </w:pPr>
      <w:r w:rsidRPr="00B735D1">
        <w:rPr>
          <w:rFonts w:ascii="Open Sans" w:hAnsi="Open Sans" w:cs="Calibri"/>
          <w:b/>
          <w:bCs/>
          <w:i/>
          <w:iCs/>
          <w:color w:val="EE0000"/>
          <w:sz w:val="20"/>
          <w:vertAlign w:val="superscript"/>
        </w:rPr>
        <w:t>23 </w:t>
      </w:r>
      <w:r w:rsidRPr="00B735D1">
        <w:rPr>
          <w:rFonts w:ascii="Calibri" w:hAnsi="Calibri" w:cs="Calibri"/>
          <w:b/>
          <w:bCs/>
          <w:i/>
          <w:iCs/>
          <w:color w:val="EE0000"/>
        </w:rPr>
        <w:t xml:space="preserve">So this rumor spread to the brothers and sisters that this disciple would not die. Yet Jesus did not tell him that he would not die, </w:t>
      </w:r>
      <w:proofErr w:type="gramStart"/>
      <w:r w:rsidRPr="00B735D1">
        <w:rPr>
          <w:rFonts w:ascii="Calibri" w:hAnsi="Calibri" w:cs="Calibri"/>
          <w:b/>
          <w:bCs/>
          <w:i/>
          <w:iCs/>
          <w:color w:val="EE0000"/>
        </w:rPr>
        <w:t>but,</w:t>
      </w:r>
      <w:proofErr w:type="gramEnd"/>
      <w:r w:rsidRPr="00B735D1">
        <w:rPr>
          <w:rFonts w:ascii="Calibri" w:hAnsi="Calibri" w:cs="Calibri"/>
          <w:b/>
          <w:bCs/>
          <w:i/>
          <w:iCs/>
          <w:color w:val="EE0000"/>
        </w:rPr>
        <w:t xml:space="preserve"> “If I want him to remain until I come, what is that to you?” </w:t>
      </w:r>
    </w:p>
    <w:p w14:paraId="0B3C2164" w14:textId="77777777" w:rsidR="00B735D1" w:rsidRPr="00B735D1" w:rsidRDefault="00B735D1" w:rsidP="00B735D1">
      <w:pPr>
        <w:autoSpaceDE w:val="0"/>
        <w:autoSpaceDN w:val="0"/>
        <w:adjustRightInd w:val="0"/>
        <w:spacing w:before="180"/>
        <w:rPr>
          <w:rFonts w:ascii="Calibri" w:hAnsi="Calibri" w:cs="Calibri"/>
          <w:b/>
          <w:bCs/>
          <w:i/>
          <w:iCs/>
          <w:color w:val="EE0000"/>
        </w:rPr>
      </w:pPr>
      <w:r w:rsidRPr="00B735D1">
        <w:rPr>
          <w:rFonts w:ascii="Open Sans" w:hAnsi="Open Sans" w:cs="Calibri"/>
          <w:b/>
          <w:bCs/>
          <w:i/>
          <w:iCs/>
          <w:color w:val="EE0000"/>
          <w:sz w:val="18"/>
        </w:rPr>
        <w:t>EPILOGUE</w:t>
      </w:r>
    </w:p>
    <w:p w14:paraId="1CD9A517" w14:textId="77777777" w:rsidR="00B735D1" w:rsidRPr="00B735D1" w:rsidRDefault="00B735D1" w:rsidP="00B735D1">
      <w:pPr>
        <w:autoSpaceDE w:val="0"/>
        <w:autoSpaceDN w:val="0"/>
        <w:adjustRightInd w:val="0"/>
        <w:spacing w:before="180"/>
        <w:jc w:val="both"/>
        <w:rPr>
          <w:rFonts w:ascii="Calibri" w:hAnsi="Calibri" w:cs="Calibri"/>
          <w:b/>
          <w:bCs/>
          <w:i/>
          <w:iCs/>
          <w:color w:val="EE0000"/>
        </w:rPr>
      </w:pPr>
      <w:r w:rsidRPr="00B735D1">
        <w:rPr>
          <w:rFonts w:ascii="Open Sans" w:hAnsi="Open Sans" w:cs="Calibri"/>
          <w:b/>
          <w:bCs/>
          <w:i/>
          <w:iCs/>
          <w:color w:val="EE0000"/>
          <w:sz w:val="20"/>
          <w:vertAlign w:val="superscript"/>
        </w:rPr>
        <w:t>24 </w:t>
      </w:r>
      <w:r w:rsidRPr="00B735D1">
        <w:rPr>
          <w:rFonts w:ascii="Calibri" w:hAnsi="Calibri" w:cs="Calibri"/>
          <w:b/>
          <w:bCs/>
          <w:i/>
          <w:iCs/>
          <w:color w:val="EE0000"/>
        </w:rPr>
        <w:t xml:space="preserve">This is the disciple who testifies to these things and who wrote them down. We know that his testimony is true. </w:t>
      </w:r>
    </w:p>
    <w:p w14:paraId="649F19D4" w14:textId="77777777" w:rsidR="00B735D1" w:rsidRPr="00B735D1" w:rsidRDefault="00B735D1" w:rsidP="00B735D1">
      <w:pPr>
        <w:autoSpaceDE w:val="0"/>
        <w:autoSpaceDN w:val="0"/>
        <w:adjustRightInd w:val="0"/>
        <w:ind w:firstLine="360"/>
        <w:jc w:val="both"/>
        <w:rPr>
          <w:rFonts w:ascii="Calibri" w:hAnsi="Calibri" w:cs="Calibri"/>
          <w:b/>
          <w:bCs/>
          <w:i/>
          <w:iCs/>
          <w:color w:val="EE0000"/>
        </w:rPr>
      </w:pPr>
      <w:r w:rsidRPr="00B735D1">
        <w:rPr>
          <w:rFonts w:ascii="Open Sans" w:hAnsi="Open Sans" w:cs="Calibri"/>
          <w:b/>
          <w:bCs/>
          <w:i/>
          <w:iCs/>
          <w:color w:val="EE0000"/>
          <w:sz w:val="20"/>
          <w:vertAlign w:val="superscript"/>
        </w:rPr>
        <w:t>25 </w:t>
      </w:r>
      <w:r w:rsidRPr="00B735D1">
        <w:rPr>
          <w:rFonts w:ascii="Calibri" w:hAnsi="Calibri" w:cs="Calibri"/>
          <w:b/>
          <w:bCs/>
          <w:i/>
          <w:iCs/>
          <w:color w:val="EE0000"/>
        </w:rPr>
        <w:t xml:space="preserve">And there are also many other things that Jesus did, which, if every one of them were written down, I suppose not even the world itself could contain the books that would be written. </w:t>
      </w:r>
      <w:r w:rsidRPr="00B735D1">
        <w:rPr>
          <w:rFonts w:ascii="Calibri" w:hAnsi="Calibri" w:cs="Calibri"/>
          <w:b/>
          <w:bCs/>
          <w:i/>
          <w:iCs/>
          <w:color w:val="EE0000"/>
          <w:vertAlign w:val="superscript"/>
        </w:rPr>
        <w:footnoteReference w:id="1"/>
      </w:r>
    </w:p>
    <w:p w14:paraId="498250FC" w14:textId="46AEB5E1" w:rsidR="00BA4469" w:rsidRDefault="00BA4469"/>
    <w:sectPr w:rsidR="00BA4469" w:rsidSect="00B40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DBA4" w14:textId="77777777" w:rsidR="00097DF6" w:rsidRDefault="00097DF6" w:rsidP="00B735D1">
      <w:r>
        <w:separator/>
      </w:r>
    </w:p>
  </w:endnote>
  <w:endnote w:type="continuationSeparator" w:id="0">
    <w:p w14:paraId="347FB873" w14:textId="77777777" w:rsidR="00097DF6" w:rsidRDefault="00097DF6" w:rsidP="00B7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01DE" w14:textId="77777777" w:rsidR="00097DF6" w:rsidRDefault="00097DF6" w:rsidP="00B735D1">
      <w:r>
        <w:separator/>
      </w:r>
    </w:p>
  </w:footnote>
  <w:footnote w:type="continuationSeparator" w:id="0">
    <w:p w14:paraId="767DDBA2" w14:textId="77777777" w:rsidR="00097DF6" w:rsidRDefault="00097DF6" w:rsidP="00B735D1">
      <w:r>
        <w:continuationSeparator/>
      </w:r>
    </w:p>
  </w:footnote>
  <w:footnote w:id="1">
    <w:p w14:paraId="378446BD" w14:textId="77777777" w:rsidR="00B735D1" w:rsidRDefault="00B735D1" w:rsidP="00B735D1">
      <w:r>
        <w:rPr>
          <w:vertAlign w:val="superscript"/>
        </w:rPr>
        <w:footnoteRef/>
      </w:r>
      <w:r>
        <w:t xml:space="preserve"> </w:t>
      </w:r>
      <w:hyperlink r:id="rId1" w:history="1">
        <w:r>
          <w:rPr>
            <w:i/>
            <w:color w:val="0000FF"/>
            <w:u w:val="single"/>
          </w:rPr>
          <w:t>Christian Standard Bible</w:t>
        </w:r>
      </w:hyperlink>
      <w:r>
        <w:t xml:space="preserve"> (Nashville, TN: Holman Bible Publishers, 2020), Jn 21:20–25.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2F8B"/>
    <w:multiLevelType w:val="hybridMultilevel"/>
    <w:tmpl w:val="755CA476"/>
    <w:lvl w:ilvl="0" w:tplc="52089314">
      <w:start w:val="1"/>
      <w:numFmt w:val="upperRoman"/>
      <w:lvlText w:val="%1."/>
      <w:lvlJc w:val="right"/>
      <w:pPr>
        <w:ind w:left="720" w:hanging="360"/>
      </w:pPr>
      <w:rPr>
        <w:rFonts w:hint="default"/>
      </w:rPr>
    </w:lvl>
    <w:lvl w:ilvl="1" w:tplc="F00A3436">
      <w:start w:val="1"/>
      <w:numFmt w:val="upperLetter"/>
      <w:lvlText w:val="%2."/>
      <w:lvlJc w:val="left"/>
      <w:pPr>
        <w:ind w:left="1440" w:hanging="360"/>
      </w:pPr>
      <w:rPr>
        <w:rFonts w:hint="default"/>
      </w:rPr>
    </w:lvl>
    <w:lvl w:ilvl="2" w:tplc="27C04D90">
      <w:start w:val="1"/>
      <w:numFmt w:val="decimal"/>
      <w:lvlText w:val="%3."/>
      <w:lvlJc w:val="right"/>
      <w:pPr>
        <w:ind w:left="2160" w:hanging="180"/>
      </w:pPr>
      <w:rPr>
        <w:rFonts w:hint="default"/>
      </w:rPr>
    </w:lvl>
    <w:lvl w:ilvl="3" w:tplc="6A720B20">
      <w:start w:val="1"/>
      <w:numFmt w:val="none"/>
      <w:lvlText w:val="a."/>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94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F"/>
    <w:rsid w:val="00017F28"/>
    <w:rsid w:val="00074DB7"/>
    <w:rsid w:val="00097DF6"/>
    <w:rsid w:val="000C14E9"/>
    <w:rsid w:val="0016620F"/>
    <w:rsid w:val="00211E61"/>
    <w:rsid w:val="00234260"/>
    <w:rsid w:val="003C3F4C"/>
    <w:rsid w:val="004869C6"/>
    <w:rsid w:val="005136E5"/>
    <w:rsid w:val="005578F8"/>
    <w:rsid w:val="006A2ABA"/>
    <w:rsid w:val="007C1595"/>
    <w:rsid w:val="007C4290"/>
    <w:rsid w:val="008A5F76"/>
    <w:rsid w:val="009C1305"/>
    <w:rsid w:val="00AA4E02"/>
    <w:rsid w:val="00AB5DFE"/>
    <w:rsid w:val="00AD4067"/>
    <w:rsid w:val="00B25BFD"/>
    <w:rsid w:val="00B40397"/>
    <w:rsid w:val="00B735D1"/>
    <w:rsid w:val="00BA4469"/>
    <w:rsid w:val="00BE12E8"/>
    <w:rsid w:val="00BF39A7"/>
    <w:rsid w:val="00C24600"/>
    <w:rsid w:val="00C42064"/>
    <w:rsid w:val="00C95562"/>
    <w:rsid w:val="00CA18EF"/>
    <w:rsid w:val="00CC3E6E"/>
    <w:rsid w:val="00CE42B5"/>
    <w:rsid w:val="00D51723"/>
    <w:rsid w:val="00D84DEE"/>
    <w:rsid w:val="00D91B46"/>
    <w:rsid w:val="00DD385A"/>
    <w:rsid w:val="00E20240"/>
    <w:rsid w:val="00E75EA3"/>
    <w:rsid w:val="00EE646E"/>
    <w:rsid w:val="00F43405"/>
    <w:rsid w:val="00F87B66"/>
    <w:rsid w:val="00FE5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049196D"/>
  <w15:chartTrackingRefBased/>
  <w15:docId w15:val="{46E57705-1EE2-1441-8648-899F67D0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sb?ref=BibleCSB2.Jn21.20&amp;off=26&amp;ctx=TING+A+FALSE+REPORT%0a~20%C2%A0So+Peter+turn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3</cp:revision>
  <cp:lastPrinted>2020-07-23T18:20:00Z</cp:lastPrinted>
  <dcterms:created xsi:type="dcterms:W3CDTF">2026-04-30T12:54:00Z</dcterms:created>
  <dcterms:modified xsi:type="dcterms:W3CDTF">2026-04-30T12:54:00Z</dcterms:modified>
</cp:coreProperties>
</file>