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May 7,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Strengthened From Within</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Rooted And Built Up</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Ephesians 3:16–17</w:t>
        <w:br w:type="textWrapping"/>
      </w:r>
      <w:r w:rsidDel="00000000" w:rsidR="00000000" w:rsidRPr="00000000">
        <w:rPr>
          <w:rtl w:val="0"/>
        </w:rPr>
        <w:t xml:space="preserve">“I pray that out of his glorious riches he may strengthen you with power through his Spirit in your inner being…”</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bj5qu0k21"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Real strength does not begin on the outside—it begins within. Paul’s prayer in Ephesians reveals that God strengthens you in your inner being before it shows up in your outer life. This means what God is building in you is deeper than what people can see. Your strength is not determined by circumstances, but by what is being developed inside of you.</w:t>
      </w:r>
    </w:p>
    <w:p w:rsidR="00000000" w:rsidDel="00000000" w:rsidP="00000000" w:rsidRDefault="00000000" w:rsidRPr="00000000" w14:paraId="00000007">
      <w:pPr>
        <w:spacing w:after="240" w:before="240" w:lineRule="auto"/>
        <w:rPr/>
      </w:pPr>
      <w:r w:rsidDel="00000000" w:rsidR="00000000" w:rsidRPr="00000000">
        <w:rPr>
          <w:rtl w:val="0"/>
        </w:rPr>
        <w:t xml:space="preserve">Many times, we try to manage life externally while neglecting what is happening internally. But outward stability cannot exist without inward strength. If your inner life is weak, pressure will expose it. But when your inner life is strengthened, your responses become steady even when circumstances are not.</w:t>
      </w:r>
    </w:p>
    <w:p w:rsidR="00000000" w:rsidDel="00000000" w:rsidP="00000000" w:rsidRDefault="00000000" w:rsidRPr="00000000" w14:paraId="00000008">
      <w:pPr>
        <w:spacing w:after="240" w:before="240" w:lineRule="auto"/>
        <w:rPr/>
      </w:pPr>
      <w:r w:rsidDel="00000000" w:rsidR="00000000" w:rsidRPr="00000000">
        <w:rPr>
          <w:rtl w:val="0"/>
        </w:rPr>
        <w:t xml:space="preserve">God strengthens your inner life through His Spirit. As you stay connected to Him, your thinking becomes clearer, your emotions become more stable, and your responses become more intentional. This is not something you force—it is something that forms over time as you remain rooted in Him. What is happening within you begins to shape how you live outwardly.</w:t>
      </w:r>
    </w:p>
    <w:p w:rsidR="00000000" w:rsidDel="00000000" w:rsidP="00000000" w:rsidRDefault="00000000" w:rsidRPr="00000000" w14:paraId="00000009">
      <w:pPr>
        <w:spacing w:after="240" w:before="240" w:lineRule="auto"/>
        <w:rPr/>
      </w:pPr>
      <w:r w:rsidDel="00000000" w:rsidR="00000000" w:rsidRPr="00000000">
        <w:rPr>
          <w:rtl w:val="0"/>
        </w:rPr>
        <w:t xml:space="preserve">This is why rooted living matters. When your life is grounded in Christ, your strength is not dependent on how you feel or what you face. You are being strengthened from a deeper place. This allows you to stand firm, think clearly, and respond wisely, even in challenging moments.</w:t>
      </w:r>
    </w:p>
    <w:p w:rsidR="00000000" w:rsidDel="00000000" w:rsidP="00000000" w:rsidRDefault="00000000" w:rsidRPr="00000000" w14:paraId="0000000A">
      <w:pPr>
        <w:spacing w:after="240" w:before="240" w:lineRule="auto"/>
        <w:rPr/>
      </w:pPr>
      <w:r w:rsidDel="00000000" w:rsidR="00000000" w:rsidRPr="00000000">
        <w:rPr>
          <w:rtl w:val="0"/>
        </w:rPr>
        <w:t xml:space="preserve">Today, focus on your inner life. Instead of trying to fix everything externally, ask God to strengthen you internally. What He builds within you will sustain you in every area of your life. True strength is not loud—it is steady.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God is strengthening me from within.</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Take time to be still and connect with God</w:t>
      </w:r>
    </w:p>
    <w:p w:rsidR="00000000" w:rsidDel="00000000" w:rsidP="00000000" w:rsidRDefault="00000000" w:rsidRPr="00000000" w14:paraId="00000013">
      <w:pPr>
        <w:spacing w:after="240" w:before="240" w:lineRule="auto"/>
        <w:rPr/>
      </w:pPr>
      <w:r w:rsidDel="00000000" w:rsidR="00000000" w:rsidRPr="00000000">
        <w:rPr>
          <w:rtl w:val="0"/>
        </w:rPr>
        <w:t xml:space="preserve"> • Reflect on your inner responses this week</w:t>
      </w:r>
    </w:p>
    <w:p w:rsidR="00000000" w:rsidDel="00000000" w:rsidP="00000000" w:rsidRDefault="00000000" w:rsidRPr="00000000" w14:paraId="00000014">
      <w:pPr>
        <w:spacing w:after="240" w:before="240" w:lineRule="auto"/>
        <w:rPr/>
      </w:pPr>
      <w:r w:rsidDel="00000000" w:rsidR="00000000" w:rsidRPr="00000000">
        <w:rPr>
          <w:rtl w:val="0"/>
        </w:rPr>
        <w:t xml:space="preserve"> • Ask God to strengthen your thinking and emotions</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Lord, strengthen me from within so my life remains steady and grounded.</w:t>
      </w:r>
      <w:r w:rsidDel="00000000" w:rsidR="00000000" w:rsidRPr="00000000">
        <w:rPr>
          <w:rtl w:val="0"/>
        </w:rPr>
        <w:t xml:space="preserve"> 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What is God strengthening in me internally right now?</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