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6798" w14:textId="77777777" w:rsidR="00FB72C5" w:rsidRPr="00FB72C5" w:rsidRDefault="00FB72C5" w:rsidP="00FB72C5">
      <w:pPr>
        <w:rPr>
          <w:b/>
          <w:bCs/>
        </w:rPr>
      </w:pPr>
      <w:r w:rsidRPr="00FB72C5">
        <w:rPr>
          <w:b/>
          <w:bCs/>
        </w:rPr>
        <w:fldChar w:fldCharType="begin"/>
      </w:r>
      <w:r w:rsidRPr="00FB72C5">
        <w:rPr>
          <w:b/>
          <w:bCs/>
        </w:rPr>
        <w:instrText>HYPERLINK "https://noregrets.pathwright.com/library/surrender-follow-up-study-242034/749353/path/lesson/424085266/"</w:instrText>
      </w:r>
      <w:r w:rsidRPr="00FB72C5">
        <w:rPr>
          <w:b/>
          <w:bCs/>
        </w:rPr>
      </w:r>
      <w:r w:rsidRPr="00FB72C5">
        <w:rPr>
          <w:b/>
          <w:bCs/>
        </w:rPr>
        <w:fldChar w:fldCharType="separate"/>
      </w:r>
      <w:r w:rsidRPr="00FB72C5">
        <w:rPr>
          <w:rStyle w:val="Hyperlink"/>
          <w:b/>
          <w:bCs/>
        </w:rPr>
        <w:t>Lesson 7: Lessons from the Mountaintop</w:t>
      </w:r>
      <w:r w:rsidRPr="00FB72C5">
        <w:fldChar w:fldCharType="end"/>
      </w:r>
    </w:p>
    <w:p w14:paraId="4BD2C811" w14:textId="77777777" w:rsidR="00EC0253" w:rsidRPr="00EC0253" w:rsidRDefault="00EC0253" w:rsidP="00EC0253">
      <w:r w:rsidRPr="00EC0253">
        <w:t>Bible Study</w:t>
      </w:r>
    </w:p>
    <w:p w14:paraId="70521EB9" w14:textId="77777777" w:rsidR="00EC0253" w:rsidRPr="00EC0253" w:rsidRDefault="00EC0253" w:rsidP="00EC0253">
      <w:r w:rsidRPr="00EC0253">
        <w:t>Bible Study: Mark 9:1-29</w:t>
      </w:r>
    </w:p>
    <w:p w14:paraId="1971844A" w14:textId="77777777" w:rsidR="00EC0253" w:rsidRPr="00EC0253" w:rsidRDefault="00EC0253" w:rsidP="00EC0253"/>
    <w:p w14:paraId="32ECBFB5" w14:textId="77777777" w:rsidR="00EC0253" w:rsidRPr="00EC0253" w:rsidRDefault="00EC0253" w:rsidP="00EC0253">
      <w:r w:rsidRPr="00EC0253">
        <w:t>1 And he said to them, “Truly I tell you, some who are standing here will not taste death before they see that the kingdom of God has come with power.”</w:t>
      </w:r>
    </w:p>
    <w:p w14:paraId="3F835EC4" w14:textId="77777777" w:rsidR="00EC0253" w:rsidRPr="00EC0253" w:rsidRDefault="00EC0253" w:rsidP="00EC0253">
      <w:r w:rsidRPr="00EC0253">
        <w:t>The Transfiguration</w:t>
      </w:r>
    </w:p>
    <w:p w14:paraId="2DD76124" w14:textId="77777777" w:rsidR="00EC0253" w:rsidRPr="00EC0253" w:rsidRDefault="00EC0253" w:rsidP="00EC0253">
      <w:r w:rsidRPr="00EC0253">
        <w:t>2 After six days Jesus took Peter, James and John with him and led them up a high mountain, where they were all alone. There he was transfigured before them. 3 His clothes became dazzling white, whiter than anyone in the world could bleach them. 4 And there appeared before them Elijah and Moses, who were talking with Jesus.</w:t>
      </w:r>
    </w:p>
    <w:p w14:paraId="3AB6770C" w14:textId="77777777" w:rsidR="00EC0253" w:rsidRPr="00EC0253" w:rsidRDefault="00EC0253" w:rsidP="00EC0253">
      <w:r w:rsidRPr="00EC0253">
        <w:t>5 Peter said to Jesus, “Rabbi, it is good for us to be here. Let us put up three shelters—one for you, one for Moses and one for Elijah.” 6 (He did not know what to say, they were so frightened.)</w:t>
      </w:r>
    </w:p>
    <w:p w14:paraId="0501E074" w14:textId="77777777" w:rsidR="00EC0253" w:rsidRPr="00EC0253" w:rsidRDefault="00EC0253" w:rsidP="00EC0253">
      <w:r w:rsidRPr="00EC0253">
        <w:t xml:space="preserve">7 Then a cloud appeared and covered them, and a voice came from the cloud: “This is my </w:t>
      </w:r>
      <w:proofErr w:type="gramStart"/>
      <w:r w:rsidRPr="00EC0253">
        <w:t>Son</w:t>
      </w:r>
      <w:proofErr w:type="gramEnd"/>
      <w:r w:rsidRPr="00EC0253">
        <w:t xml:space="preserve">, whom I love. Listen to him!” </w:t>
      </w:r>
    </w:p>
    <w:p w14:paraId="340C747E" w14:textId="77777777" w:rsidR="00EC0253" w:rsidRPr="00EC0253" w:rsidRDefault="00EC0253" w:rsidP="00EC0253">
      <w:r w:rsidRPr="00EC0253">
        <w:t>8 Suddenly, when they looked around, they no longer saw anyone with them except Jesus.</w:t>
      </w:r>
    </w:p>
    <w:p w14:paraId="5CDDE202" w14:textId="77777777" w:rsidR="00EC0253" w:rsidRPr="00EC0253" w:rsidRDefault="00EC0253" w:rsidP="00EC0253">
      <w:r w:rsidRPr="00EC0253">
        <w:t>9 As they were coming down the mountain, Jesus gave them orders not to tell anyone what they had seen until the Son of Man had risen from the dead. 10 They kept the matter to themselves, discussing what “rising from the dead” meant.</w:t>
      </w:r>
    </w:p>
    <w:p w14:paraId="47345792" w14:textId="77777777" w:rsidR="00EC0253" w:rsidRPr="00EC0253" w:rsidRDefault="00EC0253" w:rsidP="00EC0253">
      <w:r w:rsidRPr="00EC0253">
        <w:t>11 And they asked him, “Why do the teachers of the law say that Elijah must come first?”</w:t>
      </w:r>
    </w:p>
    <w:p w14:paraId="3E1044A5" w14:textId="77777777" w:rsidR="00EC0253" w:rsidRPr="00EC0253" w:rsidRDefault="00EC0253" w:rsidP="00EC0253">
      <w:r w:rsidRPr="00EC0253">
        <w:t>12 Jesus replied, “To be sure, Elijah does come first, and restores all things. Why then is it written that the Son of Man must suffer much and be rejected? 13 But I tell you, Elijah has come, and they have done to him everything they wished, just as it is written about him.”</w:t>
      </w:r>
    </w:p>
    <w:p w14:paraId="11264829" w14:textId="77777777" w:rsidR="00EC0253" w:rsidRPr="00EC0253" w:rsidRDefault="00EC0253" w:rsidP="00EC0253">
      <w:r w:rsidRPr="00EC0253">
        <w:t>Jesus Heals a Boy Possessed by an Impure Spirit</w:t>
      </w:r>
    </w:p>
    <w:p w14:paraId="04AAF4AF" w14:textId="77777777" w:rsidR="00EC0253" w:rsidRPr="00EC0253" w:rsidRDefault="00EC0253" w:rsidP="00EC0253">
      <w:r w:rsidRPr="00EC0253">
        <w:t>14 When they came to the other disciples, they saw a large crowd around them and the teachers of the law arguing with them. 15 As soon as all the people saw Jesus, they were overwhelmed with wonder and ran to greet him.</w:t>
      </w:r>
    </w:p>
    <w:p w14:paraId="2D79A25C" w14:textId="77777777" w:rsidR="00EC0253" w:rsidRPr="00EC0253" w:rsidRDefault="00EC0253" w:rsidP="00EC0253">
      <w:r w:rsidRPr="00EC0253">
        <w:t>16 “What are you arguing with them about?” he asked.</w:t>
      </w:r>
    </w:p>
    <w:p w14:paraId="2E567386" w14:textId="77777777" w:rsidR="00EC0253" w:rsidRPr="00EC0253" w:rsidRDefault="00EC0253" w:rsidP="00EC0253">
      <w:r w:rsidRPr="00EC0253">
        <w:lastRenderedPageBreak/>
        <w:t>17 A man in the crowd answered, “Teacher, I brought you my son, who is possessed by a spirit that has robbed him of speech. 18 Whenever it seizes him, it throws him to the ground. He foams at the mouth, gnashes his teeth and becomes rigid. I asked your disciples to drive out the spirit, but they could not.”</w:t>
      </w:r>
    </w:p>
    <w:p w14:paraId="459A95D3" w14:textId="77777777" w:rsidR="00EC0253" w:rsidRPr="00EC0253" w:rsidRDefault="00EC0253" w:rsidP="00EC0253">
      <w:r w:rsidRPr="00EC0253">
        <w:t>19 “You unbelieving generation,” Jesus replied, “how long shall I stay with you? How long shall I put up with you? Bring the boy to me.”</w:t>
      </w:r>
    </w:p>
    <w:p w14:paraId="567297B1" w14:textId="77777777" w:rsidR="00EC0253" w:rsidRPr="00EC0253" w:rsidRDefault="00EC0253" w:rsidP="00EC0253">
      <w:r w:rsidRPr="00EC0253">
        <w:t>20 So they brought him. When the spirit saw Jesus, it immediately threw the boy into a convulsion. He fell to the ground and rolled around, foaming at the mouth.</w:t>
      </w:r>
    </w:p>
    <w:p w14:paraId="05324B8E" w14:textId="77777777" w:rsidR="00EC0253" w:rsidRPr="00EC0253" w:rsidRDefault="00EC0253" w:rsidP="00EC0253">
      <w:r w:rsidRPr="00EC0253">
        <w:t>21 Jesus asked the boy’s father, “How long has he been like this?”</w:t>
      </w:r>
    </w:p>
    <w:p w14:paraId="7589296D" w14:textId="77777777" w:rsidR="00EC0253" w:rsidRPr="00EC0253" w:rsidRDefault="00EC0253" w:rsidP="00EC0253">
      <w:r w:rsidRPr="00EC0253">
        <w:t>“From childhood,” he answered. 22 “It has often thrown him into fire or water to kill him. But if you can do anything, take pity on us and help us.”</w:t>
      </w:r>
    </w:p>
    <w:p w14:paraId="2A072632" w14:textId="77777777" w:rsidR="00EC0253" w:rsidRPr="00EC0253" w:rsidRDefault="00EC0253" w:rsidP="00EC0253">
      <w:r w:rsidRPr="00EC0253">
        <w:t>23 “‘If you can’?” said Jesus. “Everything is possible for one who believes.”</w:t>
      </w:r>
    </w:p>
    <w:p w14:paraId="6F511FB5" w14:textId="77777777" w:rsidR="00EC0253" w:rsidRPr="00EC0253" w:rsidRDefault="00EC0253" w:rsidP="00EC0253">
      <w:r w:rsidRPr="00EC0253">
        <w:t>24 Immediately the boy’s father exclaimed, “I do believe; help me overcome my unbelief!”</w:t>
      </w:r>
    </w:p>
    <w:p w14:paraId="163A50E7" w14:textId="77777777" w:rsidR="00EC0253" w:rsidRPr="00EC0253" w:rsidRDefault="00EC0253" w:rsidP="00EC0253">
      <w:r w:rsidRPr="00EC0253">
        <w:t>25 When Jesus saw that a crowd was running to the scene, he rebuked the impure spirit. “You deaf and mute spirit,” he said, “I command you, come out of him and never enter him again.”</w:t>
      </w:r>
    </w:p>
    <w:p w14:paraId="563E61FE" w14:textId="77777777" w:rsidR="00EC0253" w:rsidRPr="00EC0253" w:rsidRDefault="00EC0253" w:rsidP="00EC0253">
      <w:r w:rsidRPr="00EC0253">
        <w:t>26 The spirit shrieked, convulsed him violently and came out. The boy looked so much like a corpse that many said, “He’s dead.” 27 But Jesus took him by the hand and lifted him to his feet, and he stood up.</w:t>
      </w:r>
    </w:p>
    <w:p w14:paraId="32423054" w14:textId="77777777" w:rsidR="00EC0253" w:rsidRPr="00EC0253" w:rsidRDefault="00EC0253" w:rsidP="00EC0253">
      <w:r w:rsidRPr="00EC0253">
        <w:t>28 After Jesus had gone indoors, his disciples asked him privately, “Why couldn’t we drive it out?” 29 He replied, "This kind can come out only by prayer"</w:t>
      </w:r>
    </w:p>
    <w:p w14:paraId="3044E54D" w14:textId="77777777" w:rsidR="00EC0253" w:rsidRPr="00EC0253" w:rsidRDefault="00EC0253" w:rsidP="00EC0253">
      <w:pPr>
        <w:rPr>
          <w:b/>
          <w:bCs/>
        </w:rPr>
      </w:pPr>
      <w:r w:rsidRPr="00EC0253">
        <w:rPr>
          <w:b/>
          <w:bCs/>
        </w:rPr>
        <w:t>What does this passage reveal about Jesus?</w:t>
      </w:r>
    </w:p>
    <w:p w14:paraId="5E1D8C32" w14:textId="77777777" w:rsidR="00EC0253" w:rsidRPr="00EC0253" w:rsidRDefault="00EC0253" w:rsidP="00EC0253"/>
    <w:p w14:paraId="2E98301C" w14:textId="77777777" w:rsidR="00EC0253" w:rsidRPr="00EC0253" w:rsidRDefault="00EC0253" w:rsidP="00EC0253">
      <w:pPr>
        <w:rPr>
          <w:b/>
          <w:bCs/>
        </w:rPr>
      </w:pPr>
      <w:r w:rsidRPr="00EC0253">
        <w:rPr>
          <w:b/>
          <w:bCs/>
        </w:rPr>
        <w:t>In what ways was Peter justified to want the mountaintop experience to last longer?</w:t>
      </w:r>
    </w:p>
    <w:p w14:paraId="1F7A62C3" w14:textId="77777777" w:rsidR="00EC0253" w:rsidRPr="00EC0253" w:rsidRDefault="00EC0253" w:rsidP="00EC0253"/>
    <w:p w14:paraId="352B9C58" w14:textId="77777777" w:rsidR="00EC0253" w:rsidRPr="00EC0253" w:rsidRDefault="00EC0253" w:rsidP="00EC0253">
      <w:pPr>
        <w:rPr>
          <w:b/>
          <w:bCs/>
        </w:rPr>
      </w:pPr>
      <w:r w:rsidRPr="00EC0253">
        <w:rPr>
          <w:b/>
          <w:bCs/>
        </w:rPr>
        <w:t>What makes us want to chase after mountain-top experiences? </w:t>
      </w:r>
    </w:p>
    <w:p w14:paraId="6519BD13" w14:textId="77777777" w:rsidR="00EC0253" w:rsidRPr="00EC0253" w:rsidRDefault="00EC0253" w:rsidP="00EC0253"/>
    <w:p w14:paraId="27776B54" w14:textId="77777777" w:rsidR="00EC0253" w:rsidRPr="00EC0253" w:rsidRDefault="00EC0253" w:rsidP="00EC0253">
      <w:pPr>
        <w:rPr>
          <w:b/>
          <w:bCs/>
        </w:rPr>
      </w:pPr>
      <w:r w:rsidRPr="00EC0253">
        <w:rPr>
          <w:b/>
          <w:bCs/>
        </w:rPr>
        <w:t>Resist: Describe a ‘valley’ experience you're currently walking through?</w:t>
      </w:r>
    </w:p>
    <w:p w14:paraId="2B5D3ECC" w14:textId="77777777" w:rsidR="00EC0253" w:rsidRPr="00EC0253" w:rsidRDefault="00EC0253" w:rsidP="00EC0253"/>
    <w:p w14:paraId="333EE450" w14:textId="77777777" w:rsidR="00EC0253" w:rsidRPr="00EC0253" w:rsidRDefault="00EC0253" w:rsidP="00EC0253">
      <w:pPr>
        <w:rPr>
          <w:b/>
          <w:bCs/>
        </w:rPr>
      </w:pPr>
      <w:r w:rsidRPr="00EC0253">
        <w:rPr>
          <w:b/>
          <w:bCs/>
        </w:rPr>
        <w:t>Submit: What does it mean to you to surrender everyday experiences before God?</w:t>
      </w:r>
    </w:p>
    <w:p w14:paraId="0EC9A07D" w14:textId="77777777" w:rsidR="00EC0253" w:rsidRPr="00EC0253" w:rsidRDefault="00EC0253" w:rsidP="00EC0253"/>
    <w:p w14:paraId="681EA390" w14:textId="77777777" w:rsidR="00EC0253" w:rsidRPr="00EC0253" w:rsidRDefault="00EC0253" w:rsidP="00EC0253">
      <w:pPr>
        <w:rPr>
          <w:b/>
          <w:bCs/>
        </w:rPr>
      </w:pPr>
      <w:r w:rsidRPr="00EC0253">
        <w:rPr>
          <w:b/>
          <w:bCs/>
        </w:rPr>
        <w:t>Discover: What statement do you feel you need to tell your soul when you feel like you are walking through the valley?</w:t>
      </w:r>
    </w:p>
    <w:p w14:paraId="7A53ACA2" w14:textId="77777777" w:rsidR="000D62D2" w:rsidRDefault="000D62D2"/>
    <w:sectPr w:rsidR="000D6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C5"/>
    <w:rsid w:val="000D62D2"/>
    <w:rsid w:val="003F73F6"/>
    <w:rsid w:val="00644C65"/>
    <w:rsid w:val="00744D00"/>
    <w:rsid w:val="00A222EB"/>
    <w:rsid w:val="00EB5909"/>
    <w:rsid w:val="00EC0253"/>
    <w:rsid w:val="00FB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D2F7"/>
  <w15:chartTrackingRefBased/>
  <w15:docId w15:val="{19F8B50F-E81A-46B6-8BB1-C8DFAD2F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2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2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72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7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2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2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2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2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2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2C5"/>
    <w:rPr>
      <w:rFonts w:eastAsiaTheme="majorEastAsia" w:cstheme="majorBidi"/>
      <w:color w:val="272727" w:themeColor="text1" w:themeTint="D8"/>
    </w:rPr>
  </w:style>
  <w:style w:type="paragraph" w:styleId="Title">
    <w:name w:val="Title"/>
    <w:basedOn w:val="Normal"/>
    <w:next w:val="Normal"/>
    <w:link w:val="TitleChar"/>
    <w:uiPriority w:val="10"/>
    <w:qFormat/>
    <w:rsid w:val="00FB7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2C5"/>
    <w:pPr>
      <w:spacing w:before="160"/>
      <w:jc w:val="center"/>
    </w:pPr>
    <w:rPr>
      <w:i/>
      <w:iCs/>
      <w:color w:val="404040" w:themeColor="text1" w:themeTint="BF"/>
    </w:rPr>
  </w:style>
  <w:style w:type="character" w:customStyle="1" w:styleId="QuoteChar">
    <w:name w:val="Quote Char"/>
    <w:basedOn w:val="DefaultParagraphFont"/>
    <w:link w:val="Quote"/>
    <w:uiPriority w:val="29"/>
    <w:rsid w:val="00FB72C5"/>
    <w:rPr>
      <w:i/>
      <w:iCs/>
      <w:color w:val="404040" w:themeColor="text1" w:themeTint="BF"/>
    </w:rPr>
  </w:style>
  <w:style w:type="paragraph" w:styleId="ListParagraph">
    <w:name w:val="List Paragraph"/>
    <w:basedOn w:val="Normal"/>
    <w:uiPriority w:val="34"/>
    <w:qFormat/>
    <w:rsid w:val="00FB72C5"/>
    <w:pPr>
      <w:ind w:left="720"/>
      <w:contextualSpacing/>
    </w:pPr>
  </w:style>
  <w:style w:type="character" w:styleId="IntenseEmphasis">
    <w:name w:val="Intense Emphasis"/>
    <w:basedOn w:val="DefaultParagraphFont"/>
    <w:uiPriority w:val="21"/>
    <w:qFormat/>
    <w:rsid w:val="00FB72C5"/>
    <w:rPr>
      <w:i/>
      <w:iCs/>
      <w:color w:val="2F5496" w:themeColor="accent1" w:themeShade="BF"/>
    </w:rPr>
  </w:style>
  <w:style w:type="paragraph" w:styleId="IntenseQuote">
    <w:name w:val="Intense Quote"/>
    <w:basedOn w:val="Normal"/>
    <w:next w:val="Normal"/>
    <w:link w:val="IntenseQuoteChar"/>
    <w:uiPriority w:val="30"/>
    <w:qFormat/>
    <w:rsid w:val="00FB7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2C5"/>
    <w:rPr>
      <w:i/>
      <w:iCs/>
      <w:color w:val="2F5496" w:themeColor="accent1" w:themeShade="BF"/>
    </w:rPr>
  </w:style>
  <w:style w:type="character" w:styleId="IntenseReference">
    <w:name w:val="Intense Reference"/>
    <w:basedOn w:val="DefaultParagraphFont"/>
    <w:uiPriority w:val="32"/>
    <w:qFormat/>
    <w:rsid w:val="00FB72C5"/>
    <w:rPr>
      <w:b/>
      <w:bCs/>
      <w:smallCaps/>
      <w:color w:val="2F5496" w:themeColor="accent1" w:themeShade="BF"/>
      <w:spacing w:val="5"/>
    </w:rPr>
  </w:style>
  <w:style w:type="character" w:styleId="Hyperlink">
    <w:name w:val="Hyperlink"/>
    <w:basedOn w:val="DefaultParagraphFont"/>
    <w:uiPriority w:val="99"/>
    <w:unhideWhenUsed/>
    <w:rsid w:val="00FB72C5"/>
    <w:rPr>
      <w:color w:val="0563C1" w:themeColor="hyperlink"/>
      <w:u w:val="single"/>
    </w:rPr>
  </w:style>
  <w:style w:type="character" w:styleId="UnresolvedMention">
    <w:name w:val="Unresolved Mention"/>
    <w:basedOn w:val="DefaultParagraphFont"/>
    <w:uiPriority w:val="99"/>
    <w:semiHidden/>
    <w:unhideWhenUsed/>
    <w:rsid w:val="00FB7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Diehl</dc:creator>
  <cp:keywords/>
  <dc:description/>
  <cp:lastModifiedBy>Jason Diehl</cp:lastModifiedBy>
  <cp:revision>2</cp:revision>
  <dcterms:created xsi:type="dcterms:W3CDTF">2026-02-10T02:34:00Z</dcterms:created>
  <dcterms:modified xsi:type="dcterms:W3CDTF">2026-02-10T02:35:00Z</dcterms:modified>
</cp:coreProperties>
</file>