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52E5E" w14:textId="77777777" w:rsidR="009E04D9" w:rsidRPr="009E04D9" w:rsidRDefault="009E04D9" w:rsidP="009E04D9">
      <w:pPr>
        <w:rPr>
          <w:b/>
          <w:bCs/>
        </w:rPr>
      </w:pPr>
      <w:hyperlink r:id="rId4" w:history="1">
        <w:r w:rsidRPr="009E04D9">
          <w:rPr>
            <w:rStyle w:val="Hyperlink"/>
            <w:b/>
            <w:bCs/>
          </w:rPr>
          <w:t>Lesson 6: How Do I Grow Spiritually?</w:t>
        </w:r>
      </w:hyperlink>
    </w:p>
    <w:p w14:paraId="5F7160F2" w14:textId="77777777" w:rsidR="000D62D2" w:rsidRDefault="000D62D2"/>
    <w:p w14:paraId="0C979D9F" w14:textId="77777777" w:rsidR="00C07E72" w:rsidRPr="00C07E72" w:rsidRDefault="00C07E72" w:rsidP="00C07E72">
      <w:r w:rsidRPr="00C07E72">
        <w:t>Bible Study</w:t>
      </w:r>
    </w:p>
    <w:p w14:paraId="2F868380" w14:textId="77777777" w:rsidR="00C07E72" w:rsidRPr="00C07E72" w:rsidRDefault="00C07E72" w:rsidP="00C07E72">
      <w:r w:rsidRPr="00C07E72">
        <w:t>A Pathway Beyond Stagnation</w:t>
      </w:r>
    </w:p>
    <w:p w14:paraId="566F9BD1" w14:textId="77777777" w:rsidR="00C07E72" w:rsidRPr="00C07E72" w:rsidRDefault="00C07E72" w:rsidP="00C07E72"/>
    <w:p w14:paraId="12B9845C" w14:textId="77777777" w:rsidR="00C07E72" w:rsidRPr="00C07E72" w:rsidRDefault="00C07E72" w:rsidP="00C07E72">
      <w:r w:rsidRPr="00C07E72">
        <w:t xml:space="preserve">In this study, using the Resist–Submit–Discover–Repeat model drawn from </w:t>
      </w:r>
      <w:hyperlink r:id="rId5" w:tgtFrame="_blank" w:history="1">
        <w:r w:rsidRPr="00C07E72">
          <w:rPr>
            <w:rStyle w:val="Hyperlink"/>
          </w:rPr>
          <w:t>Romans 12:1–2</w:t>
        </w:r>
      </w:hyperlink>
      <w:r w:rsidRPr="00C07E72">
        <w:t>, we will prayerfully explore a discipleship pathway that addresses the deepest threat facing believers at every stage: stagnation. The aim is not simply to start strong or finish well, but to keep moving—being continually shaped by the renewing work of Jesus, no matter how long we have been following him.</w:t>
      </w:r>
    </w:p>
    <w:p w14:paraId="72177252" w14:textId="77777777" w:rsidR="00C07E72" w:rsidRPr="00C07E72" w:rsidRDefault="00C07E72" w:rsidP="00C07E72"/>
    <w:p w14:paraId="088996C6" w14:textId="77777777" w:rsidR="00C07E72" w:rsidRPr="00C07E72" w:rsidRDefault="00C07E72" w:rsidP="00C07E72">
      <w:r w:rsidRPr="00C07E72">
        <w:t>Bible Study: 2 Peter 1:3-11</w:t>
      </w:r>
    </w:p>
    <w:p w14:paraId="2169DB76" w14:textId="77777777" w:rsidR="00C07E72" w:rsidRPr="00C07E72" w:rsidRDefault="00C07E72" w:rsidP="00C07E72">
      <w:r w:rsidRPr="00C07E72">
        <w:t>3 His divine power has given us everything we need for a godly life through our knowledge of him who called us by his own glory and goodness. 4 Through these he has given us his very great and precious promises, so that through them you may participate in the divine nature, having escaped the corruption in the world caused by evil desires.</w:t>
      </w:r>
    </w:p>
    <w:p w14:paraId="7514F3D0" w14:textId="77777777" w:rsidR="00C07E72" w:rsidRPr="00C07E72" w:rsidRDefault="00C07E72" w:rsidP="00C07E72"/>
    <w:p w14:paraId="3FDA6A60" w14:textId="77777777" w:rsidR="00C07E72" w:rsidRPr="00C07E72" w:rsidRDefault="00C07E72" w:rsidP="00C07E72">
      <w:r w:rsidRPr="00C07E72">
        <w:t>5 For this very reason, make every effort to add to your faith goodness; and to goodness, knowledge; 6 and to knowledge, self-control; and to self-control, perseverance; and to perseverance, godliness; 7 and to godliness, mutual affection; and to mutual affection, love. 8 For if you possess these qualities in increasing measure, they will keep you from being ineffective and unproductive in your knowledge of our Lord Jesus Christ. 9 But whoever does not have them is nearsighted and blind, forgetting that they have been cleansed from their past sins.</w:t>
      </w:r>
    </w:p>
    <w:p w14:paraId="392FA96F" w14:textId="77777777" w:rsidR="00C07E72" w:rsidRPr="00C07E72" w:rsidRDefault="00C07E72" w:rsidP="00C07E72"/>
    <w:p w14:paraId="7483E8E1" w14:textId="77777777" w:rsidR="00C07E72" w:rsidRPr="00C07E72" w:rsidRDefault="00C07E72" w:rsidP="00C07E72">
      <w:r w:rsidRPr="00C07E72">
        <w:t>10 Therefore, my brothers and sisters, make every effort to confirm your calling and election. For if you do these things, you will never stumble, 11 and you will receive a rich welcome into the eternal kingdom of our Lord and Savior Jesus Christ.</w:t>
      </w:r>
    </w:p>
    <w:p w14:paraId="0389EC9D" w14:textId="77777777" w:rsidR="00C07E72" w:rsidRPr="00C07E72" w:rsidRDefault="00C07E72" w:rsidP="00C07E72">
      <w:pPr>
        <w:rPr>
          <w:b/>
          <w:bCs/>
        </w:rPr>
      </w:pPr>
      <w:r w:rsidRPr="00C07E72">
        <w:rPr>
          <w:b/>
          <w:bCs/>
        </w:rPr>
        <w:t xml:space="preserve">In </w:t>
      </w:r>
      <w:hyperlink r:id="rId6" w:tgtFrame="_blank" w:history="1">
        <w:r w:rsidRPr="00C07E72">
          <w:rPr>
            <w:rStyle w:val="Hyperlink"/>
            <w:b/>
            <w:bCs/>
          </w:rPr>
          <w:t>2 Peter 1:3-11</w:t>
        </w:r>
      </w:hyperlink>
      <w:r w:rsidRPr="00C07E72">
        <w:rPr>
          <w:b/>
          <w:bCs/>
        </w:rPr>
        <w:t xml:space="preserve"> there is a contrasting balance between what God had done (</w:t>
      </w:r>
      <w:hyperlink r:id="rId7" w:tgtFrame="_blank" w:history="1">
        <w:r w:rsidRPr="00C07E72">
          <w:rPr>
            <w:rStyle w:val="Hyperlink"/>
            <w:b/>
            <w:bCs/>
          </w:rPr>
          <w:t>2 Pet 1:3</w:t>
        </w:r>
      </w:hyperlink>
      <w:r w:rsidRPr="00C07E72">
        <w:rPr>
          <w:b/>
          <w:bCs/>
        </w:rPr>
        <w:t>) and what we can do (</w:t>
      </w:r>
      <w:hyperlink r:id="rId8" w:tgtFrame="_blank" w:history="1">
        <w:r w:rsidRPr="00C07E72">
          <w:rPr>
            <w:rStyle w:val="Hyperlink"/>
            <w:b/>
            <w:bCs/>
          </w:rPr>
          <w:t>2 Peter 1:5</w:t>
        </w:r>
      </w:hyperlink>
      <w:r w:rsidRPr="00C07E72">
        <w:rPr>
          <w:b/>
          <w:bCs/>
        </w:rPr>
        <w:t>). In what areas of your life do you need God's power, and in what areas do you need to exert more effort?</w:t>
      </w:r>
    </w:p>
    <w:p w14:paraId="5D46F3AA" w14:textId="77777777" w:rsidR="00C07E72" w:rsidRPr="00C07E72" w:rsidRDefault="00C07E72" w:rsidP="00C07E72"/>
    <w:p w14:paraId="05FE962E" w14:textId="77777777" w:rsidR="00C07E72" w:rsidRPr="00C07E72" w:rsidRDefault="00C07E72" w:rsidP="00C07E72">
      <w:pPr>
        <w:rPr>
          <w:b/>
          <w:bCs/>
        </w:rPr>
      </w:pPr>
      <w:r w:rsidRPr="00C07E72">
        <w:rPr>
          <w:b/>
          <w:bCs/>
        </w:rPr>
        <w:t>Share with the men in your group some of the promises (</w:t>
      </w:r>
      <w:hyperlink r:id="rId9" w:tgtFrame="_blank" w:history="1">
        <w:r w:rsidRPr="00C07E72">
          <w:rPr>
            <w:rStyle w:val="Hyperlink"/>
            <w:b/>
            <w:bCs/>
          </w:rPr>
          <w:t>2 Pet 1:4</w:t>
        </w:r>
      </w:hyperlink>
      <w:r w:rsidRPr="00C07E72">
        <w:rPr>
          <w:b/>
          <w:bCs/>
        </w:rPr>
        <w:t>) you are trusting God for when it comes to your spiritual growth? You can link them with the list of elements listed in verses 5-7 below.</w:t>
      </w:r>
    </w:p>
    <w:p w14:paraId="12D418E3" w14:textId="77777777" w:rsidR="00C07E72" w:rsidRPr="00C07E72" w:rsidRDefault="00C07E72" w:rsidP="00C07E72"/>
    <w:p w14:paraId="6DCB7C73" w14:textId="77777777" w:rsidR="00C07E72" w:rsidRPr="00C07E72" w:rsidRDefault="00C07E72" w:rsidP="00C07E72">
      <w:r w:rsidRPr="00C07E72">
        <w:rPr>
          <w:b/>
          <w:bCs/>
        </w:rPr>
        <w:t>Faith</w:t>
      </w:r>
      <w:r w:rsidRPr="00C07E72">
        <w:t xml:space="preserve"> – Spiritual momentum based on a trusting reliance on God’s saving power even through various trials. </w:t>
      </w:r>
    </w:p>
    <w:p w14:paraId="32724CA0" w14:textId="77777777" w:rsidR="00C07E72" w:rsidRPr="00C07E72" w:rsidRDefault="00C07E72" w:rsidP="00C07E72"/>
    <w:p w14:paraId="65F271E9" w14:textId="77777777" w:rsidR="00C07E72" w:rsidRPr="00C07E72" w:rsidRDefault="00C07E72" w:rsidP="00C07E72">
      <w:r w:rsidRPr="00C07E72">
        <w:rPr>
          <w:b/>
          <w:bCs/>
        </w:rPr>
        <w:t>Goodness</w:t>
      </w:r>
      <w:r w:rsidRPr="00C07E72">
        <w:t xml:space="preserve"> – Intentionality in excellence in adding value to others in a way that reflects God’s character and goodwill. </w:t>
      </w:r>
    </w:p>
    <w:p w14:paraId="2108E50B" w14:textId="77777777" w:rsidR="00C07E72" w:rsidRPr="00C07E72" w:rsidRDefault="00C07E72" w:rsidP="00C07E72"/>
    <w:p w14:paraId="6D4791F6" w14:textId="77777777" w:rsidR="00C07E72" w:rsidRPr="00C07E72" w:rsidRDefault="00C07E72" w:rsidP="00C07E72">
      <w:r w:rsidRPr="00C07E72">
        <w:rPr>
          <w:b/>
          <w:bCs/>
        </w:rPr>
        <w:t>Knowledge</w:t>
      </w:r>
      <w:r w:rsidRPr="00C07E72">
        <w:t xml:space="preserve"> – A growing, discerning understanding of God’s truth both in depth and breadth that shapes the mind.</w:t>
      </w:r>
    </w:p>
    <w:p w14:paraId="6DB788B2" w14:textId="77777777" w:rsidR="00C07E72" w:rsidRPr="00C07E72" w:rsidRDefault="00C07E72" w:rsidP="00C07E72"/>
    <w:p w14:paraId="3503F818" w14:textId="77777777" w:rsidR="00C07E72" w:rsidRPr="00C07E72" w:rsidRDefault="00C07E72" w:rsidP="00C07E72">
      <w:r w:rsidRPr="00C07E72">
        <w:rPr>
          <w:b/>
          <w:bCs/>
        </w:rPr>
        <w:t>Self-control</w:t>
      </w:r>
      <w:r w:rsidRPr="00C07E72">
        <w:t xml:space="preserve"> – A personal discipline for setting for oneself healthy limits to give room to experience and discover God more meaningfully. </w:t>
      </w:r>
    </w:p>
    <w:p w14:paraId="74518C0E" w14:textId="77777777" w:rsidR="00C07E72" w:rsidRPr="00C07E72" w:rsidRDefault="00C07E72" w:rsidP="00C07E72"/>
    <w:p w14:paraId="7776DF08" w14:textId="77777777" w:rsidR="00C07E72" w:rsidRPr="00C07E72" w:rsidRDefault="00C07E72" w:rsidP="00C07E72">
      <w:r w:rsidRPr="00C07E72">
        <w:rPr>
          <w:b/>
          <w:bCs/>
        </w:rPr>
        <w:t>Perseverance</w:t>
      </w:r>
      <w:r w:rsidRPr="00C07E72">
        <w:t xml:space="preserve"> – Steadfast endurance that remains faithful to God despite suffering or delay.</w:t>
      </w:r>
    </w:p>
    <w:p w14:paraId="2657301E" w14:textId="77777777" w:rsidR="00C07E72" w:rsidRPr="00C07E72" w:rsidRDefault="00C07E72" w:rsidP="00C07E72"/>
    <w:p w14:paraId="79DDAC43" w14:textId="77777777" w:rsidR="00C07E72" w:rsidRPr="00C07E72" w:rsidRDefault="00C07E72" w:rsidP="00C07E72">
      <w:r w:rsidRPr="00C07E72">
        <w:rPr>
          <w:b/>
          <w:bCs/>
        </w:rPr>
        <w:t>Godliness</w:t>
      </w:r>
      <w:r w:rsidRPr="00C07E72">
        <w:t xml:space="preserve"> – A life oriented towards a healthy separation from the world out of reverence for God.</w:t>
      </w:r>
    </w:p>
    <w:p w14:paraId="48267D7A" w14:textId="77777777" w:rsidR="00C07E72" w:rsidRPr="00C07E72" w:rsidRDefault="00C07E72" w:rsidP="00C07E72"/>
    <w:p w14:paraId="07A883F8" w14:textId="77777777" w:rsidR="00C07E72" w:rsidRPr="00C07E72" w:rsidRDefault="00C07E72" w:rsidP="00C07E72">
      <w:r w:rsidRPr="00C07E72">
        <w:rPr>
          <w:b/>
          <w:bCs/>
        </w:rPr>
        <w:t>Mutual affection</w:t>
      </w:r>
      <w:r w:rsidRPr="00C07E72">
        <w:t xml:space="preserve"> – Evidence of relationships and friendships with others in such a way that they provide accountability, friendship, shared experiences as well as recreation. </w:t>
      </w:r>
    </w:p>
    <w:p w14:paraId="66DB81FB" w14:textId="77777777" w:rsidR="00C07E72" w:rsidRPr="00C07E72" w:rsidRDefault="00C07E72" w:rsidP="00C07E72"/>
    <w:p w14:paraId="0E165F91" w14:textId="77777777" w:rsidR="00C07E72" w:rsidRPr="00C07E72" w:rsidRDefault="00C07E72" w:rsidP="00C07E72">
      <w:r w:rsidRPr="00C07E72">
        <w:rPr>
          <w:b/>
          <w:bCs/>
        </w:rPr>
        <w:t>Love</w:t>
      </w:r>
      <w:r w:rsidRPr="00C07E72">
        <w:t xml:space="preserve"> – Intentional regard for others that displays itself in everyday practical ways. </w:t>
      </w:r>
    </w:p>
    <w:p w14:paraId="0B5CE7F0" w14:textId="77777777" w:rsidR="00C07E72" w:rsidRPr="00C07E72" w:rsidRDefault="00C07E72" w:rsidP="00C07E72">
      <w:pPr>
        <w:rPr>
          <w:b/>
          <w:bCs/>
        </w:rPr>
      </w:pPr>
      <w:r w:rsidRPr="00C07E72">
        <w:rPr>
          <w:b/>
          <w:bCs/>
        </w:rPr>
        <w:t>What does the above passage say about God’s expectation for how every man should be intentional about their Christian walk?</w:t>
      </w:r>
    </w:p>
    <w:p w14:paraId="063AA6C0" w14:textId="77777777" w:rsidR="00C07E72" w:rsidRPr="00C07E72" w:rsidRDefault="00C07E72" w:rsidP="00C07E72"/>
    <w:p w14:paraId="131BCEF2" w14:textId="77777777" w:rsidR="00C07E72" w:rsidRPr="00C07E72" w:rsidRDefault="00C07E72" w:rsidP="00C07E72">
      <w:r w:rsidRPr="00C07E72">
        <w:lastRenderedPageBreak/>
        <w:t xml:space="preserve">Apply the </w:t>
      </w:r>
      <w:hyperlink r:id="rId10" w:tgtFrame="_blank" w:history="1">
        <w:r w:rsidRPr="00C07E72">
          <w:rPr>
            <w:rStyle w:val="Hyperlink"/>
          </w:rPr>
          <w:t>Romans 12:1-2</w:t>
        </w:r>
      </w:hyperlink>
      <w:r w:rsidRPr="00C07E72">
        <w:t xml:space="preserve"> Model (Resist-Submit-Discover-Repeat) to your intentionality about your spiritual growth through the following reflections. </w:t>
      </w:r>
    </w:p>
    <w:p w14:paraId="2CDEE06C" w14:textId="77777777" w:rsidR="00C07E72" w:rsidRPr="00C07E72" w:rsidRDefault="00C07E72" w:rsidP="00C07E72">
      <w:pPr>
        <w:rPr>
          <w:b/>
          <w:bCs/>
        </w:rPr>
      </w:pPr>
      <w:r w:rsidRPr="00C07E72">
        <w:rPr>
          <w:b/>
          <w:bCs/>
        </w:rPr>
        <w:t>Resist:</w:t>
      </w:r>
    </w:p>
    <w:p w14:paraId="7D546626" w14:textId="77777777" w:rsidR="00C07E72" w:rsidRPr="00C07E72" w:rsidRDefault="00C07E72" w:rsidP="00C07E72"/>
    <w:p w14:paraId="29DFB49F" w14:textId="77777777" w:rsidR="00C07E72" w:rsidRPr="00C07E72" w:rsidRDefault="00C07E72" w:rsidP="00C07E72">
      <w:pPr>
        <w:rPr>
          <w:b/>
          <w:bCs/>
        </w:rPr>
      </w:pPr>
      <w:r w:rsidRPr="00C07E72">
        <w:rPr>
          <w:b/>
          <w:bCs/>
        </w:rPr>
        <w:t>Submit:</w:t>
      </w:r>
    </w:p>
    <w:p w14:paraId="0620F222" w14:textId="77777777" w:rsidR="00C07E72" w:rsidRPr="00C07E72" w:rsidRDefault="00C07E72" w:rsidP="00C07E72"/>
    <w:p w14:paraId="38F5C8EF" w14:textId="77777777" w:rsidR="00C07E72" w:rsidRPr="00C07E72" w:rsidRDefault="00C07E72" w:rsidP="00C07E72">
      <w:pPr>
        <w:rPr>
          <w:b/>
          <w:bCs/>
        </w:rPr>
      </w:pPr>
      <w:r w:rsidRPr="00C07E72">
        <w:rPr>
          <w:b/>
          <w:bCs/>
        </w:rPr>
        <w:t>Discover:</w:t>
      </w:r>
    </w:p>
    <w:p w14:paraId="2A2E73F3" w14:textId="77777777" w:rsidR="00C07E72" w:rsidRDefault="00C07E72"/>
    <w:sectPr w:rsidR="00C07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4D9"/>
    <w:rsid w:val="000D62D2"/>
    <w:rsid w:val="003F73F6"/>
    <w:rsid w:val="005A79BF"/>
    <w:rsid w:val="00744D00"/>
    <w:rsid w:val="009E04D9"/>
    <w:rsid w:val="00A222EB"/>
    <w:rsid w:val="00C07E72"/>
    <w:rsid w:val="00EB5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6D72C"/>
  <w15:chartTrackingRefBased/>
  <w15:docId w15:val="{747845E2-6C4A-4437-9DA4-026621CE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4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04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04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04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04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0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4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04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04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04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04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0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4D9"/>
    <w:rPr>
      <w:rFonts w:eastAsiaTheme="majorEastAsia" w:cstheme="majorBidi"/>
      <w:color w:val="272727" w:themeColor="text1" w:themeTint="D8"/>
    </w:rPr>
  </w:style>
  <w:style w:type="paragraph" w:styleId="Title">
    <w:name w:val="Title"/>
    <w:basedOn w:val="Normal"/>
    <w:next w:val="Normal"/>
    <w:link w:val="TitleChar"/>
    <w:uiPriority w:val="10"/>
    <w:qFormat/>
    <w:rsid w:val="009E0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4D9"/>
    <w:pPr>
      <w:spacing w:before="160"/>
      <w:jc w:val="center"/>
    </w:pPr>
    <w:rPr>
      <w:i/>
      <w:iCs/>
      <w:color w:val="404040" w:themeColor="text1" w:themeTint="BF"/>
    </w:rPr>
  </w:style>
  <w:style w:type="character" w:customStyle="1" w:styleId="QuoteChar">
    <w:name w:val="Quote Char"/>
    <w:basedOn w:val="DefaultParagraphFont"/>
    <w:link w:val="Quote"/>
    <w:uiPriority w:val="29"/>
    <w:rsid w:val="009E04D9"/>
    <w:rPr>
      <w:i/>
      <w:iCs/>
      <w:color w:val="404040" w:themeColor="text1" w:themeTint="BF"/>
    </w:rPr>
  </w:style>
  <w:style w:type="paragraph" w:styleId="ListParagraph">
    <w:name w:val="List Paragraph"/>
    <w:basedOn w:val="Normal"/>
    <w:uiPriority w:val="34"/>
    <w:qFormat/>
    <w:rsid w:val="009E04D9"/>
    <w:pPr>
      <w:ind w:left="720"/>
      <w:contextualSpacing/>
    </w:pPr>
  </w:style>
  <w:style w:type="character" w:styleId="IntenseEmphasis">
    <w:name w:val="Intense Emphasis"/>
    <w:basedOn w:val="DefaultParagraphFont"/>
    <w:uiPriority w:val="21"/>
    <w:qFormat/>
    <w:rsid w:val="009E04D9"/>
    <w:rPr>
      <w:i/>
      <w:iCs/>
      <w:color w:val="2F5496" w:themeColor="accent1" w:themeShade="BF"/>
    </w:rPr>
  </w:style>
  <w:style w:type="paragraph" w:styleId="IntenseQuote">
    <w:name w:val="Intense Quote"/>
    <w:basedOn w:val="Normal"/>
    <w:next w:val="Normal"/>
    <w:link w:val="IntenseQuoteChar"/>
    <w:uiPriority w:val="30"/>
    <w:qFormat/>
    <w:rsid w:val="009E04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04D9"/>
    <w:rPr>
      <w:i/>
      <w:iCs/>
      <w:color w:val="2F5496" w:themeColor="accent1" w:themeShade="BF"/>
    </w:rPr>
  </w:style>
  <w:style w:type="character" w:styleId="IntenseReference">
    <w:name w:val="Intense Reference"/>
    <w:basedOn w:val="DefaultParagraphFont"/>
    <w:uiPriority w:val="32"/>
    <w:qFormat/>
    <w:rsid w:val="009E04D9"/>
    <w:rPr>
      <w:b/>
      <w:bCs/>
      <w:smallCaps/>
      <w:color w:val="2F5496" w:themeColor="accent1" w:themeShade="BF"/>
      <w:spacing w:val="5"/>
    </w:rPr>
  </w:style>
  <w:style w:type="character" w:styleId="Hyperlink">
    <w:name w:val="Hyperlink"/>
    <w:basedOn w:val="DefaultParagraphFont"/>
    <w:uiPriority w:val="99"/>
    <w:unhideWhenUsed/>
    <w:rsid w:val="009E04D9"/>
    <w:rPr>
      <w:color w:val="0563C1" w:themeColor="hyperlink"/>
      <w:u w:val="single"/>
    </w:rPr>
  </w:style>
  <w:style w:type="character" w:styleId="UnresolvedMention">
    <w:name w:val="Unresolved Mention"/>
    <w:basedOn w:val="DefaultParagraphFont"/>
    <w:uiPriority w:val="99"/>
    <w:semiHidden/>
    <w:unhideWhenUsed/>
    <w:rsid w:val="009E0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2%20Pet%201.5;niv?t=biblia" TargetMode="External"/><Relationship Id="rId3" Type="http://schemas.openxmlformats.org/officeDocument/2006/relationships/webSettings" Target="webSettings.xml"/><Relationship Id="rId7" Type="http://schemas.openxmlformats.org/officeDocument/2006/relationships/hyperlink" Target="https://ref.ly/2%20Pet%201.3;niv?t=bibli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f.ly/2%20Pet%201.3-11;niv?t=biblia" TargetMode="External"/><Relationship Id="rId11" Type="http://schemas.openxmlformats.org/officeDocument/2006/relationships/fontTable" Target="fontTable.xml"/><Relationship Id="rId5" Type="http://schemas.openxmlformats.org/officeDocument/2006/relationships/hyperlink" Target="https://ref.ly/Rom%2012.1%E2%80%932;niv?t=biblia" TargetMode="External"/><Relationship Id="rId10" Type="http://schemas.openxmlformats.org/officeDocument/2006/relationships/hyperlink" Target="https://ref.ly/Rom%2012.1-2;niv?t=biblia" TargetMode="External"/><Relationship Id="rId4" Type="http://schemas.openxmlformats.org/officeDocument/2006/relationships/hyperlink" Target="https://noregrets.pathwright.com/library/surrender-follow-up-study-242034/749353/path/lesson/423059671/" TargetMode="External"/><Relationship Id="rId9" Type="http://schemas.openxmlformats.org/officeDocument/2006/relationships/hyperlink" Target="https://ref.ly/2%20Pet%201.4;ni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Diehl</dc:creator>
  <cp:keywords/>
  <dc:description/>
  <cp:lastModifiedBy>Jason Diehl</cp:lastModifiedBy>
  <cp:revision>2</cp:revision>
  <dcterms:created xsi:type="dcterms:W3CDTF">2026-02-10T02:29:00Z</dcterms:created>
  <dcterms:modified xsi:type="dcterms:W3CDTF">2026-02-10T02:31:00Z</dcterms:modified>
</cp:coreProperties>
</file>