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21,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Learning to Follow</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Walking By The Spirit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John 16:13</w:t>
        <w:br w:type="textWrapping"/>
      </w:r>
      <w:r w:rsidDel="00000000" w:rsidR="00000000" w:rsidRPr="00000000">
        <w:rPr>
          <w:rtl w:val="0"/>
        </w:rPr>
        <w:t xml:space="preserve">“But when He, the Spirit of truth, comes, He will guide you into all the truth…”</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exnfgvhxbpd"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Holy Spirit does not just lead—you must learn to follow. Jesus makes it clear that the Holy Spirit guides into truth, but guidance requires response. It is possible to sense direction and still choose not to move. Following is what turns awareness into transformation.</w:t>
      </w:r>
    </w:p>
    <w:p w:rsidR="00000000" w:rsidDel="00000000" w:rsidP="00000000" w:rsidRDefault="00000000" w:rsidRPr="00000000" w14:paraId="00000007">
      <w:pPr>
        <w:spacing w:after="240" w:before="240" w:lineRule="auto"/>
        <w:rPr/>
      </w:pPr>
      <w:r w:rsidDel="00000000" w:rsidR="00000000" w:rsidRPr="00000000">
        <w:rPr>
          <w:rtl w:val="0"/>
        </w:rPr>
        <w:t xml:space="preserve">Many times, we recognize what we should do, but hesitate to act on it. We delay, overthink, or choose what feels easier in the moment. But following the Holy Spirit often requires trust before clarity and obedience before comfort. It is not always about having full understanding—it is about taking the next step in alignment.</w:t>
      </w:r>
    </w:p>
    <w:p w:rsidR="00000000" w:rsidDel="00000000" w:rsidP="00000000" w:rsidRDefault="00000000" w:rsidRPr="00000000" w14:paraId="00000008">
      <w:pPr>
        <w:spacing w:after="240" w:before="240" w:lineRule="auto"/>
        <w:rPr/>
      </w:pPr>
      <w:r w:rsidDel="00000000" w:rsidR="00000000" w:rsidRPr="00000000">
        <w:rPr>
          <w:rtl w:val="0"/>
        </w:rPr>
        <w:t xml:space="preserve">Learning to follow is a process. At first, you may question whether what you sense is truly from God. But as you begin to respond, your confidence grows. What once felt uncertain becomes clearer, and what once felt difficult becomes more natural. Obedience strengthens sensitivity.</w:t>
      </w:r>
    </w:p>
    <w:p w:rsidR="00000000" w:rsidDel="00000000" w:rsidP="00000000" w:rsidRDefault="00000000" w:rsidRPr="00000000" w14:paraId="00000009">
      <w:pPr>
        <w:spacing w:after="240" w:before="240" w:lineRule="auto"/>
        <w:rPr/>
      </w:pPr>
      <w:r w:rsidDel="00000000" w:rsidR="00000000" w:rsidRPr="00000000">
        <w:rPr>
          <w:rtl w:val="0"/>
        </w:rPr>
        <w:t xml:space="preserve">Every time you follow the Holy Spirit, you reinforce alignment. You begin to see how God is leading you, shaping you, and guiding your decisions. These moments may seem small, but they are forming a pattern. Over time, that pattern becomes your way of living.</w:t>
      </w:r>
    </w:p>
    <w:p w:rsidR="00000000" w:rsidDel="00000000" w:rsidP="00000000" w:rsidRDefault="00000000" w:rsidRPr="00000000" w14:paraId="0000000A">
      <w:pPr>
        <w:spacing w:after="240" w:before="240" w:lineRule="auto"/>
        <w:rPr/>
      </w:pPr>
      <w:r w:rsidDel="00000000" w:rsidR="00000000" w:rsidRPr="00000000">
        <w:rPr>
          <w:rtl w:val="0"/>
        </w:rPr>
        <w:t xml:space="preserve">Today, focus on your response. When you sense direction, don’t ignore it—act on it. You don’t have to have everything figured out to take a step forward. Following is how growth happens, and each step you take strengthens your ability to walk with God.</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C">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I respond to the Holy Spirit’s leading.</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Notice one prompting today</w:t>
      </w:r>
    </w:p>
    <w:p w:rsidR="00000000" w:rsidDel="00000000" w:rsidP="00000000" w:rsidRDefault="00000000" w:rsidRPr="00000000" w14:paraId="00000014">
      <w:pPr>
        <w:spacing w:after="240" w:before="240" w:lineRule="auto"/>
        <w:rPr/>
      </w:pPr>
      <w:r w:rsidDel="00000000" w:rsidR="00000000" w:rsidRPr="00000000">
        <w:rPr>
          <w:rtl w:val="0"/>
        </w:rPr>
        <w:t xml:space="preserve"> • Respond to it immediately</w:t>
      </w:r>
    </w:p>
    <w:p w:rsidR="00000000" w:rsidDel="00000000" w:rsidP="00000000" w:rsidRDefault="00000000" w:rsidRPr="00000000" w14:paraId="00000015">
      <w:pPr>
        <w:spacing w:after="240" w:before="240" w:lineRule="auto"/>
        <w:rPr/>
      </w:pPr>
      <w:r w:rsidDel="00000000" w:rsidR="00000000" w:rsidRPr="00000000">
        <w:rPr>
          <w:rtl w:val="0"/>
        </w:rPr>
        <w:t xml:space="preserve"> • Reflect on how it shapes your response</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help me not just hear You, but follow You.</w:t>
      </w:r>
      <w:r w:rsidDel="00000000" w:rsidR="00000000" w:rsidRPr="00000000">
        <w:rPr>
          <w:rtl w:val="0"/>
        </w:rPr>
        <w:t xml:space="preserv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Where have I been hesitating instead of following?</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