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EA3B" w14:textId="77777777" w:rsidR="00EE6749" w:rsidRDefault="00113438">
      <w:r w:rsidRPr="004E19D3">
        <w:rPr>
          <w:rFonts w:ascii="Arial" w:eastAsia="Times New Roman" w:hAnsi="Arial" w:cs="Arial"/>
          <w:noProof/>
          <w:color w:val="000000"/>
          <w:kern w:val="0"/>
          <w:sz w:val="22"/>
          <w:szCs w:val="22"/>
          <w:bdr w:val="none" w:sz="0" w:space="0" w:color="auto" w:frame="1"/>
          <w14:ligatures w14:val="none"/>
        </w:rPr>
        <w:drawing>
          <wp:inline distT="0" distB="0" distL="0" distR="0" wp14:anchorId="47707C43" wp14:editId="415BEFF4">
            <wp:extent cx="3421380" cy="807720"/>
            <wp:effectExtent l="0" t="0" r="7620" b="0"/>
            <wp:docPr id="2"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1380" cy="807720"/>
                    </a:xfrm>
                    <a:prstGeom prst="rect">
                      <a:avLst/>
                    </a:prstGeom>
                    <a:noFill/>
                    <a:ln>
                      <a:noFill/>
                    </a:ln>
                  </pic:spPr>
                </pic:pic>
              </a:graphicData>
            </a:graphic>
          </wp:inline>
        </w:drawing>
      </w:r>
    </w:p>
    <w:p w14:paraId="7DACD968" w14:textId="77777777" w:rsidR="002337FE" w:rsidRDefault="00113438" w:rsidP="00113438">
      <w:pPr>
        <w:spacing w:after="0"/>
        <w:rPr>
          <w:rFonts w:ascii="Arial" w:hAnsi="Arial" w:cs="Arial"/>
          <w:b/>
          <w:bCs/>
        </w:rPr>
      </w:pPr>
      <w:r w:rsidRPr="0084175B">
        <w:rPr>
          <w:rFonts w:ascii="Arial" w:hAnsi="Arial" w:cs="Arial"/>
          <w:b/>
          <w:bCs/>
        </w:rPr>
        <w:t>Summary Report</w:t>
      </w:r>
      <w:r w:rsidR="002716ED" w:rsidRPr="0084175B">
        <w:rPr>
          <w:rFonts w:ascii="Arial" w:hAnsi="Arial" w:cs="Arial"/>
          <w:b/>
          <w:bCs/>
        </w:rPr>
        <w:t xml:space="preserve"> </w:t>
      </w:r>
      <w:proofErr w:type="gramStart"/>
      <w:r w:rsidR="002716ED" w:rsidRPr="0084175B">
        <w:rPr>
          <w:rFonts w:ascii="Arial" w:hAnsi="Arial" w:cs="Arial"/>
          <w:b/>
          <w:bCs/>
        </w:rPr>
        <w:t>of</w:t>
      </w:r>
      <w:proofErr w:type="gramEnd"/>
      <w:r w:rsidR="00734C09">
        <w:rPr>
          <w:rFonts w:ascii="Arial" w:hAnsi="Arial" w:cs="Arial"/>
          <w:b/>
          <w:bCs/>
        </w:rPr>
        <w:t xml:space="preserve"> </w:t>
      </w:r>
    </w:p>
    <w:p w14:paraId="0B72A90D" w14:textId="199CC9D3" w:rsidR="00497167" w:rsidRDefault="00A4496E" w:rsidP="00034BED">
      <w:pPr>
        <w:spacing w:after="0"/>
        <w:rPr>
          <w:rFonts w:ascii="Arial" w:hAnsi="Arial" w:cs="Arial"/>
          <w:b/>
          <w:bCs/>
        </w:rPr>
      </w:pPr>
      <w:r>
        <w:rPr>
          <w:rFonts w:ascii="Arial" w:hAnsi="Arial" w:cs="Arial"/>
          <w:b/>
          <w:bCs/>
        </w:rPr>
        <w:t>February 9</w:t>
      </w:r>
      <w:r w:rsidR="00113438" w:rsidRPr="0084175B">
        <w:rPr>
          <w:rFonts w:ascii="Arial" w:hAnsi="Arial" w:cs="Arial"/>
          <w:b/>
          <w:bCs/>
        </w:rPr>
        <w:t xml:space="preserve">, </w:t>
      </w:r>
      <w:proofErr w:type="gramStart"/>
      <w:r w:rsidR="00113438" w:rsidRPr="0084175B">
        <w:rPr>
          <w:rFonts w:ascii="Arial" w:hAnsi="Arial" w:cs="Arial"/>
          <w:b/>
          <w:bCs/>
        </w:rPr>
        <w:t>202</w:t>
      </w:r>
      <w:r w:rsidR="009E4244">
        <w:rPr>
          <w:rFonts w:ascii="Arial" w:hAnsi="Arial" w:cs="Arial"/>
          <w:b/>
          <w:bCs/>
        </w:rPr>
        <w:t>6</w:t>
      </w:r>
      <w:proofErr w:type="gramEnd"/>
      <w:r w:rsidR="00113438" w:rsidRPr="0084175B">
        <w:rPr>
          <w:rFonts w:ascii="Arial" w:hAnsi="Arial" w:cs="Arial"/>
          <w:b/>
          <w:bCs/>
        </w:rPr>
        <w:t xml:space="preserve"> UUSGS Board of Trustees Meeting</w:t>
      </w:r>
    </w:p>
    <w:p w14:paraId="61E1DE24" w14:textId="77777777" w:rsidR="00034BED" w:rsidRPr="00034BED" w:rsidRDefault="00034BED" w:rsidP="00034BED">
      <w:pPr>
        <w:spacing w:after="0"/>
        <w:rPr>
          <w:rFonts w:ascii="Arial" w:hAnsi="Arial" w:cs="Arial"/>
          <w:b/>
          <w:bCs/>
        </w:rPr>
      </w:pPr>
    </w:p>
    <w:p w14:paraId="5F7CFEFF" w14:textId="77777777" w:rsidR="00034BED" w:rsidRPr="00034BED" w:rsidRDefault="00034BED" w:rsidP="00034BED">
      <w:pPr>
        <w:spacing w:after="0" w:line="240" w:lineRule="auto"/>
        <w:rPr>
          <w:rFonts w:ascii="Arial" w:hAnsi="Arial" w:cs="Arial"/>
        </w:rPr>
      </w:pPr>
      <w:r w:rsidRPr="00034BED">
        <w:rPr>
          <w:rFonts w:ascii="Arial" w:hAnsi="Arial" w:cs="Arial"/>
          <w:b/>
          <w:bCs/>
        </w:rPr>
        <w:t>Capital Campaign Update</w:t>
      </w:r>
      <w:r w:rsidRPr="00034BED">
        <w:rPr>
          <w:rFonts w:ascii="Arial" w:hAnsi="Arial" w:cs="Arial"/>
        </w:rPr>
        <w:t>:</w:t>
      </w:r>
    </w:p>
    <w:p w14:paraId="594F5580" w14:textId="0F582E42" w:rsidR="00034BED" w:rsidRPr="00034BED" w:rsidRDefault="00034BED" w:rsidP="00034BED">
      <w:pPr>
        <w:numPr>
          <w:ilvl w:val="0"/>
          <w:numId w:val="22"/>
        </w:numPr>
        <w:spacing w:after="0" w:line="240" w:lineRule="auto"/>
        <w:contextualSpacing/>
        <w:rPr>
          <w:rFonts w:ascii="Arial" w:hAnsi="Arial" w:cs="Arial"/>
        </w:rPr>
      </w:pPr>
      <w:proofErr w:type="spellStart"/>
      <w:r>
        <w:rPr>
          <w:rFonts w:ascii="Arial" w:hAnsi="Arial" w:cs="Arial"/>
        </w:rPr>
        <w:t>T</w:t>
      </w:r>
      <w:r w:rsidRPr="00034BED">
        <w:rPr>
          <w:rFonts w:ascii="Arial" w:hAnsi="Arial" w:cs="Arial"/>
        </w:rPr>
        <w:t>ithely</w:t>
      </w:r>
      <w:proofErr w:type="spellEnd"/>
      <w:r w:rsidRPr="00034BED">
        <w:rPr>
          <w:rFonts w:ascii="Arial" w:hAnsi="Arial" w:cs="Arial"/>
        </w:rPr>
        <w:t xml:space="preserve"> 3.0 and Breeze have </w:t>
      </w:r>
      <w:r>
        <w:rPr>
          <w:rFonts w:ascii="Arial" w:hAnsi="Arial" w:cs="Arial"/>
        </w:rPr>
        <w:t>officially</w:t>
      </w:r>
      <w:r w:rsidR="002377EF">
        <w:rPr>
          <w:rFonts w:ascii="Arial" w:hAnsi="Arial" w:cs="Arial"/>
        </w:rPr>
        <w:t xml:space="preserve"> merged, which</w:t>
      </w:r>
      <w:r w:rsidRPr="00034BED">
        <w:rPr>
          <w:rFonts w:ascii="Arial" w:hAnsi="Arial" w:cs="Arial"/>
        </w:rPr>
        <w:t xml:space="preserve"> will facilitate tracking pledges.</w:t>
      </w:r>
      <w:r w:rsidR="002377EF">
        <w:rPr>
          <w:rFonts w:ascii="Arial" w:hAnsi="Arial" w:cs="Arial"/>
        </w:rPr>
        <w:t xml:space="preserve">  </w:t>
      </w:r>
    </w:p>
    <w:p w14:paraId="538FF9AC" w14:textId="77777777" w:rsidR="00034BED" w:rsidRPr="00034BED" w:rsidRDefault="00034BED" w:rsidP="00034BED">
      <w:pPr>
        <w:spacing w:after="0" w:line="240" w:lineRule="auto"/>
        <w:ind w:left="720"/>
        <w:contextualSpacing/>
        <w:rPr>
          <w:rFonts w:ascii="Arial" w:hAnsi="Arial" w:cs="Arial"/>
        </w:rPr>
      </w:pPr>
    </w:p>
    <w:p w14:paraId="556A2415" w14:textId="77777777" w:rsidR="00034BED" w:rsidRPr="00034BED" w:rsidRDefault="00034BED" w:rsidP="00034BED">
      <w:pPr>
        <w:spacing w:after="0" w:line="240" w:lineRule="auto"/>
        <w:rPr>
          <w:rFonts w:ascii="Arial" w:hAnsi="Arial" w:cs="Arial"/>
        </w:rPr>
      </w:pPr>
      <w:r w:rsidRPr="00034BED">
        <w:rPr>
          <w:rFonts w:ascii="Arial" w:hAnsi="Arial" w:cs="Arial"/>
          <w:b/>
          <w:bCs/>
          <w:u w:val="single"/>
        </w:rPr>
        <w:t xml:space="preserve">Highlights </w:t>
      </w:r>
      <w:proofErr w:type="gramStart"/>
      <w:r w:rsidRPr="00034BED">
        <w:rPr>
          <w:rFonts w:ascii="Arial" w:hAnsi="Arial" w:cs="Arial"/>
          <w:b/>
          <w:bCs/>
          <w:u w:val="single"/>
        </w:rPr>
        <w:t>from</w:t>
      </w:r>
      <w:proofErr w:type="gramEnd"/>
      <w:r w:rsidRPr="00034BED">
        <w:rPr>
          <w:rFonts w:ascii="Arial" w:hAnsi="Arial" w:cs="Arial"/>
          <w:b/>
          <w:bCs/>
          <w:u w:val="single"/>
        </w:rPr>
        <w:t xml:space="preserve"> Executive Team Report</w:t>
      </w:r>
      <w:r w:rsidRPr="00034BED">
        <w:rPr>
          <w:rFonts w:ascii="Arial" w:hAnsi="Arial" w:cs="Arial"/>
          <w:b/>
          <w:bCs/>
        </w:rPr>
        <w:t xml:space="preserve">:  </w:t>
      </w:r>
      <w:r w:rsidRPr="00034BED">
        <w:rPr>
          <w:rFonts w:ascii="Arial" w:hAnsi="Arial" w:cs="Arial"/>
        </w:rPr>
        <w:t>Jason Seymour</w:t>
      </w:r>
    </w:p>
    <w:p w14:paraId="63F72958" w14:textId="77777777" w:rsidR="00034BED" w:rsidRPr="00034BED" w:rsidRDefault="00034BED" w:rsidP="00034BED">
      <w:pPr>
        <w:spacing w:after="0" w:line="240" w:lineRule="auto"/>
        <w:rPr>
          <w:rFonts w:ascii="Arial" w:hAnsi="Arial" w:cs="Arial"/>
        </w:rPr>
      </w:pPr>
      <w:r w:rsidRPr="00034BED">
        <w:rPr>
          <w:rFonts w:ascii="Arial" w:hAnsi="Arial" w:cs="Arial"/>
        </w:rPr>
        <w:t>This report summarizes the executive team's recent activities, initiatives, and upcoming plans related to the proposed 2026 Annual Plan (Exec. Interpretation of Congregational Ends): ​</w:t>
      </w:r>
    </w:p>
    <w:p w14:paraId="1BFA0E81" w14:textId="77777777" w:rsidR="00034BED" w:rsidRPr="00034BED" w:rsidRDefault="00034BED" w:rsidP="00034BED">
      <w:pPr>
        <w:spacing w:after="0" w:line="240" w:lineRule="auto"/>
        <w:rPr>
          <w:rFonts w:ascii="Arial" w:hAnsi="Arial" w:cs="Arial"/>
          <w:b/>
          <w:bCs/>
        </w:rPr>
      </w:pPr>
    </w:p>
    <w:p w14:paraId="630B362A" w14:textId="77777777" w:rsidR="00034BED" w:rsidRPr="00034BED" w:rsidRDefault="00034BED" w:rsidP="00034BED">
      <w:pPr>
        <w:spacing w:after="0" w:line="240" w:lineRule="auto"/>
        <w:rPr>
          <w:rFonts w:ascii="Arial" w:hAnsi="Arial" w:cs="Arial"/>
        </w:rPr>
      </w:pPr>
      <w:r w:rsidRPr="00034BED">
        <w:rPr>
          <w:rFonts w:ascii="Arial" w:hAnsi="Arial" w:cs="Arial"/>
          <w:b/>
          <w:bCs/>
        </w:rPr>
        <w:t>Social Justice Ministry</w:t>
      </w:r>
    </w:p>
    <w:p w14:paraId="4029D827" w14:textId="77777777" w:rsidR="00034BED" w:rsidRPr="00034BED" w:rsidRDefault="00034BED" w:rsidP="00034BED">
      <w:pPr>
        <w:numPr>
          <w:ilvl w:val="0"/>
          <w:numId w:val="29"/>
        </w:numPr>
        <w:spacing w:after="0" w:line="240" w:lineRule="auto"/>
        <w:rPr>
          <w:rFonts w:ascii="Arial" w:hAnsi="Arial" w:cs="Arial"/>
        </w:rPr>
      </w:pPr>
      <w:r w:rsidRPr="00034BED">
        <w:rPr>
          <w:rFonts w:ascii="Arial" w:hAnsi="Arial" w:cs="Arial"/>
        </w:rPr>
        <w:t>Internal efforts include convening a multi-generation conversation on social justice, led by Jason and others, possibly in March. ​</w:t>
      </w:r>
    </w:p>
    <w:p w14:paraId="2056236A" w14:textId="77777777" w:rsidR="00034BED" w:rsidRPr="00034BED" w:rsidRDefault="00034BED" w:rsidP="00034BED">
      <w:pPr>
        <w:numPr>
          <w:ilvl w:val="0"/>
          <w:numId w:val="29"/>
        </w:numPr>
        <w:spacing w:after="0" w:line="240" w:lineRule="auto"/>
        <w:rPr>
          <w:rFonts w:ascii="Arial" w:hAnsi="Arial" w:cs="Arial"/>
        </w:rPr>
      </w:pPr>
      <w:r w:rsidRPr="00034BED">
        <w:rPr>
          <w:rFonts w:ascii="Arial" w:hAnsi="Arial" w:cs="Arial"/>
        </w:rPr>
        <w:t xml:space="preserve">Partnerships involved </w:t>
      </w:r>
      <w:proofErr w:type="spellStart"/>
      <w:r w:rsidRPr="00034BED">
        <w:rPr>
          <w:rFonts w:ascii="Arial" w:hAnsi="Arial" w:cs="Arial"/>
        </w:rPr>
        <w:t>UUMass</w:t>
      </w:r>
      <w:proofErr w:type="spellEnd"/>
      <w:r w:rsidRPr="00034BED">
        <w:rPr>
          <w:rFonts w:ascii="Arial" w:hAnsi="Arial" w:cs="Arial"/>
        </w:rPr>
        <w:t xml:space="preserve"> Action, which rescheduled a worship message to 2/15; Pioneer Valley Project (PVP), hosting a Know Your Rights training with community and clergy engagement; and ongoing relationship-building with Springfield Police and Springfield schools.</w:t>
      </w:r>
    </w:p>
    <w:p w14:paraId="23996BC8" w14:textId="77777777" w:rsidR="00034BED" w:rsidRPr="00034BED" w:rsidRDefault="00034BED" w:rsidP="00034BED">
      <w:pPr>
        <w:numPr>
          <w:ilvl w:val="0"/>
          <w:numId w:val="29"/>
        </w:numPr>
        <w:spacing w:after="0" w:line="240" w:lineRule="auto"/>
        <w:rPr>
          <w:rFonts w:ascii="Arial" w:hAnsi="Arial" w:cs="Arial"/>
        </w:rPr>
      </w:pPr>
      <w:r w:rsidRPr="00034BED">
        <w:rPr>
          <w:rFonts w:ascii="Arial" w:hAnsi="Arial" w:cs="Arial"/>
        </w:rPr>
        <w:t xml:space="preserve">PVP connected to MCAN, leading to a statehouse action and a follow-up planned for 2/12, including a large bystander training with over 200 participants. </w:t>
      </w:r>
    </w:p>
    <w:p w14:paraId="4FC89C11" w14:textId="77777777" w:rsidR="00034BED" w:rsidRPr="00034BED" w:rsidRDefault="00034BED" w:rsidP="00034BED">
      <w:pPr>
        <w:numPr>
          <w:ilvl w:val="0"/>
          <w:numId w:val="29"/>
        </w:numPr>
        <w:spacing w:after="0" w:line="240" w:lineRule="auto"/>
        <w:rPr>
          <w:rFonts w:ascii="Arial" w:hAnsi="Arial" w:cs="Arial"/>
        </w:rPr>
      </w:pPr>
      <w:r w:rsidRPr="00034BED">
        <w:rPr>
          <w:rFonts w:ascii="Arial" w:hAnsi="Arial" w:cs="Arial"/>
        </w:rPr>
        <w:t>Anti-racism training will be hosted at UUSGS in March, with some free seats offered. ​</w:t>
      </w:r>
    </w:p>
    <w:p w14:paraId="5E180BCB" w14:textId="77777777" w:rsidR="00034BED" w:rsidRPr="00034BED" w:rsidRDefault="00034BED" w:rsidP="00034BED">
      <w:pPr>
        <w:spacing w:after="0" w:line="240" w:lineRule="auto"/>
        <w:rPr>
          <w:rFonts w:ascii="Arial" w:hAnsi="Arial" w:cs="Arial"/>
        </w:rPr>
      </w:pPr>
      <w:r w:rsidRPr="00034BED">
        <w:rPr>
          <w:rFonts w:ascii="Arial" w:hAnsi="Arial" w:cs="Arial"/>
          <w:b/>
          <w:bCs/>
        </w:rPr>
        <w:t>Public Ministry &amp; Community Engagement</w:t>
      </w:r>
    </w:p>
    <w:p w14:paraId="5B895FDC" w14:textId="77777777" w:rsidR="00034BED" w:rsidRPr="00034BED" w:rsidRDefault="00034BED" w:rsidP="00034BED">
      <w:pPr>
        <w:numPr>
          <w:ilvl w:val="0"/>
          <w:numId w:val="30"/>
        </w:numPr>
        <w:spacing w:after="0" w:line="240" w:lineRule="auto"/>
        <w:rPr>
          <w:rFonts w:ascii="Arial" w:hAnsi="Arial" w:cs="Arial"/>
        </w:rPr>
      </w:pPr>
      <w:r w:rsidRPr="00034BED">
        <w:rPr>
          <w:rFonts w:ascii="Arial" w:hAnsi="Arial" w:cs="Arial"/>
        </w:rPr>
        <w:t>The Interfaith Council (of which Jason serves as president) plans an event for local religious leaders to coincide with the 250th anniversary of the U.S., focusing on faith, freedom, and civic education, featuring Rabbi Charles Savenor. ​</w:t>
      </w:r>
    </w:p>
    <w:p w14:paraId="402F5117" w14:textId="77777777" w:rsidR="00034BED" w:rsidRPr="00034BED" w:rsidRDefault="00034BED" w:rsidP="00034BED">
      <w:pPr>
        <w:spacing w:after="0" w:line="240" w:lineRule="auto"/>
        <w:rPr>
          <w:rFonts w:ascii="Arial" w:hAnsi="Arial" w:cs="Arial"/>
        </w:rPr>
      </w:pPr>
      <w:r w:rsidRPr="00034BED">
        <w:rPr>
          <w:rFonts w:ascii="Arial" w:hAnsi="Arial" w:cs="Arial"/>
          <w:b/>
          <w:bCs/>
        </w:rPr>
        <w:t>Facilities</w:t>
      </w:r>
      <w:r w:rsidRPr="00034BED">
        <w:rPr>
          <w:rFonts w:ascii="Arial" w:hAnsi="Arial" w:cs="Arial"/>
        </w:rPr>
        <w:t xml:space="preserve"> ​</w:t>
      </w:r>
    </w:p>
    <w:p w14:paraId="7246B4D9" w14:textId="77777777" w:rsidR="00034BED" w:rsidRPr="00034BED" w:rsidRDefault="00034BED" w:rsidP="00034BED">
      <w:pPr>
        <w:numPr>
          <w:ilvl w:val="0"/>
          <w:numId w:val="22"/>
        </w:numPr>
        <w:spacing w:after="0" w:line="240" w:lineRule="auto"/>
        <w:contextualSpacing/>
        <w:rPr>
          <w:rFonts w:ascii="Arial" w:hAnsi="Arial" w:cs="Arial"/>
        </w:rPr>
      </w:pPr>
      <w:r w:rsidRPr="00034BED">
        <w:rPr>
          <w:rFonts w:ascii="Arial" w:hAnsi="Arial" w:cs="Arial"/>
        </w:rPr>
        <w:t xml:space="preserve">The Facilities Committee is active, organizing work parties and space assessments. ​                 </w:t>
      </w:r>
    </w:p>
    <w:p w14:paraId="1D94CC57" w14:textId="3FD2BE90" w:rsidR="00034BED" w:rsidRPr="00034BED" w:rsidRDefault="00034BED" w:rsidP="00034BED">
      <w:pPr>
        <w:spacing w:after="0" w:line="240" w:lineRule="auto"/>
        <w:contextualSpacing/>
        <w:rPr>
          <w:rFonts w:ascii="Arial" w:hAnsi="Arial" w:cs="Arial"/>
        </w:rPr>
      </w:pPr>
      <w:r w:rsidRPr="00034BED">
        <w:rPr>
          <w:rFonts w:ascii="Arial" w:hAnsi="Arial" w:cs="Arial"/>
          <w:b/>
          <w:bCs/>
        </w:rPr>
        <w:t>Religious Education</w:t>
      </w:r>
      <w:r w:rsidR="005F3B69">
        <w:rPr>
          <w:rFonts w:ascii="Arial" w:hAnsi="Arial" w:cs="Arial"/>
          <w:b/>
          <w:bCs/>
        </w:rPr>
        <w:t>/Family Ministry</w:t>
      </w:r>
    </w:p>
    <w:p w14:paraId="706FE178" w14:textId="011BDE9F" w:rsidR="00034BED" w:rsidRPr="00034BED" w:rsidRDefault="00034BED" w:rsidP="00034BED">
      <w:pPr>
        <w:numPr>
          <w:ilvl w:val="0"/>
          <w:numId w:val="31"/>
        </w:numPr>
        <w:spacing w:after="0" w:line="240" w:lineRule="auto"/>
        <w:rPr>
          <w:rFonts w:ascii="Arial" w:hAnsi="Arial" w:cs="Arial"/>
        </w:rPr>
      </w:pPr>
      <w:r w:rsidRPr="00034BED">
        <w:rPr>
          <w:rFonts w:ascii="Arial" w:hAnsi="Arial" w:cs="Arial"/>
        </w:rPr>
        <w:t>Growth is driven by the RE/F</w:t>
      </w:r>
      <w:r w:rsidR="005F3B69">
        <w:rPr>
          <w:rFonts w:ascii="Arial" w:hAnsi="Arial" w:cs="Arial"/>
        </w:rPr>
        <w:t>M</w:t>
      </w:r>
      <w:r w:rsidRPr="00034BED">
        <w:rPr>
          <w:rFonts w:ascii="Arial" w:hAnsi="Arial" w:cs="Arial"/>
        </w:rPr>
        <w:t xml:space="preserve"> Committee, with roles clarified as akin to PTO, teachers, and administrators. Emphasis is on engaging children around current events and foundational principles, with attendance tracking to gauge program health. ​</w:t>
      </w:r>
    </w:p>
    <w:p w14:paraId="0F29BDD2" w14:textId="77777777" w:rsidR="00034BED" w:rsidRPr="00034BED" w:rsidRDefault="00034BED" w:rsidP="00034BED">
      <w:pPr>
        <w:spacing w:after="0" w:line="240" w:lineRule="auto"/>
        <w:rPr>
          <w:rFonts w:ascii="Arial" w:hAnsi="Arial" w:cs="Arial"/>
        </w:rPr>
      </w:pPr>
    </w:p>
    <w:p w14:paraId="2CEF3F60" w14:textId="77777777" w:rsidR="00034BED" w:rsidRPr="00034BED" w:rsidRDefault="00034BED" w:rsidP="00034BED">
      <w:pPr>
        <w:spacing w:after="0" w:line="240" w:lineRule="auto"/>
        <w:ind w:left="1080"/>
        <w:contextualSpacing/>
        <w:rPr>
          <w:rFonts w:ascii="Arial" w:hAnsi="Arial" w:cs="Arial"/>
        </w:rPr>
      </w:pPr>
    </w:p>
    <w:p w14:paraId="715F0B55" w14:textId="77777777" w:rsidR="00034BED" w:rsidRPr="00034BED" w:rsidRDefault="00034BED" w:rsidP="00034BED">
      <w:pPr>
        <w:spacing w:after="0" w:line="240" w:lineRule="auto"/>
        <w:rPr>
          <w:rFonts w:ascii="Arial" w:hAnsi="Arial" w:cs="Arial"/>
          <w:b/>
          <w:bCs/>
        </w:rPr>
      </w:pPr>
      <w:r w:rsidRPr="00034BED">
        <w:rPr>
          <w:rFonts w:ascii="Arial" w:hAnsi="Arial" w:cs="Arial"/>
          <w:b/>
          <w:bCs/>
        </w:rPr>
        <w:t>PLEASE NOTE:  Our next Board Meeting is Monday, March 16</w:t>
      </w:r>
      <w:r w:rsidRPr="00034BED">
        <w:rPr>
          <w:rFonts w:ascii="Arial" w:hAnsi="Arial" w:cs="Arial"/>
          <w:b/>
          <w:bCs/>
          <w:vertAlign w:val="superscript"/>
        </w:rPr>
        <w:t>th</w:t>
      </w:r>
      <w:r w:rsidRPr="00034BED">
        <w:rPr>
          <w:rFonts w:ascii="Arial" w:hAnsi="Arial" w:cs="Arial"/>
          <w:b/>
          <w:bCs/>
        </w:rPr>
        <w:t xml:space="preserve"> at 6:45pm</w:t>
      </w:r>
    </w:p>
    <w:p w14:paraId="0E370864" w14:textId="77777777" w:rsidR="00A4496E" w:rsidRPr="00A4496E" w:rsidRDefault="00A4496E" w:rsidP="00A4496E">
      <w:pPr>
        <w:rPr>
          <w:rFonts w:ascii="Arial" w:hAnsi="Arial" w:cs="Arial"/>
        </w:rPr>
      </w:pPr>
    </w:p>
    <w:p w14:paraId="585AEEF1" w14:textId="77777777" w:rsidR="00A23380" w:rsidRPr="00070C24" w:rsidRDefault="002F3108" w:rsidP="00070C24">
      <w:pPr>
        <w:pStyle w:val="ListParagraph"/>
        <w:numPr>
          <w:ilvl w:val="0"/>
          <w:numId w:val="17"/>
        </w:numPr>
        <w:spacing w:after="0" w:line="240" w:lineRule="auto"/>
        <w:rPr>
          <w:rFonts w:ascii="Arial" w:hAnsi="Arial" w:cs="Arial"/>
          <w:b/>
          <w:bCs/>
        </w:rPr>
      </w:pPr>
      <w:r w:rsidRPr="00070C24">
        <w:rPr>
          <w:rFonts w:ascii="Arial" w:hAnsi="Arial" w:cs="Arial"/>
          <w:b/>
          <w:bCs/>
        </w:rPr>
        <w:t>Board Meeting Summaries are available online:</w:t>
      </w:r>
    </w:p>
    <w:p w14:paraId="52DB7050" w14:textId="43EFBF19" w:rsidR="0056224B" w:rsidRPr="00EF1365" w:rsidRDefault="00070C24" w:rsidP="00EF1365">
      <w:pPr>
        <w:pStyle w:val="ListParagraph"/>
        <w:spacing w:after="0" w:line="240" w:lineRule="auto"/>
        <w:ind w:left="1080"/>
        <w:rPr>
          <w:rFonts w:ascii="Arial" w:hAnsi="Arial" w:cs="Arial"/>
          <w:b/>
          <w:bCs/>
        </w:rPr>
      </w:pPr>
      <w:hyperlink r:id="rId6" w:history="1">
        <w:r w:rsidRPr="00FA7D0C">
          <w:rPr>
            <w:rStyle w:val="Hyperlink"/>
            <w:rFonts w:ascii="Arial" w:hAnsi="Arial" w:cs="Arial"/>
          </w:rPr>
          <w:t>https://www.uuspringfield.org/programs/leadership-governance</w:t>
        </w:r>
      </w:hyperlink>
      <w:r>
        <w:rPr>
          <w:rFonts w:ascii="Arial" w:hAnsi="Arial" w:cs="Arial"/>
        </w:rPr>
        <w:t xml:space="preserve"> </w:t>
      </w:r>
    </w:p>
    <w:sectPr w:rsidR="0056224B" w:rsidRPr="00EF1365" w:rsidSect="0098790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80A"/>
    <w:multiLevelType w:val="hybridMultilevel"/>
    <w:tmpl w:val="02D88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513C0"/>
    <w:multiLevelType w:val="hybridMultilevel"/>
    <w:tmpl w:val="E5DE2F0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AD0818"/>
    <w:multiLevelType w:val="multilevel"/>
    <w:tmpl w:val="82B8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262C3"/>
    <w:multiLevelType w:val="hybridMultilevel"/>
    <w:tmpl w:val="36886E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CF7776"/>
    <w:multiLevelType w:val="hybridMultilevel"/>
    <w:tmpl w:val="413CF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3674A"/>
    <w:multiLevelType w:val="hybridMultilevel"/>
    <w:tmpl w:val="B09A8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75002DF"/>
    <w:multiLevelType w:val="hybridMultilevel"/>
    <w:tmpl w:val="D97E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D61BA"/>
    <w:multiLevelType w:val="hybridMultilevel"/>
    <w:tmpl w:val="E132B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99D45F1"/>
    <w:multiLevelType w:val="hybridMultilevel"/>
    <w:tmpl w:val="C97C2A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D36534"/>
    <w:multiLevelType w:val="hybridMultilevel"/>
    <w:tmpl w:val="B6AC881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C85540"/>
    <w:multiLevelType w:val="hybridMultilevel"/>
    <w:tmpl w:val="53F8A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E653A"/>
    <w:multiLevelType w:val="hybridMultilevel"/>
    <w:tmpl w:val="3F66A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5E04C1"/>
    <w:multiLevelType w:val="hybridMultilevel"/>
    <w:tmpl w:val="3F90DDFC"/>
    <w:lvl w:ilvl="0" w:tplc="0409000D">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3" w15:restartNumberingAfterBreak="0">
    <w:nsid w:val="30D64F0F"/>
    <w:multiLevelType w:val="multilevel"/>
    <w:tmpl w:val="4B0A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47310"/>
    <w:multiLevelType w:val="hybridMultilevel"/>
    <w:tmpl w:val="0CDE166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2A34FC0"/>
    <w:multiLevelType w:val="hybridMultilevel"/>
    <w:tmpl w:val="F39E84BC"/>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3201376"/>
    <w:multiLevelType w:val="hybridMultilevel"/>
    <w:tmpl w:val="9F6A53C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71447F0"/>
    <w:multiLevelType w:val="hybridMultilevel"/>
    <w:tmpl w:val="226CD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CC048D"/>
    <w:multiLevelType w:val="hybridMultilevel"/>
    <w:tmpl w:val="7F32F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01609D"/>
    <w:multiLevelType w:val="hybridMultilevel"/>
    <w:tmpl w:val="5EC07C5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2AD306F"/>
    <w:multiLevelType w:val="hybridMultilevel"/>
    <w:tmpl w:val="7D580CA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D275E95"/>
    <w:multiLevelType w:val="hybridMultilevel"/>
    <w:tmpl w:val="AE5CA3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2731EE0"/>
    <w:multiLevelType w:val="hybridMultilevel"/>
    <w:tmpl w:val="3440CA9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197D8A"/>
    <w:multiLevelType w:val="hybridMultilevel"/>
    <w:tmpl w:val="BCDA96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F57F09"/>
    <w:multiLevelType w:val="multilevel"/>
    <w:tmpl w:val="C3AE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7335AC"/>
    <w:multiLevelType w:val="hybridMultilevel"/>
    <w:tmpl w:val="953E028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85D68CD"/>
    <w:multiLevelType w:val="hybridMultilevel"/>
    <w:tmpl w:val="B1C8BE0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A3F0AEF"/>
    <w:multiLevelType w:val="hybridMultilevel"/>
    <w:tmpl w:val="6B44AC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C8C588B"/>
    <w:multiLevelType w:val="hybridMultilevel"/>
    <w:tmpl w:val="3C420D6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DA211CC"/>
    <w:multiLevelType w:val="hybridMultilevel"/>
    <w:tmpl w:val="FDA2BC3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E487510"/>
    <w:multiLevelType w:val="hybridMultilevel"/>
    <w:tmpl w:val="4D785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66211591">
    <w:abstractNumId w:val="17"/>
  </w:num>
  <w:num w:numId="2" w16cid:durableId="1297756421">
    <w:abstractNumId w:val="30"/>
  </w:num>
  <w:num w:numId="3" w16cid:durableId="1984696051">
    <w:abstractNumId w:val="18"/>
  </w:num>
  <w:num w:numId="4" w16cid:durableId="331180334">
    <w:abstractNumId w:val="5"/>
  </w:num>
  <w:num w:numId="5" w16cid:durableId="690641314">
    <w:abstractNumId w:val="7"/>
  </w:num>
  <w:num w:numId="6" w16cid:durableId="302464187">
    <w:abstractNumId w:val="12"/>
  </w:num>
  <w:num w:numId="7" w16cid:durableId="932319239">
    <w:abstractNumId w:val="11"/>
  </w:num>
  <w:num w:numId="8" w16cid:durableId="631179583">
    <w:abstractNumId w:val="16"/>
  </w:num>
  <w:num w:numId="9" w16cid:durableId="875897526">
    <w:abstractNumId w:val="14"/>
  </w:num>
  <w:num w:numId="10" w16cid:durableId="1390614271">
    <w:abstractNumId w:val="4"/>
  </w:num>
  <w:num w:numId="11" w16cid:durableId="1740446989">
    <w:abstractNumId w:val="10"/>
  </w:num>
  <w:num w:numId="12" w16cid:durableId="677847674">
    <w:abstractNumId w:val="25"/>
  </w:num>
  <w:num w:numId="13" w16cid:durableId="675310715">
    <w:abstractNumId w:val="26"/>
  </w:num>
  <w:num w:numId="14" w16cid:durableId="2111125036">
    <w:abstractNumId w:val="23"/>
  </w:num>
  <w:num w:numId="15" w16cid:durableId="1637954265">
    <w:abstractNumId w:val="22"/>
  </w:num>
  <w:num w:numId="16" w16cid:durableId="1491365242">
    <w:abstractNumId w:val="19"/>
  </w:num>
  <w:num w:numId="17" w16cid:durableId="30495805">
    <w:abstractNumId w:val="0"/>
  </w:num>
  <w:num w:numId="18" w16cid:durableId="1122843913">
    <w:abstractNumId w:val="20"/>
  </w:num>
  <w:num w:numId="19" w16cid:durableId="126051661">
    <w:abstractNumId w:val="29"/>
  </w:num>
  <w:num w:numId="20" w16cid:durableId="1559779791">
    <w:abstractNumId w:val="3"/>
  </w:num>
  <w:num w:numId="21" w16cid:durableId="1969512139">
    <w:abstractNumId w:val="21"/>
  </w:num>
  <w:num w:numId="22" w16cid:durableId="383913901">
    <w:abstractNumId w:val="6"/>
  </w:num>
  <w:num w:numId="23" w16cid:durableId="911310318">
    <w:abstractNumId w:val="15"/>
  </w:num>
  <w:num w:numId="24" w16cid:durableId="1233391473">
    <w:abstractNumId w:val="1"/>
  </w:num>
  <w:num w:numId="25" w16cid:durableId="25719955">
    <w:abstractNumId w:val="27"/>
  </w:num>
  <w:num w:numId="26" w16cid:durableId="1985547771">
    <w:abstractNumId w:val="9"/>
  </w:num>
  <w:num w:numId="27" w16cid:durableId="1337611342">
    <w:abstractNumId w:val="28"/>
  </w:num>
  <w:num w:numId="28" w16cid:durableId="1458716563">
    <w:abstractNumId w:val="8"/>
  </w:num>
  <w:num w:numId="29" w16cid:durableId="447358749">
    <w:abstractNumId w:val="2"/>
  </w:num>
  <w:num w:numId="30" w16cid:durableId="168839849">
    <w:abstractNumId w:val="13"/>
  </w:num>
  <w:num w:numId="31" w16cid:durableId="5015546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438"/>
    <w:rsid w:val="000117E5"/>
    <w:rsid w:val="00014E35"/>
    <w:rsid w:val="00020661"/>
    <w:rsid w:val="00034BED"/>
    <w:rsid w:val="00037B9F"/>
    <w:rsid w:val="00042DD2"/>
    <w:rsid w:val="000509FB"/>
    <w:rsid w:val="000631A0"/>
    <w:rsid w:val="00067580"/>
    <w:rsid w:val="00070C24"/>
    <w:rsid w:val="00071A4F"/>
    <w:rsid w:val="000725E7"/>
    <w:rsid w:val="000928D5"/>
    <w:rsid w:val="00095666"/>
    <w:rsid w:val="000A226F"/>
    <w:rsid w:val="000B001B"/>
    <w:rsid w:val="000E56A2"/>
    <w:rsid w:val="000F33CB"/>
    <w:rsid w:val="00103EC2"/>
    <w:rsid w:val="001072FA"/>
    <w:rsid w:val="00113438"/>
    <w:rsid w:val="00143515"/>
    <w:rsid w:val="00160498"/>
    <w:rsid w:val="001634C5"/>
    <w:rsid w:val="00190168"/>
    <w:rsid w:val="001B470D"/>
    <w:rsid w:val="001B66AE"/>
    <w:rsid w:val="001D064D"/>
    <w:rsid w:val="001F5D7A"/>
    <w:rsid w:val="002164EF"/>
    <w:rsid w:val="00230FF7"/>
    <w:rsid w:val="002337FE"/>
    <w:rsid w:val="0023423D"/>
    <w:rsid w:val="00234275"/>
    <w:rsid w:val="002344BA"/>
    <w:rsid w:val="002377EF"/>
    <w:rsid w:val="00252BC8"/>
    <w:rsid w:val="002534E6"/>
    <w:rsid w:val="0025450A"/>
    <w:rsid w:val="002574F9"/>
    <w:rsid w:val="002605F7"/>
    <w:rsid w:val="002716ED"/>
    <w:rsid w:val="00272523"/>
    <w:rsid w:val="002747DA"/>
    <w:rsid w:val="00281CC6"/>
    <w:rsid w:val="00294B2A"/>
    <w:rsid w:val="002B5B68"/>
    <w:rsid w:val="002C6C31"/>
    <w:rsid w:val="002D03D4"/>
    <w:rsid w:val="002E7071"/>
    <w:rsid w:val="002F1902"/>
    <w:rsid w:val="002F245F"/>
    <w:rsid w:val="002F2795"/>
    <w:rsid w:val="002F3108"/>
    <w:rsid w:val="0031269C"/>
    <w:rsid w:val="00314963"/>
    <w:rsid w:val="003276CF"/>
    <w:rsid w:val="00332CF1"/>
    <w:rsid w:val="003441C2"/>
    <w:rsid w:val="00346CE4"/>
    <w:rsid w:val="003608CB"/>
    <w:rsid w:val="00365115"/>
    <w:rsid w:val="003922CA"/>
    <w:rsid w:val="003B322D"/>
    <w:rsid w:val="003D1643"/>
    <w:rsid w:val="003D3C49"/>
    <w:rsid w:val="003F2D32"/>
    <w:rsid w:val="00401472"/>
    <w:rsid w:val="00403966"/>
    <w:rsid w:val="00421CE3"/>
    <w:rsid w:val="0043770E"/>
    <w:rsid w:val="00437907"/>
    <w:rsid w:val="004404F1"/>
    <w:rsid w:val="00470C24"/>
    <w:rsid w:val="004752FD"/>
    <w:rsid w:val="00497167"/>
    <w:rsid w:val="004A1816"/>
    <w:rsid w:val="004B09A8"/>
    <w:rsid w:val="004B4C36"/>
    <w:rsid w:val="004E52C9"/>
    <w:rsid w:val="004F0A62"/>
    <w:rsid w:val="004F20F8"/>
    <w:rsid w:val="00500725"/>
    <w:rsid w:val="005036AF"/>
    <w:rsid w:val="00516E59"/>
    <w:rsid w:val="00526A9D"/>
    <w:rsid w:val="00561141"/>
    <w:rsid w:val="00561D94"/>
    <w:rsid w:val="0056224B"/>
    <w:rsid w:val="00566C97"/>
    <w:rsid w:val="005812A7"/>
    <w:rsid w:val="00584667"/>
    <w:rsid w:val="00585F78"/>
    <w:rsid w:val="00587C0E"/>
    <w:rsid w:val="00592B13"/>
    <w:rsid w:val="005A3E8F"/>
    <w:rsid w:val="005B4E92"/>
    <w:rsid w:val="005B746E"/>
    <w:rsid w:val="005D53E8"/>
    <w:rsid w:val="005F3B69"/>
    <w:rsid w:val="00612946"/>
    <w:rsid w:val="00617A2C"/>
    <w:rsid w:val="006269F0"/>
    <w:rsid w:val="006363CC"/>
    <w:rsid w:val="00650F88"/>
    <w:rsid w:val="006513D9"/>
    <w:rsid w:val="006712FC"/>
    <w:rsid w:val="00673A82"/>
    <w:rsid w:val="00673E43"/>
    <w:rsid w:val="00685CF1"/>
    <w:rsid w:val="00694DC4"/>
    <w:rsid w:val="006A1B3A"/>
    <w:rsid w:val="006C2448"/>
    <w:rsid w:val="006F12E9"/>
    <w:rsid w:val="00703C9C"/>
    <w:rsid w:val="00706A61"/>
    <w:rsid w:val="007167AD"/>
    <w:rsid w:val="00716A15"/>
    <w:rsid w:val="00726AEA"/>
    <w:rsid w:val="007300F8"/>
    <w:rsid w:val="00734C09"/>
    <w:rsid w:val="00736F68"/>
    <w:rsid w:val="00761AC3"/>
    <w:rsid w:val="00773E88"/>
    <w:rsid w:val="0078249A"/>
    <w:rsid w:val="00787773"/>
    <w:rsid w:val="007A45D2"/>
    <w:rsid w:val="007A7669"/>
    <w:rsid w:val="007B5690"/>
    <w:rsid w:val="007E43A0"/>
    <w:rsid w:val="0080279A"/>
    <w:rsid w:val="00806F95"/>
    <w:rsid w:val="0081038D"/>
    <w:rsid w:val="0084175B"/>
    <w:rsid w:val="00845A23"/>
    <w:rsid w:val="008531BA"/>
    <w:rsid w:val="008564BB"/>
    <w:rsid w:val="00874BD0"/>
    <w:rsid w:val="00876328"/>
    <w:rsid w:val="008769C8"/>
    <w:rsid w:val="008920F1"/>
    <w:rsid w:val="008A35AA"/>
    <w:rsid w:val="008C19DD"/>
    <w:rsid w:val="008C2691"/>
    <w:rsid w:val="008C5A36"/>
    <w:rsid w:val="008D345D"/>
    <w:rsid w:val="008E15FD"/>
    <w:rsid w:val="0090303B"/>
    <w:rsid w:val="00905CBC"/>
    <w:rsid w:val="00910DC1"/>
    <w:rsid w:val="00926B9D"/>
    <w:rsid w:val="0093045D"/>
    <w:rsid w:val="00953187"/>
    <w:rsid w:val="009548EB"/>
    <w:rsid w:val="009560DE"/>
    <w:rsid w:val="00960998"/>
    <w:rsid w:val="0098790B"/>
    <w:rsid w:val="00994828"/>
    <w:rsid w:val="009B1FD1"/>
    <w:rsid w:val="009C4331"/>
    <w:rsid w:val="009D77B3"/>
    <w:rsid w:val="009E00CD"/>
    <w:rsid w:val="009E0A12"/>
    <w:rsid w:val="009E4244"/>
    <w:rsid w:val="009F3178"/>
    <w:rsid w:val="00A02B95"/>
    <w:rsid w:val="00A153CB"/>
    <w:rsid w:val="00A23380"/>
    <w:rsid w:val="00A26396"/>
    <w:rsid w:val="00A4496E"/>
    <w:rsid w:val="00A46172"/>
    <w:rsid w:val="00A525FB"/>
    <w:rsid w:val="00A62F95"/>
    <w:rsid w:val="00A633E9"/>
    <w:rsid w:val="00A700FD"/>
    <w:rsid w:val="00A713A1"/>
    <w:rsid w:val="00A77396"/>
    <w:rsid w:val="00AA6C37"/>
    <w:rsid w:val="00AC68A1"/>
    <w:rsid w:val="00AD163E"/>
    <w:rsid w:val="00AD436B"/>
    <w:rsid w:val="00AF5682"/>
    <w:rsid w:val="00B024C3"/>
    <w:rsid w:val="00B04807"/>
    <w:rsid w:val="00B0713C"/>
    <w:rsid w:val="00B102FC"/>
    <w:rsid w:val="00B1396D"/>
    <w:rsid w:val="00B13ED4"/>
    <w:rsid w:val="00B3784F"/>
    <w:rsid w:val="00B42DE9"/>
    <w:rsid w:val="00B55A93"/>
    <w:rsid w:val="00B63D31"/>
    <w:rsid w:val="00B72CAA"/>
    <w:rsid w:val="00B7639E"/>
    <w:rsid w:val="00B91A86"/>
    <w:rsid w:val="00B955A2"/>
    <w:rsid w:val="00B961BB"/>
    <w:rsid w:val="00BA78FD"/>
    <w:rsid w:val="00BB22F1"/>
    <w:rsid w:val="00BB4E08"/>
    <w:rsid w:val="00BD0B35"/>
    <w:rsid w:val="00BD360C"/>
    <w:rsid w:val="00BD7194"/>
    <w:rsid w:val="00BE600A"/>
    <w:rsid w:val="00C03D5D"/>
    <w:rsid w:val="00C0502C"/>
    <w:rsid w:val="00C061DC"/>
    <w:rsid w:val="00C21A54"/>
    <w:rsid w:val="00C40B39"/>
    <w:rsid w:val="00C4153C"/>
    <w:rsid w:val="00C43B6E"/>
    <w:rsid w:val="00C4621A"/>
    <w:rsid w:val="00C6189D"/>
    <w:rsid w:val="00C742AF"/>
    <w:rsid w:val="00C77F3D"/>
    <w:rsid w:val="00C90837"/>
    <w:rsid w:val="00C91213"/>
    <w:rsid w:val="00CA3CE2"/>
    <w:rsid w:val="00CA5A9B"/>
    <w:rsid w:val="00CD470B"/>
    <w:rsid w:val="00CD6136"/>
    <w:rsid w:val="00CF5031"/>
    <w:rsid w:val="00CF6AB9"/>
    <w:rsid w:val="00D23C2D"/>
    <w:rsid w:val="00D24151"/>
    <w:rsid w:val="00D71523"/>
    <w:rsid w:val="00D732BB"/>
    <w:rsid w:val="00D85069"/>
    <w:rsid w:val="00D908C8"/>
    <w:rsid w:val="00DA2B4E"/>
    <w:rsid w:val="00DE1654"/>
    <w:rsid w:val="00DF5EF0"/>
    <w:rsid w:val="00E243C8"/>
    <w:rsid w:val="00E3143E"/>
    <w:rsid w:val="00E51CD9"/>
    <w:rsid w:val="00E62311"/>
    <w:rsid w:val="00E63D60"/>
    <w:rsid w:val="00E92449"/>
    <w:rsid w:val="00E9299A"/>
    <w:rsid w:val="00EA1ACC"/>
    <w:rsid w:val="00EA23D8"/>
    <w:rsid w:val="00EA3CA8"/>
    <w:rsid w:val="00EA5F36"/>
    <w:rsid w:val="00EA5F96"/>
    <w:rsid w:val="00EC7B91"/>
    <w:rsid w:val="00ED576B"/>
    <w:rsid w:val="00EE6749"/>
    <w:rsid w:val="00EF1365"/>
    <w:rsid w:val="00F143DC"/>
    <w:rsid w:val="00F146FF"/>
    <w:rsid w:val="00F163B4"/>
    <w:rsid w:val="00F21ADE"/>
    <w:rsid w:val="00F23552"/>
    <w:rsid w:val="00F27B4F"/>
    <w:rsid w:val="00F42660"/>
    <w:rsid w:val="00F54D31"/>
    <w:rsid w:val="00F77617"/>
    <w:rsid w:val="00F800C4"/>
    <w:rsid w:val="00F83E6A"/>
    <w:rsid w:val="00F8414E"/>
    <w:rsid w:val="00FA1E02"/>
    <w:rsid w:val="00FB7BDF"/>
    <w:rsid w:val="00FC6CF8"/>
    <w:rsid w:val="00FF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1FE3"/>
  <w15:chartTrackingRefBased/>
  <w15:docId w15:val="{349D0929-F22E-47E6-AD57-5875B619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4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4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4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4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4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4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4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4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4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4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4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4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438"/>
    <w:rPr>
      <w:rFonts w:eastAsiaTheme="majorEastAsia" w:cstheme="majorBidi"/>
      <w:color w:val="272727" w:themeColor="text1" w:themeTint="D8"/>
    </w:rPr>
  </w:style>
  <w:style w:type="paragraph" w:styleId="Title">
    <w:name w:val="Title"/>
    <w:basedOn w:val="Normal"/>
    <w:next w:val="Normal"/>
    <w:link w:val="TitleChar"/>
    <w:uiPriority w:val="10"/>
    <w:qFormat/>
    <w:rsid w:val="00113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4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438"/>
    <w:pPr>
      <w:spacing w:before="160"/>
      <w:jc w:val="center"/>
    </w:pPr>
    <w:rPr>
      <w:i/>
      <w:iCs/>
      <w:color w:val="404040" w:themeColor="text1" w:themeTint="BF"/>
    </w:rPr>
  </w:style>
  <w:style w:type="character" w:customStyle="1" w:styleId="QuoteChar">
    <w:name w:val="Quote Char"/>
    <w:basedOn w:val="DefaultParagraphFont"/>
    <w:link w:val="Quote"/>
    <w:uiPriority w:val="29"/>
    <w:rsid w:val="00113438"/>
    <w:rPr>
      <w:i/>
      <w:iCs/>
      <w:color w:val="404040" w:themeColor="text1" w:themeTint="BF"/>
    </w:rPr>
  </w:style>
  <w:style w:type="paragraph" w:styleId="ListParagraph">
    <w:name w:val="List Paragraph"/>
    <w:basedOn w:val="Normal"/>
    <w:uiPriority w:val="34"/>
    <w:qFormat/>
    <w:rsid w:val="00113438"/>
    <w:pPr>
      <w:ind w:left="720"/>
      <w:contextualSpacing/>
    </w:pPr>
  </w:style>
  <w:style w:type="character" w:styleId="IntenseEmphasis">
    <w:name w:val="Intense Emphasis"/>
    <w:basedOn w:val="DefaultParagraphFont"/>
    <w:uiPriority w:val="21"/>
    <w:qFormat/>
    <w:rsid w:val="00113438"/>
    <w:rPr>
      <w:i/>
      <w:iCs/>
      <w:color w:val="0F4761" w:themeColor="accent1" w:themeShade="BF"/>
    </w:rPr>
  </w:style>
  <w:style w:type="paragraph" w:styleId="IntenseQuote">
    <w:name w:val="Intense Quote"/>
    <w:basedOn w:val="Normal"/>
    <w:next w:val="Normal"/>
    <w:link w:val="IntenseQuoteChar"/>
    <w:uiPriority w:val="30"/>
    <w:qFormat/>
    <w:rsid w:val="00113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438"/>
    <w:rPr>
      <w:i/>
      <w:iCs/>
      <w:color w:val="0F4761" w:themeColor="accent1" w:themeShade="BF"/>
    </w:rPr>
  </w:style>
  <w:style w:type="character" w:styleId="IntenseReference">
    <w:name w:val="Intense Reference"/>
    <w:basedOn w:val="DefaultParagraphFont"/>
    <w:uiPriority w:val="32"/>
    <w:qFormat/>
    <w:rsid w:val="00113438"/>
    <w:rPr>
      <w:b/>
      <w:bCs/>
      <w:smallCaps/>
      <w:color w:val="0F4761" w:themeColor="accent1" w:themeShade="BF"/>
      <w:spacing w:val="5"/>
    </w:rPr>
  </w:style>
  <w:style w:type="character" w:styleId="Hyperlink">
    <w:name w:val="Hyperlink"/>
    <w:basedOn w:val="DefaultParagraphFont"/>
    <w:uiPriority w:val="99"/>
    <w:unhideWhenUsed/>
    <w:rsid w:val="00AD436B"/>
    <w:rPr>
      <w:color w:val="467886" w:themeColor="hyperlink"/>
      <w:u w:val="single"/>
    </w:rPr>
  </w:style>
  <w:style w:type="character" w:styleId="UnresolvedMention">
    <w:name w:val="Unresolved Mention"/>
    <w:basedOn w:val="DefaultParagraphFont"/>
    <w:uiPriority w:val="99"/>
    <w:semiHidden/>
    <w:unhideWhenUsed/>
    <w:rsid w:val="00070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uspringfield.org/programs/leadership-governanc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261</Words>
  <Characters>1647</Characters>
  <Application>Microsoft Office Word</Application>
  <DocSecurity>0</DocSecurity>
  <Lines>42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Shanti</dc:creator>
  <cp:keywords/>
  <dc:description/>
  <cp:lastModifiedBy>Jackie Shanti</cp:lastModifiedBy>
  <cp:revision>49</cp:revision>
  <cp:lastPrinted>2026-03-16T20:11:00Z</cp:lastPrinted>
  <dcterms:created xsi:type="dcterms:W3CDTF">2026-01-08T00:53:00Z</dcterms:created>
  <dcterms:modified xsi:type="dcterms:W3CDTF">2026-03-16T20:11:00Z</dcterms:modified>
</cp:coreProperties>
</file>