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14, 2026</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br w:type="textWrapping"/>
      </w:r>
      <w:r w:rsidDel="00000000" w:rsidR="00000000" w:rsidRPr="00000000">
        <w:rPr>
          <w:b w:val="1"/>
          <w:bCs w:val="1"/>
          <w:sz w:val="34"/>
          <w:szCs w:val="34"/>
          <w:rtl w:val="0"/>
        </w:rPr>
        <w:t xml:space="preserve"> I Am No Longer the Source of My Life</w:t>
        <w:br w:type="textWrapping"/>
      </w:r>
      <w:r w:rsidDel="00000000" w:rsidR="00000000" w:rsidRPr="00000000">
        <w:rPr>
          <w:b w:val="1"/>
          <w:bCs w:val="1"/>
          <w:rtl w:val="0"/>
        </w:rPr>
        <w:t xml:space="preserve"> April Series: Living The Resurrection Life</w:t>
        <w:br w:type="textWrapping"/>
        <w:t xml:space="preserve"> Week Focus: Live the Crucified Life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Galatians 2:20</w:t>
        <w:br w:type="textWrapping"/>
      </w:r>
      <w:r w:rsidDel="00000000" w:rsidR="00000000" w:rsidRPr="00000000">
        <w:rPr>
          <w:rtl w:val="0"/>
        </w:rPr>
        <w:t xml:space="preserve"> </w:t>
      </w:r>
      <w:r w:rsidDel="00000000" w:rsidR="00000000" w:rsidRPr="00000000">
        <w:rPr>
          <w:i w:val="1"/>
          <w:iCs w:val="1"/>
          <w:rtl w:val="0"/>
        </w:rPr>
        <w:t xml:space="preserve">“I no longer live, but Christ lives in me.”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1wkwumyzsx8"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crucified life changes your identity at its core. When Paul says, “I no longer live,” he is not describing a loss of life, but a shift in who is leading it. His life is no longer driven by his own will, preferences, or understanding. Instead, Christ becomes the source, the guide, and the foundation of everything. This is where true transformation begins—not with behavior, but with identity.</w:t>
      </w:r>
    </w:p>
    <w:p w:rsidR="00000000" w:rsidDel="00000000" w:rsidP="00000000" w:rsidRDefault="00000000" w:rsidRPr="00000000" w14:paraId="00000007">
      <w:pPr>
        <w:spacing w:after="240" w:before="240" w:lineRule="auto"/>
        <w:rPr/>
      </w:pPr>
      <w:r w:rsidDel="00000000" w:rsidR="00000000" w:rsidRPr="00000000">
        <w:rPr>
          <w:rtl w:val="0"/>
        </w:rPr>
        <w:t xml:space="preserve">Many people try to follow Jesus while still remaining in control. They seek God’s help but resist His authority, desiring guidance without full surrender. But the crucified life requires a deeper yielding. It calls you to release the need to lead yourself and instead allow Christ to live through you. This is not about losing who you are—it is about becoming who you were created to be.</w:t>
      </w:r>
    </w:p>
    <w:p w:rsidR="00000000" w:rsidDel="00000000" w:rsidP="00000000" w:rsidRDefault="00000000" w:rsidRPr="00000000" w14:paraId="00000008">
      <w:pPr>
        <w:spacing w:after="240" w:before="240" w:lineRule="auto"/>
        <w:rPr/>
      </w:pPr>
      <w:r w:rsidDel="00000000" w:rsidR="00000000" w:rsidRPr="00000000">
        <w:rPr>
          <w:rtl w:val="0"/>
        </w:rPr>
        <w:t xml:space="preserve">This shift begins to impact how you think, how you make decisions, and how you respond to life. Instead of relying solely on your own understanding, you begin to seek God’s direction in everything. Your life becomes less self-centered and more Christ-centered, reflecting a deeper dependence on Him.</w:t>
      </w:r>
    </w:p>
    <w:p w:rsidR="00000000" w:rsidDel="00000000" w:rsidP="00000000" w:rsidRDefault="00000000" w:rsidRPr="00000000" w14:paraId="00000009">
      <w:pPr>
        <w:spacing w:after="240" w:before="240" w:lineRule="auto"/>
        <w:rPr/>
      </w:pPr>
      <w:r w:rsidDel="00000000" w:rsidR="00000000" w:rsidRPr="00000000">
        <w:rPr>
          <w:rtl w:val="0"/>
        </w:rPr>
        <w:t xml:space="preserve">Today, remind yourself that you are not the source of your life. Pause before decisions, invite God into your thoughts, and allow Him to lead. The more you rely on Him, the more your life will reflect Him. This is how transformation becomes real and lasting.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Christ is the source of my life.</w:t>
      </w:r>
    </w:p>
    <w:p w:rsidR="00000000" w:rsidDel="00000000" w:rsidP="00000000" w:rsidRDefault="00000000" w:rsidRPr="00000000" w14:paraId="00000012">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 Pause before making a decision</w:t>
      </w:r>
    </w:p>
    <w:p w:rsidR="00000000" w:rsidDel="00000000" w:rsidP="00000000" w:rsidRDefault="00000000" w:rsidRPr="00000000" w14:paraId="00000014">
      <w:pPr>
        <w:spacing w:after="240" w:before="240" w:lineRule="auto"/>
        <w:rPr/>
      </w:pPr>
      <w:r w:rsidDel="00000000" w:rsidR="00000000" w:rsidRPr="00000000">
        <w:rPr>
          <w:rtl w:val="0"/>
        </w:rPr>
        <w:t xml:space="preserve"> • Invite God into your thinking</w:t>
      </w:r>
    </w:p>
    <w:p w:rsidR="00000000" w:rsidDel="00000000" w:rsidP="00000000" w:rsidRDefault="00000000" w:rsidRPr="00000000" w14:paraId="00000015">
      <w:pPr>
        <w:spacing w:after="240" w:before="240" w:lineRule="auto"/>
        <w:rPr/>
      </w:pPr>
      <w:r w:rsidDel="00000000" w:rsidR="00000000" w:rsidRPr="00000000">
        <w:rPr>
          <w:rtl w:val="0"/>
        </w:rPr>
        <w:t xml:space="preserve"> • Choose dependence over control</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8">
      <w:pPr>
        <w:spacing w:after="240" w:before="240" w:lineRule="auto"/>
        <w:rPr/>
      </w:pPr>
      <w:r w:rsidDel="00000000" w:rsidR="00000000" w:rsidRPr="00000000">
        <w:rPr>
          <w:rtl w:val="0"/>
        </w:rPr>
        <w:t xml:space="preserve">Lord, help me rely on You as the source of my life. In Jesus name, Amen.</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B">
      <w:pPr>
        <w:spacing w:after="240" w:before="240" w:lineRule="auto"/>
        <w:rPr/>
      </w:pPr>
      <w:r w:rsidDel="00000000" w:rsidR="00000000" w:rsidRPr="00000000">
        <w:rPr>
          <w:rtl w:val="0"/>
        </w:rPr>
        <w:t xml:space="preserve">Where am I still trying to lead instead of letting Christ lead me?</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