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13, 2026</w:t>
      </w:r>
    </w:p>
    <w:p w:rsidR="00000000" w:rsidDel="00000000" w:rsidP="00000000" w:rsidRDefault="00000000" w:rsidRPr="00000000" w14:paraId="00000002">
      <w:pPr>
        <w:spacing w:after="240" w:before="240" w:lineRule="auto"/>
        <w:rPr>
          <w:b w:val="1"/>
          <w:bCs w:val="1"/>
        </w:rPr>
      </w:pPr>
      <w:r w:rsidDel="00000000" w:rsidR="00000000" w:rsidRPr="00000000">
        <w:rPr>
          <w:rtl w:val="0"/>
        </w:rPr>
        <w:t xml:space="preserve"> </w:t>
      </w:r>
      <w:r w:rsidDel="00000000" w:rsidR="00000000" w:rsidRPr="00000000">
        <w:rPr>
          <w:b w:val="1"/>
          <w:bCs w:val="1"/>
          <w:sz w:val="34"/>
          <w:szCs w:val="34"/>
          <w:rtl w:val="0"/>
        </w:rPr>
        <w:t xml:space="preserve">The Crucified Life Begins with Surrender</w:t>
      </w:r>
      <w:r w:rsidDel="00000000" w:rsidR="00000000" w:rsidRPr="00000000">
        <w:rPr>
          <w:b w:val="1"/>
          <w:bCs w:val="1"/>
          <w:rtl w:val="0"/>
        </w:rPr>
        <w:br w:type="textWrapping"/>
      </w:r>
      <w:r w:rsidDel="00000000" w:rsidR="00000000" w:rsidRPr="00000000">
        <w:rPr>
          <w:rtl w:val="0"/>
        </w:rPr>
        <w:t xml:space="preserve"> </w:t>
      </w:r>
      <w:r w:rsidDel="00000000" w:rsidR="00000000" w:rsidRPr="00000000">
        <w:rPr>
          <w:b w:val="1"/>
          <w:bCs w:val="1"/>
          <w:rtl w:val="0"/>
        </w:rPr>
        <w:t xml:space="preserve">April Series: Living The Resurrection Life</w:t>
        <w:br w:type="textWrapping"/>
        <w:t xml:space="preserve"> Week Focus: Live the Crucified Life</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Scripture – Luke 9:23</w:t>
        <w:br w:type="textWrapping"/>
      </w:r>
      <w:r w:rsidDel="00000000" w:rsidR="00000000" w:rsidRPr="00000000">
        <w:rPr>
          <w:rtl w:val="0"/>
        </w:rPr>
        <w:t xml:space="preserve"> </w:t>
      </w:r>
      <w:r w:rsidDel="00000000" w:rsidR="00000000" w:rsidRPr="00000000">
        <w:rPr>
          <w:i w:val="1"/>
          <w:iCs w:val="1"/>
          <w:rtl w:val="0"/>
        </w:rPr>
        <w:t xml:space="preserve">“Whoever wants to be my disciple must deny themselves and take up their cross daily and follow me.”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kmpejhusvp4d"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crucified life begins with surrender. Before anything changes outwardly, something must be released inwardly. Jesus makes it clear that following Him requires denying yourself and taking up your cross daily. This is not simply about giving something up—it is about placing your life in the right hands. Surrender is not the end of something; it is the beginning of transformation.</w:t>
      </w:r>
    </w:p>
    <w:p w:rsidR="00000000" w:rsidDel="00000000" w:rsidP="00000000" w:rsidRDefault="00000000" w:rsidRPr="00000000" w14:paraId="00000007">
      <w:pPr>
        <w:spacing w:after="240" w:before="240" w:lineRule="auto"/>
        <w:rPr/>
      </w:pPr>
      <w:r w:rsidDel="00000000" w:rsidR="00000000" w:rsidRPr="00000000">
        <w:rPr>
          <w:rtl w:val="0"/>
        </w:rPr>
        <w:t xml:space="preserve">Surrender often feels difficult because it challenges our desire for control. We naturally want to manage outcomes, protect comfort, and move according to our own understanding. But surrender invites you into a different way of living—one that trusts God’s direction above your own. What feels uncomfortable in the moment is actually creating space for something greater to develop within you.</w:t>
      </w:r>
    </w:p>
    <w:p w:rsidR="00000000" w:rsidDel="00000000" w:rsidP="00000000" w:rsidRDefault="00000000" w:rsidRPr="00000000" w14:paraId="00000008">
      <w:pPr>
        <w:spacing w:after="240" w:before="240" w:lineRule="auto"/>
        <w:rPr/>
      </w:pPr>
      <w:r w:rsidDel="00000000" w:rsidR="00000000" w:rsidRPr="00000000">
        <w:rPr>
          <w:rtl w:val="0"/>
        </w:rPr>
        <w:t xml:space="preserve">This process is not always dramatic or visible at first. It happens in quiet decisions, in moments where you choose obedience over convenience, and in situations where you release your will for God’s. Each act of surrender weakens old patterns and strengthens your dependence on Him. Over time, these small decisions begin to shape a transformed life.</w:t>
      </w:r>
    </w:p>
    <w:p w:rsidR="00000000" w:rsidDel="00000000" w:rsidP="00000000" w:rsidRDefault="00000000" w:rsidRPr="00000000" w14:paraId="00000009">
      <w:pPr>
        <w:spacing w:after="240" w:before="240" w:lineRule="auto"/>
        <w:rPr/>
      </w:pPr>
      <w:r w:rsidDel="00000000" w:rsidR="00000000" w:rsidRPr="00000000">
        <w:rPr>
          <w:rtl w:val="0"/>
        </w:rPr>
        <w:t xml:space="preserve">Today, take a moment to identify where God is inviting you to surrender. It may be an attitude, a habit, or a mindset you have been holding onto. Trust that surrender is not taking something from you—it is positioning you for something better. The crucified life always begins where surrender is chosen.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rtl w:val="0"/>
        </w:rPr>
        <w:t xml:space="preserve">Surrender is the starting point of transformation.</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Identify one area to surrender</w:t>
      </w:r>
    </w:p>
    <w:p w:rsidR="00000000" w:rsidDel="00000000" w:rsidP="00000000" w:rsidRDefault="00000000" w:rsidRPr="00000000" w14:paraId="00000013">
      <w:pPr>
        <w:spacing w:after="240" w:before="240" w:lineRule="auto"/>
        <w:rPr/>
      </w:pPr>
      <w:r w:rsidDel="00000000" w:rsidR="00000000" w:rsidRPr="00000000">
        <w:rPr>
          <w:rtl w:val="0"/>
        </w:rPr>
        <w:t xml:space="preserve"> • Release it to God in prayer</w:t>
      </w:r>
    </w:p>
    <w:p w:rsidR="00000000" w:rsidDel="00000000" w:rsidP="00000000" w:rsidRDefault="00000000" w:rsidRPr="00000000" w14:paraId="00000014">
      <w:pPr>
        <w:spacing w:after="240" w:before="240" w:lineRule="auto"/>
        <w:rPr/>
      </w:pPr>
      <w:r w:rsidDel="00000000" w:rsidR="00000000" w:rsidRPr="00000000">
        <w:rPr>
          <w:rtl w:val="0"/>
        </w:rPr>
        <w:t xml:space="preserve"> • Choose trust over control</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teach me to surrender daily and trust You fully. In Jesus name, Amen.</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What area of my life is God asking me to surrender today?</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