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i w:val="1"/>
          <w:iCs w:val="1"/>
          <w:sz w:val="34"/>
          <w:szCs w:val="34"/>
        </w:rPr>
      </w:pPr>
      <w:bookmarkStart w:colFirst="0" w:colLast="0" w:name="_d79ca6kbd5ag" w:id="0"/>
      <w:bookmarkEnd w:id="0"/>
      <w:r w:rsidDel="00000000" w:rsidR="00000000" w:rsidRPr="00000000">
        <w:rPr>
          <w:i w:val="1"/>
          <w:iCs w:val="1"/>
          <w:sz w:val="22"/>
          <w:szCs w:val="22"/>
          <w:rtl w:val="0"/>
        </w:rPr>
        <w:t xml:space="preserve">April 12,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ft53n1b9brb" w:id="1"/>
      <w:bookmarkEnd w:id="1"/>
      <w:r w:rsidDel="00000000" w:rsidR="00000000" w:rsidRPr="00000000">
        <w:rPr>
          <w:b w:val="1"/>
          <w:bCs w:val="1"/>
          <w:sz w:val="34"/>
          <w:szCs w:val="34"/>
          <w:rtl w:val="0"/>
        </w:rPr>
        <w:t xml:space="preserve">SUNDAY REFLECTION - Alive to Live Differently</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April Series: Living The Resurrection Life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Live the Resurrected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Colossians 3:1–2</w:t>
      </w:r>
    </w:p>
    <w:p w:rsidR="00000000" w:rsidDel="00000000" w:rsidP="00000000" w:rsidRDefault="00000000" w:rsidRPr="00000000" w14:paraId="00000006">
      <w:pPr>
        <w:ind w:left="440" w:firstLine="0"/>
        <w:rPr>
          <w:b w:val="1"/>
          <w:bCs w:val="1"/>
          <w:sz w:val="34"/>
          <w:szCs w:val="34"/>
        </w:rPr>
      </w:pPr>
      <w:r w:rsidDel="00000000" w:rsidR="00000000" w:rsidRPr="00000000">
        <w:rPr>
          <w:i w:val="1"/>
          <w:iCs w:val="1"/>
          <w:rtl w:val="0"/>
        </w:rPr>
        <w:t xml:space="preserve">“Since, then, you have been raised with Christ, set your hearts on things above…”</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r0cqu73j9rw" w:id="2"/>
      <w:bookmarkEnd w:id="2"/>
      <w:r w:rsidDel="00000000" w:rsidR="00000000" w:rsidRPr="00000000">
        <w:rPr>
          <w:b w:val="1"/>
          <w:bCs w:val="1"/>
          <w:color w:val="000000"/>
          <w:sz w:val="26"/>
          <w:szCs w:val="26"/>
          <w:rtl w:val="0"/>
        </w:rPr>
        <w:t xml:space="preserve">Sunday Reflection </w:t>
      </w:r>
    </w:p>
    <w:p w:rsidR="00000000" w:rsidDel="00000000" w:rsidP="00000000" w:rsidRDefault="00000000" w:rsidRPr="00000000" w14:paraId="00000009">
      <w:pPr>
        <w:spacing w:after="240" w:before="240" w:lineRule="auto"/>
        <w:rPr/>
      </w:pPr>
      <w:r w:rsidDel="00000000" w:rsidR="00000000" w:rsidRPr="00000000">
        <w:rPr>
          <w:rtl w:val="0"/>
        </w:rPr>
        <w:t xml:space="preserve">Take a moment and reflect on this week. Consider not just what you heard, but how you lived. The resurrection was not just something you celebrated—it was something you began to walk in. As you look back, you may begin to see small but meaningful signs of change.</w:t>
      </w:r>
    </w:p>
    <w:p w:rsidR="00000000" w:rsidDel="00000000" w:rsidP="00000000" w:rsidRDefault="00000000" w:rsidRPr="00000000" w14:paraId="0000000A">
      <w:pPr>
        <w:spacing w:after="240" w:before="240" w:lineRule="auto"/>
        <w:rPr/>
      </w:pPr>
      <w:r w:rsidDel="00000000" w:rsidR="00000000" w:rsidRPr="00000000">
        <w:rPr>
          <w:rtl w:val="0"/>
        </w:rPr>
        <w:t xml:space="preserve">You may have noticed shifts in how you responded, how you thought, or how you approached situations. What once felt automatic may now feel more intentional. What once felt overwhelming may now feel more manageable. These are signs that transformation is taking place.</w:t>
      </w:r>
    </w:p>
    <w:p w:rsidR="00000000" w:rsidDel="00000000" w:rsidP="00000000" w:rsidRDefault="00000000" w:rsidRPr="00000000" w14:paraId="0000000B">
      <w:pPr>
        <w:spacing w:after="240" w:before="240" w:lineRule="auto"/>
        <w:rPr/>
      </w:pPr>
      <w:r w:rsidDel="00000000" w:rsidR="00000000" w:rsidRPr="00000000">
        <w:rPr>
          <w:rtl w:val="0"/>
        </w:rPr>
        <w:t xml:space="preserve">This week was not about perfection—it was about participation. You were invited to live differently, and every small decision mattered. What you practiced this week is beginning to shape who you are becoming. Transformation grows through consistency.</w:t>
      </w:r>
    </w:p>
    <w:p w:rsidR="00000000" w:rsidDel="00000000" w:rsidP="00000000" w:rsidRDefault="00000000" w:rsidRPr="00000000" w14:paraId="0000000C">
      <w:pPr>
        <w:spacing w:after="240" w:before="240" w:lineRule="auto"/>
        <w:rPr/>
      </w:pPr>
      <w:r w:rsidDel="00000000" w:rsidR="00000000" w:rsidRPr="00000000">
        <w:rPr>
          <w:rtl w:val="0"/>
        </w:rPr>
        <w:t xml:space="preserve">As you move into this next week, carry this awareness with you. What God started is continuing, and what feels small is significant. You are not who you were, and you are not where you used to be. You are learning to live from resurrection.</w:t>
      </w:r>
    </w:p>
    <w:p w:rsidR="00000000" w:rsidDel="00000000" w:rsidP="00000000" w:rsidRDefault="00000000" w:rsidRPr="00000000" w14:paraId="0000000D">
      <w:pPr>
        <w:spacing w:after="240" w:before="240" w:lineRule="auto"/>
        <w:rPr/>
      </w:pPr>
      <w:r w:rsidDel="00000000" w:rsidR="00000000" w:rsidRPr="00000000">
        <w:rPr>
          <w:rtl w:val="0"/>
        </w:rPr>
        <w:t xml:space="preserve">Take a moment to thank God for what He has done in you this week. Acknowledge the growth, even if it feels small. Commit to continuing this process daily. This is not just a moment—this is your life.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I am learning to live differently.</w:t>
      </w: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6">
      <w:pPr>
        <w:spacing w:after="240" w:before="240" w:lineRule="auto"/>
        <w:rPr/>
      </w:pPr>
      <w:r w:rsidDel="00000000" w:rsidR="00000000" w:rsidRPr="00000000">
        <w:rPr>
          <w:rtl w:val="0"/>
        </w:rPr>
        <w:t xml:space="preserve">• Reflect on your week</w:t>
      </w:r>
    </w:p>
    <w:p w:rsidR="00000000" w:rsidDel="00000000" w:rsidP="00000000" w:rsidRDefault="00000000" w:rsidRPr="00000000" w14:paraId="00000017">
      <w:pPr>
        <w:spacing w:after="240" w:before="240" w:lineRule="auto"/>
        <w:rPr/>
      </w:pPr>
      <w:r w:rsidDel="00000000" w:rsidR="00000000" w:rsidRPr="00000000">
        <w:rPr>
          <w:rtl w:val="0"/>
        </w:rPr>
        <w:t xml:space="preserve">• Identify one area of growth</w:t>
      </w:r>
    </w:p>
    <w:p w:rsidR="00000000" w:rsidDel="00000000" w:rsidP="00000000" w:rsidRDefault="00000000" w:rsidRPr="00000000" w14:paraId="00000018">
      <w:pPr>
        <w:spacing w:after="240" w:before="240" w:lineRule="auto"/>
        <w:rPr/>
      </w:pPr>
      <w:r w:rsidDel="00000000" w:rsidR="00000000" w:rsidRPr="00000000">
        <w:rPr>
          <w:rtl w:val="0"/>
        </w:rPr>
        <w:t xml:space="preserve">• Commit to continuing it</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Lord, thank You for the transformation You are producing in me.</w:t>
      </w:r>
      <w:r w:rsidDel="00000000" w:rsidR="00000000" w:rsidRPr="00000000">
        <w:rPr>
          <w:rtl w:val="0"/>
        </w:rPr>
        <w:t xml:space="preserve">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Where did I live differently this week?</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