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AF72" w14:textId="7E15B89A" w:rsidR="00051402" w:rsidRPr="00FA725F" w:rsidRDefault="00B129F7">
      <w:pPr>
        <w:rPr>
          <w:b/>
          <w:bCs/>
          <w:sz w:val="26"/>
          <w:szCs w:val="26"/>
        </w:rPr>
      </w:pPr>
      <w:r w:rsidRPr="00FA725F">
        <w:rPr>
          <w:b/>
          <w:bCs/>
          <w:sz w:val="26"/>
          <w:szCs w:val="26"/>
        </w:rPr>
        <w:t xml:space="preserve">Sermon Discussion Questions: The Walk of the Cross </w:t>
      </w:r>
    </w:p>
    <w:p w14:paraId="1F6A9DD1" w14:textId="6594DE5A" w:rsidR="00B129F7" w:rsidRPr="00FA725F" w:rsidRDefault="00B129F7">
      <w:pPr>
        <w:rPr>
          <w:sz w:val="26"/>
          <w:szCs w:val="26"/>
        </w:rPr>
      </w:pPr>
      <w:r w:rsidRPr="00FA725F">
        <w:rPr>
          <w:sz w:val="26"/>
          <w:szCs w:val="26"/>
        </w:rPr>
        <w:t>Based on Galatians 3:10-18</w:t>
      </w:r>
    </w:p>
    <w:p w14:paraId="2B3E62EA" w14:textId="77777777" w:rsidR="00B129F7" w:rsidRPr="00FA725F" w:rsidRDefault="00B129F7" w:rsidP="00B129F7">
      <w:pPr>
        <w:jc w:val="left"/>
        <w:rPr>
          <w:sz w:val="26"/>
          <w:szCs w:val="26"/>
        </w:rPr>
      </w:pPr>
    </w:p>
    <w:p w14:paraId="536C9576" w14:textId="77777777" w:rsidR="00B129F7" w:rsidRPr="00B129F7" w:rsidRDefault="00B129F7" w:rsidP="00B129F7">
      <w:pPr>
        <w:jc w:val="left"/>
        <w:rPr>
          <w:b/>
          <w:bCs/>
          <w:sz w:val="26"/>
          <w:szCs w:val="26"/>
        </w:rPr>
      </w:pPr>
      <w:r w:rsidRPr="00B129F7">
        <w:rPr>
          <w:b/>
          <w:bCs/>
          <w:sz w:val="26"/>
          <w:szCs w:val="26"/>
        </w:rPr>
        <w:t>Ice Breakers</w:t>
      </w:r>
    </w:p>
    <w:p w14:paraId="07AEA48A" w14:textId="28893A9A" w:rsidR="00B129F7" w:rsidRPr="00B129F7" w:rsidRDefault="00B129F7" w:rsidP="00B129F7">
      <w:pPr>
        <w:numPr>
          <w:ilvl w:val="0"/>
          <w:numId w:val="1"/>
        </w:numPr>
        <w:jc w:val="left"/>
        <w:rPr>
          <w:sz w:val="26"/>
          <w:szCs w:val="26"/>
        </w:rPr>
      </w:pPr>
      <w:r w:rsidRPr="00FA725F">
        <w:rPr>
          <w:sz w:val="26"/>
          <w:szCs w:val="26"/>
        </w:rPr>
        <w:t xml:space="preserve">Dan opened with a story about arriving in Busan and seeing crosses everywhere - Have you ever traveled </w:t>
      </w:r>
      <w:r w:rsidRPr="00B129F7">
        <w:rPr>
          <w:sz w:val="26"/>
          <w:szCs w:val="26"/>
        </w:rPr>
        <w:t xml:space="preserve">somewhere </w:t>
      </w:r>
      <w:r w:rsidRPr="00FA725F">
        <w:rPr>
          <w:sz w:val="26"/>
          <w:szCs w:val="26"/>
        </w:rPr>
        <w:t>new, but then seen something familiar?  What stood out for you?</w:t>
      </w:r>
    </w:p>
    <w:p w14:paraId="51EAFF59" w14:textId="0EFEFADC" w:rsidR="00B129F7" w:rsidRPr="00B129F7" w:rsidRDefault="00B129F7" w:rsidP="00B129F7">
      <w:pPr>
        <w:numPr>
          <w:ilvl w:val="0"/>
          <w:numId w:val="1"/>
        </w:numPr>
        <w:jc w:val="left"/>
        <w:rPr>
          <w:sz w:val="26"/>
          <w:szCs w:val="26"/>
        </w:rPr>
      </w:pPr>
      <w:r w:rsidRPr="00FA725F">
        <w:rPr>
          <w:sz w:val="26"/>
          <w:szCs w:val="26"/>
        </w:rPr>
        <w:t>The cross is a common symbol, but people understand it differently.  Before this message, what did the cross most naturally represent to you?</w:t>
      </w:r>
    </w:p>
    <w:p w14:paraId="3F52E288" w14:textId="16A1F5CD" w:rsidR="00B129F7" w:rsidRPr="00B129F7" w:rsidRDefault="00B129F7" w:rsidP="00B129F7">
      <w:pPr>
        <w:jc w:val="left"/>
        <w:rPr>
          <w:sz w:val="26"/>
          <w:szCs w:val="26"/>
        </w:rPr>
      </w:pPr>
    </w:p>
    <w:p w14:paraId="69C95624" w14:textId="27B2163B" w:rsidR="00B129F7" w:rsidRPr="00B129F7" w:rsidRDefault="00B129F7" w:rsidP="00B129F7">
      <w:pPr>
        <w:jc w:val="left"/>
        <w:rPr>
          <w:b/>
          <w:bCs/>
          <w:sz w:val="26"/>
          <w:szCs w:val="26"/>
        </w:rPr>
      </w:pPr>
      <w:r w:rsidRPr="00FA725F">
        <w:rPr>
          <w:b/>
          <w:bCs/>
          <w:sz w:val="26"/>
          <w:szCs w:val="26"/>
        </w:rPr>
        <w:t xml:space="preserve">Read Galatians 3:10-18 as a group.  </w:t>
      </w:r>
    </w:p>
    <w:p w14:paraId="6BFAA201" w14:textId="77777777" w:rsidR="00B129F7" w:rsidRPr="00B129F7" w:rsidRDefault="00B129F7" w:rsidP="00B129F7">
      <w:pPr>
        <w:numPr>
          <w:ilvl w:val="0"/>
          <w:numId w:val="2"/>
        </w:numPr>
        <w:jc w:val="left"/>
        <w:rPr>
          <w:sz w:val="26"/>
          <w:szCs w:val="26"/>
        </w:rPr>
      </w:pPr>
      <w:r w:rsidRPr="00B129F7">
        <w:rPr>
          <w:sz w:val="26"/>
          <w:szCs w:val="26"/>
        </w:rPr>
        <w:t xml:space="preserve">In Galatians 3:10–11, Paul says no one is justified by the law—why do you think people still try to “earn” their way to God? </w:t>
      </w:r>
    </w:p>
    <w:p w14:paraId="0925F508" w14:textId="77777777" w:rsidR="00B129F7" w:rsidRPr="00B129F7" w:rsidRDefault="00B129F7" w:rsidP="00B129F7">
      <w:pPr>
        <w:numPr>
          <w:ilvl w:val="0"/>
          <w:numId w:val="2"/>
        </w:numPr>
        <w:jc w:val="left"/>
        <w:rPr>
          <w:sz w:val="26"/>
          <w:szCs w:val="26"/>
        </w:rPr>
      </w:pPr>
      <w:r w:rsidRPr="00B129F7">
        <w:rPr>
          <w:sz w:val="26"/>
          <w:szCs w:val="26"/>
        </w:rPr>
        <w:t xml:space="preserve">What does it mean that Christ “became a curse for us” (v.13)? How does that challenge or deepen your understanding of the cross? </w:t>
      </w:r>
    </w:p>
    <w:p w14:paraId="1035E058" w14:textId="77777777" w:rsidR="00B129F7" w:rsidRPr="00B129F7" w:rsidRDefault="00B129F7" w:rsidP="00B129F7">
      <w:pPr>
        <w:numPr>
          <w:ilvl w:val="0"/>
          <w:numId w:val="2"/>
        </w:numPr>
        <w:jc w:val="left"/>
        <w:rPr>
          <w:sz w:val="26"/>
          <w:szCs w:val="26"/>
        </w:rPr>
      </w:pPr>
      <w:r w:rsidRPr="00B129F7">
        <w:rPr>
          <w:sz w:val="26"/>
          <w:szCs w:val="26"/>
        </w:rPr>
        <w:t>Paul emphasizes that the promise to Abraham came before the law (vv.15–18). Why is that order so important for understanding God’s heart toward us?</w:t>
      </w:r>
    </w:p>
    <w:p w14:paraId="707E295E" w14:textId="3E778AAB" w:rsidR="00B129F7" w:rsidRPr="00FA725F" w:rsidRDefault="00B129F7" w:rsidP="00B129F7">
      <w:pPr>
        <w:pStyle w:val="ListParagraph"/>
        <w:numPr>
          <w:ilvl w:val="0"/>
          <w:numId w:val="2"/>
        </w:numPr>
        <w:jc w:val="left"/>
        <w:rPr>
          <w:rFonts w:ascii="Times New Roman" w:eastAsia="Times New Roman" w:hAnsi="Times New Roman" w:cs="Times New Roman"/>
          <w:kern w:val="0"/>
          <w:sz w:val="26"/>
          <w:szCs w:val="26"/>
          <w:lang w:eastAsia="en-CA"/>
          <w14:ligatures w14:val="none"/>
        </w:rPr>
      </w:pPr>
      <w:r w:rsidRPr="00FA725F">
        <w:rPr>
          <w:rFonts w:ascii="Times New Roman" w:eastAsia="Times New Roman" w:hAnsi="Times New Roman" w:cs="Times New Roman"/>
          <w:kern w:val="0"/>
          <w:sz w:val="26"/>
          <w:szCs w:val="26"/>
          <w:lang w:eastAsia="en-CA"/>
          <w14:ligatures w14:val="none"/>
        </w:rPr>
        <w:t xml:space="preserve">The sermon described our tendency to hide and manage how others see us—where do you see that happening in your own life or in the world around you? </w:t>
      </w:r>
    </w:p>
    <w:p w14:paraId="3305F881" w14:textId="3E1ADDEB" w:rsidR="00B129F7" w:rsidRPr="00FA725F" w:rsidRDefault="00B129F7" w:rsidP="00B129F7">
      <w:pPr>
        <w:pStyle w:val="ListParagraph"/>
        <w:numPr>
          <w:ilvl w:val="0"/>
          <w:numId w:val="2"/>
        </w:numPr>
        <w:jc w:val="left"/>
        <w:rPr>
          <w:rFonts w:ascii="Times New Roman" w:eastAsia="Times New Roman" w:hAnsi="Times New Roman" w:cs="Times New Roman"/>
          <w:kern w:val="0"/>
          <w:sz w:val="26"/>
          <w:szCs w:val="26"/>
          <w:lang w:eastAsia="en-CA"/>
          <w14:ligatures w14:val="none"/>
        </w:rPr>
      </w:pPr>
      <w:r w:rsidRPr="00FA725F">
        <w:rPr>
          <w:rFonts w:ascii="Times New Roman" w:eastAsia="Times New Roman" w:hAnsi="Times New Roman" w:cs="Times New Roman"/>
          <w:kern w:val="0"/>
          <w:sz w:val="26"/>
          <w:szCs w:val="26"/>
          <w:lang w:eastAsia="en-CA"/>
          <w14:ligatures w14:val="none"/>
        </w:rPr>
        <w:t xml:space="preserve">Dan explained covenant as relationship with both blessing and consequences—how did that help you understand the idea of “curse” differently? </w:t>
      </w:r>
    </w:p>
    <w:p w14:paraId="34A9D86A" w14:textId="057A429F" w:rsidR="00B129F7" w:rsidRPr="00FA725F" w:rsidRDefault="00B129F7" w:rsidP="00B129F7">
      <w:pPr>
        <w:pStyle w:val="ListParagraph"/>
        <w:numPr>
          <w:ilvl w:val="0"/>
          <w:numId w:val="2"/>
        </w:numPr>
        <w:jc w:val="left"/>
        <w:rPr>
          <w:sz w:val="26"/>
          <w:szCs w:val="26"/>
        </w:rPr>
      </w:pPr>
      <w:r w:rsidRPr="00FA725F">
        <w:rPr>
          <w:rFonts w:ascii="Times New Roman" w:eastAsia="Times New Roman" w:hAnsi="Times New Roman" w:cs="Times New Roman"/>
          <w:kern w:val="0"/>
          <w:sz w:val="26"/>
          <w:szCs w:val="26"/>
          <w:lang w:eastAsia="en-CA"/>
          <w14:ligatures w14:val="none"/>
        </w:rPr>
        <w:t>The sermon describes the cross as both the place where our sin is forgiven and the place where Jesus defeats the evil that holds us captive.  What impact do these ideas have on</w:t>
      </w:r>
      <w:r w:rsidR="00FA725F" w:rsidRPr="00FA725F">
        <w:rPr>
          <w:rFonts w:ascii="Times New Roman" w:eastAsia="Times New Roman" w:hAnsi="Times New Roman" w:cs="Times New Roman"/>
          <w:kern w:val="0"/>
          <w:sz w:val="26"/>
          <w:szCs w:val="26"/>
          <w:lang w:eastAsia="en-CA"/>
          <w14:ligatures w14:val="none"/>
        </w:rPr>
        <w:t xml:space="preserve"> your own understanding of what it means to be saved?</w:t>
      </w:r>
    </w:p>
    <w:p w14:paraId="2FFA7FE5" w14:textId="77777777" w:rsidR="00FA725F" w:rsidRPr="00FA725F" w:rsidRDefault="00FA725F" w:rsidP="00FA725F">
      <w:pPr>
        <w:jc w:val="left"/>
        <w:rPr>
          <w:sz w:val="26"/>
          <w:szCs w:val="26"/>
        </w:rPr>
      </w:pPr>
    </w:p>
    <w:p w14:paraId="0F2CFAA9" w14:textId="66F40E79" w:rsidR="00FA725F" w:rsidRPr="00FA725F" w:rsidRDefault="00FA725F" w:rsidP="00FA725F">
      <w:pPr>
        <w:jc w:val="left"/>
        <w:rPr>
          <w:b/>
          <w:bCs/>
          <w:sz w:val="26"/>
          <w:szCs w:val="26"/>
        </w:rPr>
      </w:pPr>
      <w:r w:rsidRPr="00FA725F">
        <w:rPr>
          <w:b/>
          <w:bCs/>
          <w:sz w:val="26"/>
          <w:szCs w:val="26"/>
        </w:rPr>
        <w:t>Break into groups of 2 or 3 for the following questions.  Then pray for each other.</w:t>
      </w:r>
    </w:p>
    <w:p w14:paraId="2A772CA1" w14:textId="77777777" w:rsidR="00FA725F" w:rsidRPr="00FA725F" w:rsidRDefault="00FA725F" w:rsidP="00FA725F">
      <w:pPr>
        <w:numPr>
          <w:ilvl w:val="0"/>
          <w:numId w:val="3"/>
        </w:numPr>
        <w:jc w:val="left"/>
        <w:rPr>
          <w:sz w:val="26"/>
          <w:szCs w:val="26"/>
        </w:rPr>
      </w:pPr>
      <w:r w:rsidRPr="00FA725F">
        <w:rPr>
          <w:sz w:val="26"/>
          <w:szCs w:val="26"/>
        </w:rPr>
        <w:t>The sermon asked whether we are still trying to justify ourselves—where might you be tempted to rely on yourself instead of trusting Jesus?</w:t>
      </w:r>
    </w:p>
    <w:p w14:paraId="435FC231" w14:textId="3936A31D" w:rsidR="00FA725F" w:rsidRPr="00FA725F" w:rsidRDefault="00FA725F" w:rsidP="00FA725F">
      <w:pPr>
        <w:numPr>
          <w:ilvl w:val="0"/>
          <w:numId w:val="3"/>
        </w:numPr>
        <w:jc w:val="left"/>
        <w:rPr>
          <w:sz w:val="26"/>
          <w:szCs w:val="26"/>
        </w:rPr>
      </w:pPr>
      <w:r w:rsidRPr="00FA725F">
        <w:rPr>
          <w:sz w:val="26"/>
          <w:szCs w:val="26"/>
        </w:rPr>
        <w:t>This week w</w:t>
      </w:r>
      <w:r w:rsidRPr="00FA725F">
        <w:rPr>
          <w:sz w:val="26"/>
          <w:szCs w:val="26"/>
        </w:rPr>
        <w:t>hat would it look like for you to “walk before God” openly—without hiding or pretending?</w:t>
      </w:r>
    </w:p>
    <w:p w14:paraId="0B40DFFB" w14:textId="77777777" w:rsidR="00FA725F" w:rsidRPr="00FA725F" w:rsidRDefault="00FA725F" w:rsidP="00FA725F">
      <w:pPr>
        <w:jc w:val="left"/>
        <w:rPr>
          <w:sz w:val="26"/>
          <w:szCs w:val="26"/>
        </w:rPr>
      </w:pPr>
    </w:p>
    <w:sectPr w:rsidR="00FA725F" w:rsidRPr="00FA72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4119A"/>
    <w:multiLevelType w:val="multilevel"/>
    <w:tmpl w:val="F7005C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6548F7"/>
    <w:multiLevelType w:val="multilevel"/>
    <w:tmpl w:val="D3D42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2A6C58"/>
    <w:multiLevelType w:val="multilevel"/>
    <w:tmpl w:val="4F524F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7126749">
    <w:abstractNumId w:val="1"/>
  </w:num>
  <w:num w:numId="2" w16cid:durableId="1940486011">
    <w:abstractNumId w:val="2"/>
  </w:num>
  <w:num w:numId="3" w16cid:durableId="205404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F7"/>
    <w:rsid w:val="00051402"/>
    <w:rsid w:val="001F529A"/>
    <w:rsid w:val="00650A61"/>
    <w:rsid w:val="00B129F7"/>
    <w:rsid w:val="00BB042D"/>
    <w:rsid w:val="00FA72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12D6"/>
  <w15:chartTrackingRefBased/>
  <w15:docId w15:val="{35A6C6E8-68E8-4A46-BD46-223FF5EF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9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9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9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9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9F7"/>
    <w:rPr>
      <w:rFonts w:eastAsiaTheme="majorEastAsia" w:cstheme="majorBidi"/>
      <w:color w:val="272727" w:themeColor="text1" w:themeTint="D8"/>
    </w:rPr>
  </w:style>
  <w:style w:type="paragraph" w:styleId="Title">
    <w:name w:val="Title"/>
    <w:basedOn w:val="Normal"/>
    <w:next w:val="Normal"/>
    <w:link w:val="TitleChar"/>
    <w:uiPriority w:val="10"/>
    <w:qFormat/>
    <w:rsid w:val="00B129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9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9F7"/>
    <w:pPr>
      <w:spacing w:before="160" w:after="160"/>
    </w:pPr>
    <w:rPr>
      <w:i/>
      <w:iCs/>
      <w:color w:val="404040" w:themeColor="text1" w:themeTint="BF"/>
    </w:rPr>
  </w:style>
  <w:style w:type="character" w:customStyle="1" w:styleId="QuoteChar">
    <w:name w:val="Quote Char"/>
    <w:basedOn w:val="DefaultParagraphFont"/>
    <w:link w:val="Quote"/>
    <w:uiPriority w:val="29"/>
    <w:rsid w:val="00B129F7"/>
    <w:rPr>
      <w:i/>
      <w:iCs/>
      <w:color w:val="404040" w:themeColor="text1" w:themeTint="BF"/>
    </w:rPr>
  </w:style>
  <w:style w:type="paragraph" w:styleId="ListParagraph">
    <w:name w:val="List Paragraph"/>
    <w:basedOn w:val="Normal"/>
    <w:uiPriority w:val="34"/>
    <w:qFormat/>
    <w:rsid w:val="00B129F7"/>
    <w:pPr>
      <w:ind w:left="720"/>
      <w:contextualSpacing/>
    </w:pPr>
  </w:style>
  <w:style w:type="character" w:styleId="IntenseEmphasis">
    <w:name w:val="Intense Emphasis"/>
    <w:basedOn w:val="DefaultParagraphFont"/>
    <w:uiPriority w:val="21"/>
    <w:qFormat/>
    <w:rsid w:val="00B129F7"/>
    <w:rPr>
      <w:i/>
      <w:iCs/>
      <w:color w:val="0F4761" w:themeColor="accent1" w:themeShade="BF"/>
    </w:rPr>
  </w:style>
  <w:style w:type="paragraph" w:styleId="IntenseQuote">
    <w:name w:val="Intense Quote"/>
    <w:basedOn w:val="Normal"/>
    <w:next w:val="Normal"/>
    <w:link w:val="IntenseQuoteChar"/>
    <w:uiPriority w:val="30"/>
    <w:qFormat/>
    <w:rsid w:val="00B129F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129F7"/>
    <w:rPr>
      <w:i/>
      <w:iCs/>
      <w:color w:val="0F4761" w:themeColor="accent1" w:themeShade="BF"/>
    </w:rPr>
  </w:style>
  <w:style w:type="character" w:styleId="IntenseReference">
    <w:name w:val="Intense Reference"/>
    <w:basedOn w:val="DefaultParagraphFont"/>
    <w:uiPriority w:val="32"/>
    <w:qFormat/>
    <w:rsid w:val="00B129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1</cp:revision>
  <dcterms:created xsi:type="dcterms:W3CDTF">2026-03-21T23:47:00Z</dcterms:created>
  <dcterms:modified xsi:type="dcterms:W3CDTF">2026-03-21T23:59:00Z</dcterms:modified>
</cp:coreProperties>
</file>