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B0421" w14:textId="32AD1F5D" w:rsidR="004D350C" w:rsidRDefault="004D350C">
      <w:pPr>
        <w:rPr>
          <w:rStyle w:val="text"/>
          <w:rFonts w:ascii="Calibri Light" w:hAnsi="Calibri Light" w:cs="Calibri Light"/>
          <w:b/>
          <w:bCs/>
          <w:color w:val="000000"/>
        </w:rPr>
      </w:pPr>
      <w:r>
        <w:rPr>
          <w:rStyle w:val="text"/>
          <w:rFonts w:ascii="Calibri Light" w:hAnsi="Calibri Light" w:cs="Calibri Light"/>
          <w:b/>
          <w:bCs/>
          <w:color w:val="000000"/>
        </w:rPr>
        <w:t>Series: Battle Ready</w:t>
      </w:r>
    </w:p>
    <w:p w14:paraId="4B730091" w14:textId="77777777" w:rsidR="00F46AA0" w:rsidRDefault="00F46AA0">
      <w:pPr>
        <w:rPr>
          <w:rStyle w:val="text"/>
          <w:rFonts w:ascii="Calibri Light" w:hAnsi="Calibri Light" w:cs="Calibri Light"/>
          <w:b/>
          <w:bCs/>
          <w:color w:val="000000"/>
        </w:rPr>
      </w:pPr>
    </w:p>
    <w:p w14:paraId="25196F3E" w14:textId="678F98C0" w:rsidR="004D350C" w:rsidRDefault="004D350C">
      <w:pPr>
        <w:rPr>
          <w:rStyle w:val="text"/>
          <w:rFonts w:ascii="Calibri Light" w:hAnsi="Calibri Light" w:cs="Calibri Light"/>
          <w:b/>
          <w:bCs/>
          <w:color w:val="000000"/>
        </w:rPr>
      </w:pPr>
      <w:r>
        <w:rPr>
          <w:rStyle w:val="text"/>
          <w:rFonts w:ascii="Calibri Light" w:hAnsi="Calibri Light" w:cs="Calibri Light"/>
          <w:b/>
          <w:bCs/>
          <w:color w:val="000000"/>
        </w:rPr>
        <w:t>Title: Take Up the Shield of Faith</w:t>
      </w:r>
    </w:p>
    <w:p w14:paraId="6C5B7F17" w14:textId="77777777" w:rsidR="009E09EF" w:rsidRDefault="009E09EF" w:rsidP="009E09EF">
      <w:pPr>
        <w:rPr>
          <w:rFonts w:ascii="Calibri Light" w:hAnsi="Calibri Light" w:cs="Calibri Light"/>
          <w:b/>
          <w:bCs/>
        </w:rPr>
      </w:pPr>
    </w:p>
    <w:p w14:paraId="701AC19C" w14:textId="431767EF" w:rsidR="004D350C" w:rsidRDefault="004D350C">
      <w:pPr>
        <w:rPr>
          <w:rStyle w:val="text"/>
          <w:rFonts w:ascii="Calibri Light" w:hAnsi="Calibri Light" w:cs="Calibri Light"/>
          <w:b/>
          <w:bCs/>
          <w:color w:val="000000"/>
        </w:rPr>
      </w:pPr>
      <w:r w:rsidRPr="004D350C">
        <w:rPr>
          <w:rStyle w:val="text"/>
          <w:rFonts w:ascii="Calibri Light" w:hAnsi="Calibri Light" w:cs="Calibri Light"/>
          <w:b/>
          <w:bCs/>
          <w:color w:val="000000"/>
        </w:rPr>
        <w:t>Ephesians 6:1-20</w:t>
      </w:r>
    </w:p>
    <w:p w14:paraId="23310FC1" w14:textId="77777777" w:rsidR="009E0F77" w:rsidRPr="004D350C" w:rsidRDefault="009E0F77">
      <w:pPr>
        <w:rPr>
          <w:rStyle w:val="text"/>
          <w:rFonts w:ascii="Calibri Light" w:hAnsi="Calibri Light" w:cs="Calibri Light"/>
          <w:b/>
          <w:bCs/>
          <w:color w:val="000000"/>
        </w:rPr>
      </w:pPr>
    </w:p>
    <w:p w14:paraId="4DED4A64" w14:textId="22D8BEC1" w:rsidR="004034E3" w:rsidRDefault="004D350C">
      <w:pPr>
        <w:rPr>
          <w:rStyle w:val="text"/>
          <w:rFonts w:ascii="Calibri Light" w:hAnsi="Calibri Light" w:cs="Calibri Light"/>
          <w:b/>
          <w:bCs/>
          <w:color w:val="000000"/>
        </w:rPr>
      </w:pPr>
      <w:r w:rsidRPr="004D350C">
        <w:rPr>
          <w:rStyle w:val="text"/>
          <w:rFonts w:ascii="Calibri Light" w:eastAsiaTheme="majorEastAsia" w:hAnsi="Calibri Light" w:cs="Calibri Light"/>
          <w:b/>
          <w:bCs/>
          <w:color w:val="000000"/>
          <w:vertAlign w:val="superscript"/>
        </w:rPr>
        <w:t>10 </w:t>
      </w:r>
      <w:r w:rsidRPr="004D350C">
        <w:rPr>
          <w:rStyle w:val="text"/>
          <w:rFonts w:ascii="Calibri Light" w:eastAsiaTheme="majorEastAsia" w:hAnsi="Calibri Light" w:cs="Calibri Light"/>
          <w:b/>
          <w:bCs/>
          <w:color w:val="000000"/>
        </w:rPr>
        <w:t>Finally,</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be strong in the Lord and in</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strength of his might.</w:t>
      </w:r>
      <w:r w:rsidRPr="004D350C">
        <w:rPr>
          <w:rStyle w:val="apple-converted-space"/>
          <w:rFonts w:ascii="Calibri Light" w:eastAsiaTheme="majorEastAsia" w:hAnsi="Calibri Light" w:cs="Calibri Light"/>
          <w:b/>
          <w:bCs/>
          <w:color w:val="000000"/>
          <w:shd w:val="clear" w:color="auto" w:fill="FFFFFF"/>
        </w:rPr>
        <w:t> </w:t>
      </w:r>
      <w:r w:rsidRPr="004D350C">
        <w:rPr>
          <w:rStyle w:val="text"/>
          <w:rFonts w:ascii="Calibri Light" w:eastAsiaTheme="majorEastAsia" w:hAnsi="Calibri Light" w:cs="Calibri Light"/>
          <w:b/>
          <w:bCs/>
          <w:color w:val="000000"/>
          <w:vertAlign w:val="superscript"/>
        </w:rPr>
        <w:t>11 </w:t>
      </w:r>
      <w:r w:rsidRPr="004D350C">
        <w:rPr>
          <w:rStyle w:val="text"/>
          <w:rFonts w:ascii="Calibri Light" w:eastAsiaTheme="majorEastAsia" w:hAnsi="Calibri Light" w:cs="Calibri Light"/>
          <w:b/>
          <w:bCs/>
          <w:color w:val="000000"/>
        </w:rPr>
        <w:t>Put on</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whole armor of God, that you may be able to stand against</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schemes of the devil.</w:t>
      </w:r>
      <w:r w:rsidRPr="004D350C">
        <w:rPr>
          <w:rStyle w:val="apple-converted-space"/>
          <w:rFonts w:ascii="Calibri Light" w:eastAsiaTheme="majorEastAsia" w:hAnsi="Calibri Light" w:cs="Calibri Light"/>
          <w:b/>
          <w:bCs/>
          <w:color w:val="000000"/>
          <w:shd w:val="clear" w:color="auto" w:fill="FFFFFF"/>
        </w:rPr>
        <w:t> </w:t>
      </w:r>
      <w:r w:rsidRPr="004D350C">
        <w:rPr>
          <w:rStyle w:val="text"/>
          <w:rFonts w:ascii="Calibri Light" w:eastAsiaTheme="majorEastAsia" w:hAnsi="Calibri Light" w:cs="Calibri Light"/>
          <w:b/>
          <w:bCs/>
          <w:color w:val="000000"/>
          <w:vertAlign w:val="superscript"/>
        </w:rPr>
        <w:t>12 </w:t>
      </w:r>
      <w:r w:rsidRPr="004D350C">
        <w:rPr>
          <w:rStyle w:val="text"/>
          <w:rFonts w:ascii="Calibri Light" w:eastAsiaTheme="majorEastAsia" w:hAnsi="Calibri Light" w:cs="Calibri Light"/>
          <w:b/>
          <w:bCs/>
          <w:color w:val="000000"/>
        </w:rPr>
        <w:t>For</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we do not wrestle against flesh and blood, but against</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rulers, against the authorities, against</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cosmic powers over</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this present darkness, against</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spiritual forces of evil</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in the heavenly places.</w:t>
      </w:r>
      <w:r w:rsidRPr="004D350C">
        <w:rPr>
          <w:rStyle w:val="apple-converted-space"/>
          <w:rFonts w:ascii="Calibri Light" w:eastAsiaTheme="majorEastAsia" w:hAnsi="Calibri Light" w:cs="Calibri Light"/>
          <w:b/>
          <w:bCs/>
          <w:color w:val="000000"/>
          <w:shd w:val="clear" w:color="auto" w:fill="FFFFFF"/>
        </w:rPr>
        <w:t> </w:t>
      </w:r>
      <w:r w:rsidRPr="004D350C">
        <w:rPr>
          <w:rStyle w:val="text"/>
          <w:rFonts w:ascii="Calibri Light" w:eastAsiaTheme="majorEastAsia" w:hAnsi="Calibri Light" w:cs="Calibri Light"/>
          <w:b/>
          <w:bCs/>
          <w:color w:val="000000"/>
          <w:vertAlign w:val="superscript"/>
        </w:rPr>
        <w:t>13 </w:t>
      </w:r>
      <w:r w:rsidRPr="004D350C">
        <w:rPr>
          <w:rStyle w:val="text"/>
          <w:rFonts w:ascii="Calibri Light" w:eastAsiaTheme="majorEastAsia" w:hAnsi="Calibri Light" w:cs="Calibri Light"/>
          <w:b/>
          <w:bCs/>
          <w:color w:val="000000"/>
        </w:rPr>
        <w:t>Therefore</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take up the whole armor of God, that you may be able to withstand in</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evil day, and having done all, to stand firm.</w:t>
      </w:r>
      <w:r w:rsidRPr="004D350C">
        <w:rPr>
          <w:rStyle w:val="apple-converted-space"/>
          <w:rFonts w:ascii="Calibri Light" w:eastAsiaTheme="majorEastAsia" w:hAnsi="Calibri Light" w:cs="Calibri Light"/>
          <w:b/>
          <w:bCs/>
          <w:color w:val="000000"/>
          <w:shd w:val="clear" w:color="auto" w:fill="FFFFFF"/>
        </w:rPr>
        <w:t> </w:t>
      </w:r>
      <w:r w:rsidRPr="004D350C">
        <w:rPr>
          <w:rStyle w:val="text"/>
          <w:rFonts w:ascii="Calibri Light" w:eastAsiaTheme="majorEastAsia" w:hAnsi="Calibri Light" w:cs="Calibri Light"/>
          <w:b/>
          <w:bCs/>
          <w:color w:val="000000"/>
          <w:vertAlign w:val="superscript"/>
        </w:rPr>
        <w:t>14 </w:t>
      </w:r>
      <w:r w:rsidRPr="004D350C">
        <w:rPr>
          <w:rStyle w:val="text"/>
          <w:rFonts w:ascii="Calibri Light" w:eastAsiaTheme="majorEastAsia" w:hAnsi="Calibri Light" w:cs="Calibri Light"/>
          <w:b/>
          <w:bCs/>
          <w:color w:val="000000"/>
        </w:rPr>
        <w:t>Stand therefore,</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having fastened on the belt of truth, and</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having put on the breastplate of righteousness,</w:t>
      </w:r>
      <w:r w:rsidRPr="004D350C">
        <w:rPr>
          <w:rStyle w:val="apple-converted-space"/>
          <w:rFonts w:ascii="Calibri Light" w:eastAsiaTheme="majorEastAsia" w:hAnsi="Calibri Light" w:cs="Calibri Light"/>
          <w:b/>
          <w:bCs/>
          <w:color w:val="000000"/>
          <w:shd w:val="clear" w:color="auto" w:fill="FFFFFF"/>
        </w:rPr>
        <w:t> </w:t>
      </w:r>
      <w:r w:rsidRPr="004D350C">
        <w:rPr>
          <w:rStyle w:val="text"/>
          <w:rFonts w:ascii="Calibri Light" w:eastAsiaTheme="majorEastAsia" w:hAnsi="Calibri Light" w:cs="Calibri Light"/>
          <w:b/>
          <w:bCs/>
          <w:color w:val="000000"/>
          <w:vertAlign w:val="superscript"/>
        </w:rPr>
        <w:t>15 </w:t>
      </w:r>
      <w:r w:rsidRPr="004D350C">
        <w:rPr>
          <w:rStyle w:val="text"/>
          <w:rFonts w:ascii="Calibri Light" w:eastAsiaTheme="majorEastAsia" w:hAnsi="Calibri Light" w:cs="Calibri Light"/>
          <w:b/>
          <w:bCs/>
          <w:color w:val="000000"/>
        </w:rPr>
        <w:t>and,</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as shoes for your feet, having put on the readiness given by the gospel of peace.</w:t>
      </w:r>
      <w:r w:rsidRPr="004D350C">
        <w:rPr>
          <w:rStyle w:val="text"/>
          <w:rFonts w:ascii="Calibri Light" w:eastAsiaTheme="majorEastAsia" w:hAnsi="Calibri Light" w:cs="Calibri Light"/>
          <w:b/>
          <w:bCs/>
          <w:color w:val="000000"/>
          <w:vertAlign w:val="superscript"/>
        </w:rPr>
        <w:t>16 </w:t>
      </w:r>
      <w:r w:rsidRPr="004D350C">
        <w:rPr>
          <w:rStyle w:val="text"/>
          <w:rFonts w:ascii="Calibri Light" w:eastAsiaTheme="majorEastAsia" w:hAnsi="Calibri Light" w:cs="Calibri Light"/>
          <w:b/>
          <w:bCs/>
          <w:color w:val="000000"/>
        </w:rPr>
        <w:t>In all circumstances take up</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shield of faith, with which you can extinguish all</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flaming darts of</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evil one;</w:t>
      </w:r>
      <w:r w:rsidRPr="004D350C">
        <w:rPr>
          <w:rStyle w:val="apple-converted-space"/>
          <w:rFonts w:ascii="Calibri Light" w:eastAsiaTheme="majorEastAsia" w:hAnsi="Calibri Light" w:cs="Calibri Light"/>
          <w:b/>
          <w:bCs/>
          <w:color w:val="000000"/>
          <w:shd w:val="clear" w:color="auto" w:fill="FFFFFF"/>
        </w:rPr>
        <w:t> </w:t>
      </w:r>
      <w:r w:rsidRPr="004D350C">
        <w:rPr>
          <w:rStyle w:val="text"/>
          <w:rFonts w:ascii="Calibri Light" w:eastAsiaTheme="majorEastAsia" w:hAnsi="Calibri Light" w:cs="Calibri Light"/>
          <w:b/>
          <w:bCs/>
          <w:color w:val="000000"/>
          <w:vertAlign w:val="superscript"/>
        </w:rPr>
        <w:t>17 </w:t>
      </w:r>
      <w:r w:rsidRPr="004D350C">
        <w:rPr>
          <w:rStyle w:val="text"/>
          <w:rFonts w:ascii="Calibri Light" w:eastAsiaTheme="majorEastAsia" w:hAnsi="Calibri Light" w:cs="Calibri Light"/>
          <w:b/>
          <w:bCs/>
          <w:color w:val="000000"/>
        </w:rPr>
        <w:t>and take</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helmet of salvation, and</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sword of the Spirit, which is the word of God,</w:t>
      </w:r>
      <w:r w:rsidRPr="004D350C">
        <w:rPr>
          <w:rStyle w:val="text"/>
          <w:rFonts w:ascii="Calibri Light" w:eastAsiaTheme="majorEastAsia" w:hAnsi="Calibri Light" w:cs="Calibri Light"/>
          <w:b/>
          <w:bCs/>
          <w:color w:val="000000"/>
          <w:vertAlign w:val="superscript"/>
        </w:rPr>
        <w:t>18 </w:t>
      </w:r>
      <w:r w:rsidRPr="004D350C">
        <w:rPr>
          <w:rStyle w:val="text"/>
          <w:rFonts w:ascii="Calibri Light" w:eastAsiaTheme="majorEastAsia" w:hAnsi="Calibri Light" w:cs="Calibri Light"/>
          <w:b/>
          <w:bCs/>
          <w:color w:val="000000"/>
        </w:rPr>
        <w:t>praying</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at all times</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in the Spirit,</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with all prayer and supplication. To that end,</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keep alert with all perseverance, making</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supplication for all the saints,</w:t>
      </w:r>
      <w:r w:rsidRPr="004D350C">
        <w:rPr>
          <w:rStyle w:val="apple-converted-space"/>
          <w:rFonts w:ascii="Calibri Light" w:eastAsiaTheme="majorEastAsia" w:hAnsi="Calibri Light" w:cs="Calibri Light"/>
          <w:b/>
          <w:bCs/>
          <w:color w:val="000000"/>
          <w:shd w:val="clear" w:color="auto" w:fill="FFFFFF"/>
        </w:rPr>
        <w:t> </w:t>
      </w:r>
      <w:r w:rsidRPr="004D350C">
        <w:rPr>
          <w:rStyle w:val="text"/>
          <w:rFonts w:ascii="Calibri Light" w:eastAsiaTheme="majorEastAsia" w:hAnsi="Calibri Light" w:cs="Calibri Light"/>
          <w:b/>
          <w:bCs/>
          <w:color w:val="000000"/>
          <w:vertAlign w:val="superscript"/>
        </w:rPr>
        <w:t>19 </w:t>
      </w:r>
      <w:r w:rsidRPr="004D350C">
        <w:rPr>
          <w:rStyle w:val="text"/>
          <w:rFonts w:ascii="Calibri Light" w:eastAsiaTheme="majorEastAsia" w:hAnsi="Calibri Light" w:cs="Calibri Light"/>
          <w:b/>
          <w:bCs/>
          <w:color w:val="000000"/>
        </w:rPr>
        <w:t>and</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also for me, that words may be given to me in opening my mouth</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boldly to proclaim</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the mystery of the gospel,</w:t>
      </w:r>
      <w:r w:rsidRPr="004D350C">
        <w:rPr>
          <w:rStyle w:val="apple-converted-space"/>
          <w:rFonts w:ascii="Calibri Light" w:eastAsiaTheme="majorEastAsia" w:hAnsi="Calibri Light" w:cs="Calibri Light"/>
          <w:b/>
          <w:bCs/>
          <w:color w:val="000000"/>
          <w:shd w:val="clear" w:color="auto" w:fill="FFFFFF"/>
        </w:rPr>
        <w:t> </w:t>
      </w:r>
      <w:r w:rsidRPr="004D350C">
        <w:rPr>
          <w:rStyle w:val="text"/>
          <w:rFonts w:ascii="Calibri Light" w:eastAsiaTheme="majorEastAsia" w:hAnsi="Calibri Light" w:cs="Calibri Light"/>
          <w:b/>
          <w:bCs/>
          <w:color w:val="000000"/>
          <w:vertAlign w:val="superscript"/>
        </w:rPr>
        <w:t>20 </w:t>
      </w:r>
      <w:r w:rsidRPr="004D350C">
        <w:rPr>
          <w:rStyle w:val="text"/>
          <w:rFonts w:ascii="Calibri Light" w:eastAsiaTheme="majorEastAsia" w:hAnsi="Calibri Light" w:cs="Calibri Light"/>
          <w:b/>
          <w:bCs/>
          <w:color w:val="000000"/>
        </w:rPr>
        <w:t>for which I</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am an ambassador</w:t>
      </w:r>
      <w:r w:rsidRPr="004D350C">
        <w:rPr>
          <w:rStyle w:val="apple-converted-space"/>
          <w:rFonts w:ascii="Calibri Light" w:eastAsiaTheme="majorEastAsia" w:hAnsi="Calibri Light" w:cs="Calibri Light"/>
          <w:b/>
          <w:bCs/>
          <w:color w:val="000000"/>
        </w:rPr>
        <w:t> </w:t>
      </w:r>
      <w:r w:rsidRPr="004D350C">
        <w:rPr>
          <w:rStyle w:val="text"/>
          <w:rFonts w:ascii="Calibri Light" w:eastAsiaTheme="majorEastAsia" w:hAnsi="Calibri Light" w:cs="Calibri Light"/>
          <w:b/>
          <w:bCs/>
          <w:color w:val="000000"/>
        </w:rPr>
        <w:t>in chains, that I may declare it boldly, as I ought to speak.</w:t>
      </w:r>
    </w:p>
    <w:p w14:paraId="2DB31739" w14:textId="77777777" w:rsidR="003E1A5B" w:rsidRDefault="003E1A5B">
      <w:pPr>
        <w:rPr>
          <w:rFonts w:ascii="Calibri Light" w:hAnsi="Calibri Light" w:cs="Calibri Light"/>
          <w:b/>
          <w:bCs/>
        </w:rPr>
      </w:pPr>
    </w:p>
    <w:p w14:paraId="1ADDF661" w14:textId="77777777" w:rsidR="00736B1E" w:rsidRDefault="00736B1E" w:rsidP="001D2F7E">
      <w:pPr>
        <w:spacing w:after="160" w:line="278" w:lineRule="auto"/>
        <w:rPr>
          <w:rFonts w:ascii="Calibri Light" w:hAnsi="Calibri Light" w:cs="Calibri Light"/>
          <w:b/>
          <w:bCs/>
        </w:rPr>
      </w:pPr>
    </w:p>
    <w:p w14:paraId="158F8C11" w14:textId="77777777" w:rsidR="001D2F7E" w:rsidRDefault="001D2F7E" w:rsidP="001D2F7E">
      <w:pPr>
        <w:spacing w:after="160" w:line="278" w:lineRule="auto"/>
        <w:rPr>
          <w:rFonts w:ascii="Calibri Light" w:hAnsi="Calibri Light" w:cs="Calibri Light"/>
          <w:b/>
          <w:bCs/>
        </w:rPr>
      </w:pPr>
    </w:p>
    <w:p w14:paraId="11622D17" w14:textId="77777777" w:rsidR="001D2F7E" w:rsidRDefault="001D2F7E" w:rsidP="001D2F7E">
      <w:pPr>
        <w:spacing w:after="160" w:line="278" w:lineRule="auto"/>
        <w:rPr>
          <w:rFonts w:ascii="Calibri Light" w:hAnsi="Calibri Light" w:cs="Calibri Light"/>
          <w:b/>
          <w:bCs/>
        </w:rPr>
      </w:pPr>
    </w:p>
    <w:p w14:paraId="44496E8F" w14:textId="77777777" w:rsidR="001D2F7E" w:rsidRDefault="001D2F7E" w:rsidP="001D2F7E">
      <w:pPr>
        <w:spacing w:after="160" w:line="278" w:lineRule="auto"/>
        <w:rPr>
          <w:rFonts w:ascii="Calibri Light" w:hAnsi="Calibri Light" w:cs="Calibri Light"/>
          <w:b/>
          <w:bCs/>
        </w:rPr>
      </w:pPr>
    </w:p>
    <w:p w14:paraId="701521EF" w14:textId="77777777" w:rsidR="001D2F7E" w:rsidRDefault="001D2F7E" w:rsidP="001D2F7E">
      <w:pPr>
        <w:spacing w:after="160" w:line="278" w:lineRule="auto"/>
        <w:rPr>
          <w:rFonts w:ascii="Calibri Light" w:hAnsi="Calibri Light" w:cs="Calibri Light"/>
          <w:b/>
          <w:bCs/>
        </w:rPr>
      </w:pPr>
    </w:p>
    <w:p w14:paraId="74872B7E" w14:textId="77777777" w:rsidR="001D2F7E" w:rsidRDefault="001D2F7E" w:rsidP="001D2F7E">
      <w:pPr>
        <w:spacing w:after="160" w:line="278" w:lineRule="auto"/>
        <w:rPr>
          <w:rFonts w:ascii="Calibri Light" w:hAnsi="Calibri Light" w:cs="Calibri Light"/>
          <w:b/>
          <w:bCs/>
        </w:rPr>
      </w:pPr>
    </w:p>
    <w:p w14:paraId="0E49515D" w14:textId="77777777" w:rsidR="001D2F7E" w:rsidRDefault="001D2F7E" w:rsidP="001D2F7E">
      <w:pPr>
        <w:spacing w:after="160" w:line="278" w:lineRule="auto"/>
        <w:rPr>
          <w:rFonts w:ascii="Calibri Light" w:hAnsi="Calibri Light" w:cs="Calibri Light"/>
          <w:b/>
          <w:bCs/>
        </w:rPr>
      </w:pPr>
    </w:p>
    <w:p w14:paraId="320E3817" w14:textId="77777777" w:rsidR="001D2F7E" w:rsidRDefault="001D2F7E" w:rsidP="001D2F7E">
      <w:pPr>
        <w:spacing w:after="160" w:line="278" w:lineRule="auto"/>
        <w:rPr>
          <w:rFonts w:ascii="Calibri Light" w:hAnsi="Calibri Light" w:cs="Calibri Light"/>
          <w:b/>
          <w:bCs/>
        </w:rPr>
      </w:pPr>
    </w:p>
    <w:p w14:paraId="6B928465" w14:textId="77777777" w:rsidR="001D2F7E" w:rsidRDefault="001D2F7E" w:rsidP="001D2F7E">
      <w:pPr>
        <w:spacing w:after="160" w:line="278" w:lineRule="auto"/>
        <w:rPr>
          <w:rFonts w:ascii="Calibri Light" w:hAnsi="Calibri Light" w:cs="Calibri Light"/>
          <w:b/>
          <w:bCs/>
        </w:rPr>
      </w:pPr>
    </w:p>
    <w:p w14:paraId="3DF14C60" w14:textId="77777777" w:rsidR="001D2F7E" w:rsidRDefault="001D2F7E" w:rsidP="001D2F7E">
      <w:pPr>
        <w:spacing w:after="160" w:line="278" w:lineRule="auto"/>
        <w:rPr>
          <w:rFonts w:ascii="Calibri Light" w:hAnsi="Calibri Light" w:cs="Calibri Light"/>
          <w:b/>
          <w:bCs/>
        </w:rPr>
      </w:pPr>
    </w:p>
    <w:p w14:paraId="692A47EF" w14:textId="0955FBAF" w:rsidR="00BE2121" w:rsidRDefault="00BE2121" w:rsidP="00BE2121">
      <w:pPr>
        <w:pStyle w:val="NormalWeb"/>
        <w:rPr>
          <w:color w:val="000000"/>
        </w:rPr>
      </w:pPr>
    </w:p>
    <w:p w14:paraId="1B6C9E62" w14:textId="77777777" w:rsidR="00115006" w:rsidRDefault="00115006" w:rsidP="00BE2121">
      <w:pPr>
        <w:pStyle w:val="NormalWeb"/>
        <w:rPr>
          <w:color w:val="000000"/>
        </w:rPr>
      </w:pPr>
    </w:p>
    <w:p w14:paraId="13C00DF1" w14:textId="77777777" w:rsidR="00B51773" w:rsidRDefault="00B51773" w:rsidP="00BE2121">
      <w:pPr>
        <w:pStyle w:val="NormalWeb"/>
        <w:rPr>
          <w:color w:val="000000"/>
        </w:rPr>
      </w:pPr>
    </w:p>
    <w:p w14:paraId="16169609" w14:textId="0973E94F" w:rsidR="00BE2121" w:rsidRDefault="00B842E7" w:rsidP="00BE2121">
      <w:r>
        <w:rPr>
          <w:noProof/>
          <w14:ligatures w14:val="standardContextual"/>
        </w:rPr>
        <w:lastRenderedPageBreak/>
      </w:r>
      <w:r w:rsidR="00B842E7">
        <w:rPr>
          <w:noProof/>
          <w14:ligatures w14:val="standardContextual"/>
        </w:rPr>
        <w:pict w14:anchorId="3F8F8C25">
          <v:rect id="_x0000_i1025" alt="" style="width:468pt;height:.05pt;mso-width-percent:0;mso-height-percent:0;mso-width-percent:0;mso-height-percent:0" o:hralign="center" o:hrstd="t" o:hr="t" fillcolor="#a0a0a0" stroked="f"/>
        </w:pict>
      </w:r>
    </w:p>
    <w:p w14:paraId="7B86948F" w14:textId="77777777" w:rsidR="00BE2121" w:rsidRDefault="00BE2121" w:rsidP="00BE2121">
      <w:pPr>
        <w:pStyle w:val="Heading1"/>
        <w:rPr>
          <w:color w:val="000000"/>
        </w:rPr>
      </w:pPr>
      <w:r>
        <w:rPr>
          <w:color w:val="000000"/>
        </w:rPr>
        <w:t>Series: Battle Ready</w:t>
      </w:r>
    </w:p>
    <w:p w14:paraId="74FE221D" w14:textId="3C7D3A53" w:rsidR="00BE2121" w:rsidRDefault="00BE2121" w:rsidP="00BE2121">
      <w:pPr>
        <w:pStyle w:val="Heading2"/>
        <w:rPr>
          <w:color w:val="000000"/>
        </w:rPr>
      </w:pPr>
      <w:r>
        <w:rPr>
          <w:color w:val="000000"/>
        </w:rPr>
        <w:t xml:space="preserve">Title: </w:t>
      </w:r>
      <w:r w:rsidR="00F46AA0">
        <w:rPr>
          <w:color w:val="000000"/>
        </w:rPr>
        <w:t xml:space="preserve">Take Up </w:t>
      </w:r>
      <w:r w:rsidR="00B51773">
        <w:rPr>
          <w:color w:val="000000"/>
        </w:rPr>
        <w:t>the</w:t>
      </w:r>
      <w:r>
        <w:rPr>
          <w:color w:val="000000"/>
        </w:rPr>
        <w:t xml:space="preserve"> Shield of Faith — </w:t>
      </w:r>
      <w:r w:rsidR="00F46AA0">
        <w:rPr>
          <w:color w:val="000000"/>
        </w:rPr>
        <w:t>(</w:t>
      </w:r>
      <w:r>
        <w:rPr>
          <w:color w:val="000000"/>
        </w:rPr>
        <w:t>Extinguishing the Flaming Darts</w:t>
      </w:r>
      <w:r w:rsidR="00F46AA0">
        <w:rPr>
          <w:color w:val="000000"/>
        </w:rPr>
        <w:t>)</w:t>
      </w:r>
    </w:p>
    <w:p w14:paraId="546FAF97" w14:textId="77777777" w:rsidR="00BE2121" w:rsidRDefault="00BE2121" w:rsidP="00BE2121">
      <w:pPr>
        <w:pStyle w:val="NormalWeb"/>
        <w:rPr>
          <w:color w:val="000000"/>
        </w:rPr>
      </w:pPr>
      <w:r>
        <w:rPr>
          <w:rStyle w:val="Strong"/>
          <w:rFonts w:eastAsiaTheme="majorEastAsia"/>
          <w:color w:val="000000"/>
        </w:rPr>
        <w:t>Text:</w:t>
      </w:r>
      <w:r>
        <w:rPr>
          <w:rStyle w:val="apple-converted-space"/>
          <w:rFonts w:eastAsiaTheme="majorEastAsia"/>
          <w:color w:val="000000"/>
        </w:rPr>
        <w:t> </w:t>
      </w:r>
      <w:r>
        <w:rPr>
          <w:color w:val="000000"/>
        </w:rPr>
        <w:t>Epistle to the Ephesians 6:16</w:t>
      </w:r>
    </w:p>
    <w:p w14:paraId="5BB013D6" w14:textId="77777777" w:rsidR="00BE2121" w:rsidRDefault="00BE2121" w:rsidP="00BE2121">
      <w:pPr>
        <w:pStyle w:val="NormalWeb"/>
        <w:rPr>
          <w:color w:val="000000"/>
        </w:rPr>
      </w:pPr>
      <w:r>
        <w:rPr>
          <w:color w:val="000000"/>
        </w:rPr>
        <w:t>“In all circumstances take up the shield of faith, with which you can extinguish all the flaming darts of the evil one.” (ESV)</w:t>
      </w:r>
    </w:p>
    <w:p w14:paraId="0CF5ECBC" w14:textId="3ECA32C6" w:rsidR="00BE2121" w:rsidRDefault="00B842E7" w:rsidP="00BE2121">
      <w:r>
        <w:rPr>
          <w:noProof/>
          <w14:ligatures w14:val="standardContextual"/>
        </w:rPr>
      </w:r>
      <w:r w:rsidR="00B842E7">
        <w:rPr>
          <w:noProof/>
          <w14:ligatures w14:val="standardContextual"/>
        </w:rPr>
        <w:pict w14:anchorId="6B81ABF9">
          <v:rect id="_x0000_i1026" alt="" style="width:468pt;height:.05pt;mso-width-percent:0;mso-height-percent:0;mso-width-percent:0;mso-height-percent:0" o:hralign="center" o:hrstd="t" o:hr="t" fillcolor="#a0a0a0" stroked="f"/>
        </w:pict>
      </w:r>
    </w:p>
    <w:p w14:paraId="5187A2AA" w14:textId="77777777" w:rsidR="00BE2121" w:rsidRDefault="00BE2121" w:rsidP="00BE2121">
      <w:pPr>
        <w:pStyle w:val="Heading2"/>
        <w:rPr>
          <w:color w:val="000000"/>
        </w:rPr>
      </w:pPr>
      <w:r>
        <w:rPr>
          <w:color w:val="000000"/>
        </w:rPr>
        <w:t>Introduction: The Battlefield Is Real</w:t>
      </w:r>
    </w:p>
    <w:p w14:paraId="5B7840B4" w14:textId="77777777" w:rsidR="00BE2121" w:rsidRDefault="00BE2121" w:rsidP="00BE2121">
      <w:pPr>
        <w:pStyle w:val="NormalWeb"/>
        <w:rPr>
          <w:color w:val="000000"/>
        </w:rPr>
      </w:pPr>
      <w:r>
        <w:rPr>
          <w:color w:val="000000"/>
        </w:rPr>
        <w:t>Paul is not describing a playground — he is describing a battlefield.</w:t>
      </w:r>
    </w:p>
    <w:p w14:paraId="2F571747" w14:textId="77777777" w:rsidR="00BE2121" w:rsidRDefault="00BE2121" w:rsidP="00BE2121">
      <w:pPr>
        <w:pStyle w:val="NormalWeb"/>
        <w:rPr>
          <w:color w:val="000000"/>
        </w:rPr>
      </w:pPr>
      <w:r>
        <w:rPr>
          <w:color w:val="000000"/>
        </w:rPr>
        <w:t>In Ephesians 6, believers are portrayed as soldiers engaged in spiritual warfare. The enemy is real. The conflict is ongoing. The danger is serious.</w:t>
      </w:r>
    </w:p>
    <w:p w14:paraId="3B24C91F" w14:textId="77777777" w:rsidR="00BE2121" w:rsidRDefault="00BE2121" w:rsidP="00BE2121">
      <w:pPr>
        <w:pStyle w:val="NormalWeb"/>
        <w:rPr>
          <w:color w:val="000000"/>
        </w:rPr>
      </w:pPr>
      <w:r>
        <w:rPr>
          <w:color w:val="000000"/>
        </w:rPr>
        <w:t>When Paul speaks of “flaming darts,” his readers in the Roman world immediately understood the image. Roman soldiers regularly faced fire-tipped arrows in battle. These were not minor irritations. They were designed to cause panic, pain, and spreading destruction.</w:t>
      </w:r>
    </w:p>
    <w:p w14:paraId="0D448B4C" w14:textId="77777777" w:rsidR="00BE2121" w:rsidRDefault="00BE2121" w:rsidP="00BE2121">
      <w:pPr>
        <w:pStyle w:val="NormalWeb"/>
        <w:rPr>
          <w:color w:val="000000"/>
        </w:rPr>
      </w:pPr>
      <w:r>
        <w:rPr>
          <w:color w:val="000000"/>
        </w:rPr>
        <w:t>Paul uses a familiar military reality to teach a spiritual truth: the believer must actively take up the shield of faith in order to withstand and extinguish the enemy’s attacks.</w:t>
      </w:r>
    </w:p>
    <w:p w14:paraId="19A09EB4" w14:textId="6E0A9CCF" w:rsidR="00BE2121" w:rsidRDefault="00B842E7" w:rsidP="00BE2121">
      <w:r>
        <w:rPr>
          <w:noProof/>
          <w14:ligatures w14:val="standardContextual"/>
        </w:rPr>
      </w:r>
      <w:r w:rsidR="00B842E7">
        <w:rPr>
          <w:noProof/>
          <w14:ligatures w14:val="standardContextual"/>
        </w:rPr>
        <w:pict w14:anchorId="679FD78B">
          <v:rect id="_x0000_i1027" alt="" style="width:468pt;height:.05pt;mso-width-percent:0;mso-height-percent:0;mso-width-percent:0;mso-height-percent:0" o:hralign="center" o:hrstd="t" o:hr="t" fillcolor="#a0a0a0" stroked="f"/>
        </w:pict>
      </w:r>
    </w:p>
    <w:p w14:paraId="41F52CCB" w14:textId="66A62F35" w:rsidR="00BE2121" w:rsidRDefault="00BE2121" w:rsidP="00BE2121">
      <w:pPr>
        <w:pStyle w:val="Heading2"/>
        <w:rPr>
          <w:color w:val="000000"/>
        </w:rPr>
      </w:pPr>
      <w:r>
        <w:rPr>
          <w:color w:val="000000"/>
        </w:rPr>
        <w:t xml:space="preserve">I. The </w:t>
      </w:r>
      <w:r w:rsidR="007077AD">
        <w:rPr>
          <w:color w:val="000000"/>
        </w:rPr>
        <w:t>Battle Is Real</w:t>
      </w:r>
    </w:p>
    <w:p w14:paraId="75C43392" w14:textId="77777777" w:rsidR="00BE2121" w:rsidRDefault="00BE2121" w:rsidP="00BE2121">
      <w:pPr>
        <w:pStyle w:val="Heading3"/>
        <w:rPr>
          <w:color w:val="000000"/>
        </w:rPr>
      </w:pPr>
      <w:r>
        <w:rPr>
          <w:color w:val="000000"/>
        </w:rPr>
        <w:t>A. The Enemy Is Intentional</w:t>
      </w:r>
    </w:p>
    <w:p w14:paraId="02FB615A" w14:textId="77777777" w:rsidR="00BE2121" w:rsidRDefault="00BE2121" w:rsidP="00BE2121">
      <w:pPr>
        <w:pStyle w:val="NormalWeb"/>
        <w:rPr>
          <w:color w:val="000000"/>
        </w:rPr>
      </w:pPr>
      <w:r>
        <w:rPr>
          <w:color w:val="000000"/>
        </w:rPr>
        <w:t>Paul identifies the source: “the evil one.”</w:t>
      </w:r>
    </w:p>
    <w:p w14:paraId="00D2702C" w14:textId="77777777" w:rsidR="00BE2121" w:rsidRDefault="00BE2121" w:rsidP="00BE2121">
      <w:pPr>
        <w:pStyle w:val="NormalWeb"/>
        <w:rPr>
          <w:color w:val="000000"/>
        </w:rPr>
      </w:pPr>
      <w:r>
        <w:rPr>
          <w:color w:val="000000"/>
        </w:rPr>
        <w:t>This is not abstract evil.</w:t>
      </w:r>
      <w:r>
        <w:rPr>
          <w:color w:val="000000"/>
        </w:rPr>
        <w:br/>
        <w:t>This is not vague negativity.</w:t>
      </w:r>
      <w:r>
        <w:rPr>
          <w:color w:val="000000"/>
        </w:rPr>
        <w:br/>
        <w:t>This is a personal adversary who schemes, aims, and attacks.</w:t>
      </w:r>
    </w:p>
    <w:p w14:paraId="2425FD7D" w14:textId="77777777" w:rsidR="00BE2121" w:rsidRDefault="00BE2121" w:rsidP="00BE2121">
      <w:pPr>
        <w:pStyle w:val="NormalWeb"/>
        <w:rPr>
          <w:color w:val="000000"/>
        </w:rPr>
      </w:pPr>
      <w:r>
        <w:rPr>
          <w:color w:val="000000"/>
        </w:rPr>
        <w:t>The Christian life is not a cruise ship — it is a combat zone.</w:t>
      </w:r>
    </w:p>
    <w:p w14:paraId="63F0BEFD" w14:textId="77777777" w:rsidR="00386EE7" w:rsidRDefault="00386EE7" w:rsidP="00BE2121">
      <w:pPr>
        <w:pStyle w:val="NormalWeb"/>
        <w:rPr>
          <w:color w:val="000000"/>
        </w:rPr>
      </w:pPr>
    </w:p>
    <w:p w14:paraId="01217F83" w14:textId="77777777" w:rsidR="00386EE7" w:rsidRDefault="00386EE7" w:rsidP="00BE2121">
      <w:pPr>
        <w:pStyle w:val="NormalWeb"/>
        <w:rPr>
          <w:color w:val="000000"/>
        </w:rPr>
      </w:pPr>
    </w:p>
    <w:p w14:paraId="607A630B" w14:textId="282EAAF6" w:rsidR="00BE2121" w:rsidRDefault="00B842E7" w:rsidP="00BE2121">
      <w:r>
        <w:rPr>
          <w:noProof/>
          <w14:ligatures w14:val="standardContextual"/>
        </w:rPr>
        <w:lastRenderedPageBreak/>
      </w:r>
      <w:r w:rsidR="00B842E7">
        <w:rPr>
          <w:noProof/>
          <w14:ligatures w14:val="standardContextual"/>
        </w:rPr>
        <w:pict w14:anchorId="16C6C68A">
          <v:rect id="_x0000_i1028" alt="" style="width:468pt;height:.05pt;mso-width-percent:0;mso-height-percent:0;mso-width-percent:0;mso-height-percent:0" o:hralign="center" o:hrstd="t" o:hr="t" fillcolor="#a0a0a0" stroked="f"/>
        </w:pict>
      </w:r>
    </w:p>
    <w:p w14:paraId="52368465" w14:textId="707EBF48" w:rsidR="00BE2121" w:rsidRDefault="00BE2121" w:rsidP="00816948">
      <w:pPr>
        <w:pStyle w:val="Heading2"/>
        <w:rPr>
          <w:color w:val="000000"/>
        </w:rPr>
      </w:pPr>
      <w:r>
        <w:rPr>
          <w:color w:val="000000"/>
        </w:rPr>
        <w:t>B. The Darts Are Flaming</w:t>
      </w:r>
      <w:r w:rsidR="00816948">
        <w:rPr>
          <w:color w:val="000000"/>
        </w:rPr>
        <w:tab/>
      </w:r>
    </w:p>
    <w:p w14:paraId="10820A02" w14:textId="77777777" w:rsidR="00BE2121" w:rsidRDefault="00BE2121" w:rsidP="00BE2121">
      <w:pPr>
        <w:pStyle w:val="NormalWeb"/>
        <w:rPr>
          <w:color w:val="000000"/>
        </w:rPr>
      </w:pPr>
      <w:r>
        <w:rPr>
          <w:color w:val="000000"/>
        </w:rPr>
        <w:t>In ancient warfare:</w:t>
      </w:r>
    </w:p>
    <w:p w14:paraId="67C6B71B" w14:textId="77777777" w:rsidR="00BE2121" w:rsidRDefault="00BE2121" w:rsidP="000A4D15">
      <w:pPr>
        <w:pStyle w:val="NormalWeb"/>
        <w:numPr>
          <w:ilvl w:val="0"/>
          <w:numId w:val="1"/>
        </w:numPr>
        <w:rPr>
          <w:color w:val="000000"/>
        </w:rPr>
      </w:pPr>
      <w:r>
        <w:rPr>
          <w:color w:val="000000"/>
        </w:rPr>
        <w:t>Arrows were wrapped in cloth.</w:t>
      </w:r>
    </w:p>
    <w:p w14:paraId="4D6B727B" w14:textId="77777777" w:rsidR="00BE2121" w:rsidRDefault="00BE2121" w:rsidP="000A4D15">
      <w:pPr>
        <w:pStyle w:val="NormalWeb"/>
        <w:numPr>
          <w:ilvl w:val="0"/>
          <w:numId w:val="1"/>
        </w:numPr>
        <w:rPr>
          <w:color w:val="000000"/>
        </w:rPr>
      </w:pPr>
      <w:r>
        <w:rPr>
          <w:color w:val="000000"/>
        </w:rPr>
        <w:t>The cloth was dipped in pitch or tar.</w:t>
      </w:r>
    </w:p>
    <w:p w14:paraId="2E13B333" w14:textId="77777777" w:rsidR="00BE2121" w:rsidRDefault="00BE2121" w:rsidP="000A4D15">
      <w:pPr>
        <w:pStyle w:val="NormalWeb"/>
        <w:numPr>
          <w:ilvl w:val="0"/>
          <w:numId w:val="1"/>
        </w:numPr>
        <w:rPr>
          <w:color w:val="000000"/>
        </w:rPr>
      </w:pPr>
      <w:r>
        <w:rPr>
          <w:color w:val="000000"/>
        </w:rPr>
        <w:t>The arrow was set on fire before being launched.</w:t>
      </w:r>
    </w:p>
    <w:p w14:paraId="44CE6F30" w14:textId="77777777" w:rsidR="00BE2121" w:rsidRDefault="00BE2121" w:rsidP="00BE2121">
      <w:pPr>
        <w:pStyle w:val="NormalWeb"/>
        <w:rPr>
          <w:color w:val="000000"/>
        </w:rPr>
      </w:pPr>
      <w:r>
        <w:rPr>
          <w:color w:val="000000"/>
        </w:rPr>
        <w:t>When the arrow struck:</w:t>
      </w:r>
    </w:p>
    <w:p w14:paraId="3E8C5F1A" w14:textId="77777777" w:rsidR="00BE2121" w:rsidRDefault="00BE2121" w:rsidP="000A4D15">
      <w:pPr>
        <w:pStyle w:val="NormalWeb"/>
        <w:numPr>
          <w:ilvl w:val="0"/>
          <w:numId w:val="2"/>
        </w:numPr>
        <w:rPr>
          <w:color w:val="000000"/>
        </w:rPr>
      </w:pPr>
      <w:r>
        <w:rPr>
          <w:color w:val="000000"/>
        </w:rPr>
        <w:t>It caused deeper pain.</w:t>
      </w:r>
    </w:p>
    <w:p w14:paraId="2A293A0B" w14:textId="77777777" w:rsidR="00BE2121" w:rsidRDefault="00BE2121" w:rsidP="000A4D15">
      <w:pPr>
        <w:pStyle w:val="NormalWeb"/>
        <w:numPr>
          <w:ilvl w:val="0"/>
          <w:numId w:val="2"/>
        </w:numPr>
        <w:rPr>
          <w:color w:val="000000"/>
        </w:rPr>
      </w:pPr>
      <w:r>
        <w:rPr>
          <w:color w:val="000000"/>
        </w:rPr>
        <w:t>It could ignite shields or clothing.</w:t>
      </w:r>
    </w:p>
    <w:p w14:paraId="0AA48A6C" w14:textId="77777777" w:rsidR="00BE2121" w:rsidRDefault="00BE2121" w:rsidP="000A4D15">
      <w:pPr>
        <w:pStyle w:val="NormalWeb"/>
        <w:numPr>
          <w:ilvl w:val="0"/>
          <w:numId w:val="2"/>
        </w:numPr>
        <w:rPr>
          <w:color w:val="000000"/>
        </w:rPr>
      </w:pPr>
      <w:r>
        <w:rPr>
          <w:color w:val="000000"/>
        </w:rPr>
        <w:t>It could spread fire throughout ranks.</w:t>
      </w:r>
    </w:p>
    <w:p w14:paraId="655EFD37" w14:textId="77777777" w:rsidR="00BE2121" w:rsidRDefault="00BE2121" w:rsidP="000A4D15">
      <w:pPr>
        <w:pStyle w:val="NormalWeb"/>
        <w:numPr>
          <w:ilvl w:val="0"/>
          <w:numId w:val="2"/>
        </w:numPr>
        <w:rPr>
          <w:color w:val="000000"/>
        </w:rPr>
      </w:pPr>
      <w:r>
        <w:rPr>
          <w:color w:val="000000"/>
        </w:rPr>
        <w:t>It created fear and confusion.</w:t>
      </w:r>
    </w:p>
    <w:p w14:paraId="082518BA" w14:textId="77777777" w:rsidR="00BE2121" w:rsidRDefault="00BE2121" w:rsidP="00BE2121">
      <w:pPr>
        <w:pStyle w:val="NormalWeb"/>
        <w:rPr>
          <w:color w:val="000000"/>
        </w:rPr>
      </w:pPr>
      <w:r>
        <w:rPr>
          <w:color w:val="000000"/>
        </w:rPr>
        <w:t>Fire multiplies damage. Fire spreads.</w:t>
      </w:r>
    </w:p>
    <w:p w14:paraId="123240B6" w14:textId="77777777" w:rsidR="00BE2121" w:rsidRDefault="00BE2121" w:rsidP="00BE2121">
      <w:pPr>
        <w:pStyle w:val="NormalWeb"/>
        <w:rPr>
          <w:color w:val="000000"/>
        </w:rPr>
      </w:pPr>
      <w:r>
        <w:rPr>
          <w:color w:val="000000"/>
        </w:rPr>
        <w:t>Paul deliberately chooses the word “flaming.”</w:t>
      </w:r>
    </w:p>
    <w:p w14:paraId="2CE92EE1" w14:textId="2161594A" w:rsidR="00BE2121" w:rsidRDefault="00B842E7" w:rsidP="00BE2121">
      <w:r>
        <w:rPr>
          <w:noProof/>
          <w14:ligatures w14:val="standardContextual"/>
        </w:rPr>
      </w:r>
      <w:r w:rsidR="00B842E7">
        <w:rPr>
          <w:noProof/>
          <w14:ligatures w14:val="standardContextual"/>
        </w:rPr>
        <w:pict w14:anchorId="47874F6E">
          <v:rect id="_x0000_i1029" alt="" style="width:468pt;height:.05pt;mso-width-percent:0;mso-height-percent:0;mso-width-percent:0;mso-height-percent:0" o:hralign="center" o:hrstd="t" o:hr="t" fillcolor="#a0a0a0" stroked="f"/>
        </w:pict>
      </w:r>
    </w:p>
    <w:p w14:paraId="08B84063" w14:textId="77777777" w:rsidR="00BE2121" w:rsidRDefault="00BE2121" w:rsidP="00BE2121">
      <w:pPr>
        <w:pStyle w:val="Heading3"/>
        <w:rPr>
          <w:color w:val="000000"/>
        </w:rPr>
      </w:pPr>
      <w:r>
        <w:rPr>
          <w:color w:val="000000"/>
        </w:rPr>
        <w:t>C. The Spiritual Parallel</w:t>
      </w:r>
    </w:p>
    <w:p w14:paraId="1F8AD6DB" w14:textId="77777777" w:rsidR="00BE2121" w:rsidRDefault="00BE2121" w:rsidP="00BE2121">
      <w:pPr>
        <w:pStyle w:val="NormalWeb"/>
        <w:rPr>
          <w:color w:val="000000"/>
        </w:rPr>
      </w:pPr>
      <w:r>
        <w:rPr>
          <w:color w:val="000000"/>
        </w:rPr>
        <w:t>The enemy’s darts today look like:</w:t>
      </w:r>
    </w:p>
    <w:p w14:paraId="2C614E93" w14:textId="77777777" w:rsidR="00BE2121" w:rsidRDefault="00BE2121" w:rsidP="000A4D15">
      <w:pPr>
        <w:pStyle w:val="NormalWeb"/>
        <w:numPr>
          <w:ilvl w:val="0"/>
          <w:numId w:val="3"/>
        </w:numPr>
        <w:rPr>
          <w:color w:val="000000"/>
        </w:rPr>
      </w:pPr>
      <w:r>
        <w:rPr>
          <w:color w:val="000000"/>
        </w:rPr>
        <w:t>Sudden temptation</w:t>
      </w:r>
    </w:p>
    <w:p w14:paraId="2C102E07" w14:textId="77777777" w:rsidR="00BE2121" w:rsidRDefault="00BE2121" w:rsidP="000A4D15">
      <w:pPr>
        <w:pStyle w:val="NormalWeb"/>
        <w:numPr>
          <w:ilvl w:val="0"/>
          <w:numId w:val="3"/>
        </w:numPr>
        <w:rPr>
          <w:color w:val="000000"/>
        </w:rPr>
      </w:pPr>
      <w:r>
        <w:rPr>
          <w:color w:val="000000"/>
        </w:rPr>
        <w:t>Accusations about your past</w:t>
      </w:r>
    </w:p>
    <w:p w14:paraId="03C2871B" w14:textId="77777777" w:rsidR="00BE2121" w:rsidRDefault="00BE2121" w:rsidP="000A4D15">
      <w:pPr>
        <w:pStyle w:val="NormalWeb"/>
        <w:numPr>
          <w:ilvl w:val="0"/>
          <w:numId w:val="3"/>
        </w:numPr>
        <w:rPr>
          <w:color w:val="000000"/>
        </w:rPr>
      </w:pPr>
      <w:r>
        <w:rPr>
          <w:color w:val="000000"/>
        </w:rPr>
        <w:t>Doubts about God’s goodness</w:t>
      </w:r>
    </w:p>
    <w:p w14:paraId="58C5D200" w14:textId="77777777" w:rsidR="00BE2121" w:rsidRDefault="00BE2121" w:rsidP="000A4D15">
      <w:pPr>
        <w:pStyle w:val="NormalWeb"/>
        <w:numPr>
          <w:ilvl w:val="0"/>
          <w:numId w:val="3"/>
        </w:numPr>
        <w:rPr>
          <w:color w:val="000000"/>
        </w:rPr>
      </w:pPr>
      <w:r>
        <w:rPr>
          <w:color w:val="000000"/>
        </w:rPr>
        <w:t>Fear about the future</w:t>
      </w:r>
    </w:p>
    <w:p w14:paraId="381636DF" w14:textId="77777777" w:rsidR="00BE2121" w:rsidRDefault="00BE2121" w:rsidP="000A4D15">
      <w:pPr>
        <w:pStyle w:val="NormalWeb"/>
        <w:numPr>
          <w:ilvl w:val="0"/>
          <w:numId w:val="3"/>
        </w:numPr>
        <w:rPr>
          <w:color w:val="000000"/>
        </w:rPr>
      </w:pPr>
      <w:r>
        <w:rPr>
          <w:color w:val="000000"/>
        </w:rPr>
        <w:t>Discouragement in suffering</w:t>
      </w:r>
    </w:p>
    <w:p w14:paraId="4743DFEE" w14:textId="77777777" w:rsidR="00BE2121" w:rsidRDefault="00BE2121" w:rsidP="000A4D15">
      <w:pPr>
        <w:pStyle w:val="NormalWeb"/>
        <w:numPr>
          <w:ilvl w:val="0"/>
          <w:numId w:val="3"/>
        </w:numPr>
        <w:rPr>
          <w:color w:val="000000"/>
        </w:rPr>
      </w:pPr>
      <w:r>
        <w:rPr>
          <w:color w:val="000000"/>
        </w:rPr>
        <w:t>Shame that lingers</w:t>
      </w:r>
    </w:p>
    <w:p w14:paraId="11F27BEA" w14:textId="77777777" w:rsidR="00BE2121" w:rsidRDefault="00BE2121" w:rsidP="00BE2121">
      <w:pPr>
        <w:pStyle w:val="NormalWeb"/>
        <w:rPr>
          <w:color w:val="000000"/>
        </w:rPr>
      </w:pPr>
      <w:r>
        <w:rPr>
          <w:color w:val="000000"/>
        </w:rPr>
        <w:t>These attacks are:</w:t>
      </w:r>
    </w:p>
    <w:p w14:paraId="1E887A4E" w14:textId="77777777" w:rsidR="00BE2121" w:rsidRDefault="00BE2121" w:rsidP="00B9172A">
      <w:pPr>
        <w:pStyle w:val="NormalWeb"/>
        <w:ind w:left="720"/>
        <w:rPr>
          <w:color w:val="000000"/>
        </w:rPr>
      </w:pPr>
      <w:r>
        <w:rPr>
          <w:rStyle w:val="Strong"/>
          <w:rFonts w:eastAsiaTheme="majorEastAsia"/>
          <w:color w:val="000000"/>
        </w:rPr>
        <w:t>Swift</w:t>
      </w:r>
      <w:r>
        <w:rPr>
          <w:rStyle w:val="apple-converted-space"/>
          <w:rFonts w:eastAsiaTheme="majorEastAsia"/>
          <w:color w:val="000000"/>
        </w:rPr>
        <w:t> </w:t>
      </w:r>
      <w:r>
        <w:rPr>
          <w:color w:val="000000"/>
        </w:rPr>
        <w:t>– They come suddenly.</w:t>
      </w:r>
      <w:r>
        <w:rPr>
          <w:color w:val="000000"/>
        </w:rPr>
        <w:br/>
      </w:r>
      <w:r>
        <w:rPr>
          <w:rStyle w:val="Strong"/>
          <w:rFonts w:eastAsiaTheme="majorEastAsia"/>
          <w:color w:val="000000"/>
        </w:rPr>
        <w:t>Painful</w:t>
      </w:r>
      <w:r>
        <w:rPr>
          <w:rStyle w:val="apple-converted-space"/>
          <w:rFonts w:eastAsiaTheme="majorEastAsia"/>
          <w:color w:val="000000"/>
        </w:rPr>
        <w:t> </w:t>
      </w:r>
      <w:r>
        <w:rPr>
          <w:color w:val="000000"/>
        </w:rPr>
        <w:t>– They wound deeply.</w:t>
      </w:r>
      <w:r>
        <w:rPr>
          <w:color w:val="000000"/>
        </w:rPr>
        <w:br/>
      </w:r>
      <w:r>
        <w:rPr>
          <w:rStyle w:val="Strong"/>
          <w:rFonts w:eastAsiaTheme="majorEastAsia"/>
          <w:color w:val="000000"/>
        </w:rPr>
        <w:t>Spreading</w:t>
      </w:r>
      <w:r>
        <w:rPr>
          <w:rStyle w:val="apple-converted-space"/>
          <w:rFonts w:eastAsiaTheme="majorEastAsia"/>
          <w:color w:val="000000"/>
        </w:rPr>
        <w:t> </w:t>
      </w:r>
      <w:r>
        <w:rPr>
          <w:color w:val="000000"/>
        </w:rPr>
        <w:t>– One thought can ignite many sins.</w:t>
      </w:r>
    </w:p>
    <w:p w14:paraId="74C8C1F2" w14:textId="77777777" w:rsidR="00BE2121" w:rsidRDefault="00BE2121" w:rsidP="00BE2121">
      <w:pPr>
        <w:pStyle w:val="NormalWeb"/>
        <w:rPr>
          <w:color w:val="000000"/>
        </w:rPr>
      </w:pPr>
      <w:r>
        <w:rPr>
          <w:color w:val="000000"/>
        </w:rPr>
        <w:t>A single unchecked doubt can lead to despair.</w:t>
      </w:r>
      <w:r>
        <w:rPr>
          <w:color w:val="000000"/>
        </w:rPr>
        <w:br/>
        <w:t>A single unchecked temptation can lead to destruction.</w:t>
      </w:r>
    </w:p>
    <w:p w14:paraId="54C56948" w14:textId="77777777" w:rsidR="00BE2121" w:rsidRDefault="00BE2121" w:rsidP="00BE2121">
      <w:pPr>
        <w:pStyle w:val="NormalWeb"/>
        <w:rPr>
          <w:color w:val="000000"/>
        </w:rPr>
      </w:pPr>
      <w:r>
        <w:rPr>
          <w:color w:val="000000"/>
        </w:rPr>
        <w:t>That is why they are described as flaming.</w:t>
      </w:r>
    </w:p>
    <w:p w14:paraId="0BEBFD83" w14:textId="77777777" w:rsidR="00310D24" w:rsidRDefault="00310D24" w:rsidP="00BE2121">
      <w:pPr>
        <w:pStyle w:val="NormalWeb"/>
        <w:rPr>
          <w:color w:val="000000"/>
        </w:rPr>
      </w:pPr>
    </w:p>
    <w:p w14:paraId="3464DF7A" w14:textId="2EAB2F05" w:rsidR="00BE2121" w:rsidRDefault="00B842E7" w:rsidP="00BE2121">
      <w:r>
        <w:rPr>
          <w:noProof/>
          <w14:ligatures w14:val="standardContextual"/>
        </w:rPr>
        <w:lastRenderedPageBreak/>
      </w:r>
      <w:r w:rsidR="00B842E7">
        <w:rPr>
          <w:noProof/>
          <w14:ligatures w14:val="standardContextual"/>
        </w:rPr>
        <w:pict w14:anchorId="315C06C4">
          <v:rect id="_x0000_i1030" alt="" style="width:468pt;height:.05pt;mso-width-percent:0;mso-height-percent:0;mso-width-percent:0;mso-height-percent:0" o:hralign="center" o:hrstd="t" o:hr="t" fillcolor="#a0a0a0" stroked="f"/>
        </w:pict>
      </w:r>
    </w:p>
    <w:p w14:paraId="1CDE0983" w14:textId="357D2668" w:rsidR="00BE2121" w:rsidRPr="00310D24" w:rsidRDefault="00BE2121" w:rsidP="00310D24">
      <w:pPr>
        <w:spacing w:after="160" w:line="278" w:lineRule="auto"/>
        <w:rPr>
          <w:rFonts w:ascii="Calibri Light" w:hAnsi="Calibri Light" w:cs="Calibri Light"/>
          <w:b/>
          <w:bCs/>
        </w:rPr>
      </w:pPr>
      <w:r w:rsidRPr="00310D24">
        <w:rPr>
          <w:color w:val="000000"/>
          <w:sz w:val="32"/>
          <w:szCs w:val="32"/>
        </w:rPr>
        <w:t xml:space="preserve">II. </w:t>
      </w:r>
      <w:bookmarkStart w:id="0" w:name="OLE_LINK1"/>
      <w:r w:rsidR="00954553">
        <w:rPr>
          <w:color w:val="000000"/>
          <w:sz w:val="32"/>
          <w:szCs w:val="32"/>
        </w:rPr>
        <w:t xml:space="preserve">We Have </w:t>
      </w:r>
      <w:r w:rsidRPr="00310D24">
        <w:rPr>
          <w:color w:val="000000"/>
          <w:sz w:val="32"/>
          <w:szCs w:val="32"/>
        </w:rPr>
        <w:t>The Shield of Faith</w:t>
      </w:r>
      <w:bookmarkEnd w:id="0"/>
      <w:r w:rsidR="00310D24" w:rsidRPr="00310D24">
        <w:rPr>
          <w:color w:val="000000"/>
          <w:sz w:val="32"/>
          <w:szCs w:val="32"/>
        </w:rPr>
        <w:tab/>
      </w:r>
      <w:r w:rsidR="00310D24">
        <w:rPr>
          <w:color w:val="000000"/>
        </w:rPr>
        <w:tab/>
      </w:r>
      <w:r w:rsidR="00310D24">
        <w:rPr>
          <w:color w:val="000000"/>
        </w:rPr>
        <w:tab/>
      </w:r>
      <w:hyperlink r:id="rId5" w:history="1">
        <w:r w:rsidR="00310D24" w:rsidRPr="003855C8">
          <w:rPr>
            <w:rStyle w:val="Hyperlink"/>
            <w:rFonts w:ascii="Calibri Light" w:hAnsi="Calibri Light" w:cs="Calibri Light"/>
            <w:b/>
            <w:bCs/>
          </w:rPr>
          <w:t>https://www.youtube.com/watch?v=jv-JeOAOm8Y</w:t>
        </w:r>
      </w:hyperlink>
    </w:p>
    <w:p w14:paraId="0D1FB74B" w14:textId="77777777" w:rsidR="00BE2121" w:rsidRDefault="00BE2121" w:rsidP="00BE2121">
      <w:pPr>
        <w:pStyle w:val="Heading3"/>
        <w:rPr>
          <w:color w:val="000000"/>
        </w:rPr>
      </w:pPr>
      <w:r>
        <w:rPr>
          <w:color w:val="000000"/>
        </w:rPr>
        <w:t>A. The Roman Shield (Scutum)</w:t>
      </w:r>
    </w:p>
    <w:p w14:paraId="14C75D6A" w14:textId="77777777" w:rsidR="00BE2121" w:rsidRDefault="00BE2121" w:rsidP="00BE2121">
      <w:pPr>
        <w:pStyle w:val="NormalWeb"/>
        <w:rPr>
          <w:color w:val="000000"/>
        </w:rPr>
      </w:pPr>
      <w:r>
        <w:rPr>
          <w:color w:val="000000"/>
        </w:rPr>
        <w:t>The Roman shield was not small. It was large and rectangular, often covering the soldier from chin to shin.</w:t>
      </w:r>
    </w:p>
    <w:p w14:paraId="3F576295" w14:textId="1945E7DC" w:rsidR="00BE2121" w:rsidRDefault="00BE2121" w:rsidP="00BE2121">
      <w:pPr>
        <w:pStyle w:val="NormalWeb"/>
        <w:rPr>
          <w:color w:val="000000"/>
        </w:rPr>
      </w:pPr>
      <w:r>
        <w:rPr>
          <w:color w:val="000000"/>
        </w:rPr>
        <w:t>It was:</w:t>
      </w:r>
      <w:r w:rsidR="00310D24">
        <w:rPr>
          <w:color w:val="000000"/>
        </w:rPr>
        <w:tab/>
      </w:r>
      <w:r w:rsidR="00310D24">
        <w:rPr>
          <w:color w:val="000000"/>
        </w:rPr>
        <w:tab/>
      </w:r>
      <w:r w:rsidR="00310D24">
        <w:rPr>
          <w:color w:val="000000"/>
        </w:rPr>
        <w:tab/>
      </w:r>
    </w:p>
    <w:p w14:paraId="166DB504" w14:textId="77777777" w:rsidR="00BE2121" w:rsidRDefault="00BE2121" w:rsidP="000A4D15">
      <w:pPr>
        <w:pStyle w:val="NormalWeb"/>
        <w:numPr>
          <w:ilvl w:val="0"/>
          <w:numId w:val="4"/>
        </w:numPr>
        <w:rPr>
          <w:color w:val="000000"/>
        </w:rPr>
      </w:pPr>
      <w:r>
        <w:rPr>
          <w:color w:val="000000"/>
        </w:rPr>
        <w:t>Layered wood</w:t>
      </w:r>
    </w:p>
    <w:p w14:paraId="09C6077D" w14:textId="77777777" w:rsidR="00BE2121" w:rsidRDefault="00BE2121" w:rsidP="000A4D15">
      <w:pPr>
        <w:pStyle w:val="NormalWeb"/>
        <w:numPr>
          <w:ilvl w:val="0"/>
          <w:numId w:val="4"/>
        </w:numPr>
        <w:rPr>
          <w:color w:val="000000"/>
        </w:rPr>
      </w:pPr>
      <w:r>
        <w:rPr>
          <w:color w:val="000000"/>
        </w:rPr>
        <w:t>Covered in leather</w:t>
      </w:r>
    </w:p>
    <w:p w14:paraId="0D1A0042" w14:textId="77777777" w:rsidR="00BE2121" w:rsidRDefault="00BE2121" w:rsidP="000A4D15">
      <w:pPr>
        <w:pStyle w:val="NormalWeb"/>
        <w:numPr>
          <w:ilvl w:val="0"/>
          <w:numId w:val="4"/>
        </w:numPr>
        <w:rPr>
          <w:color w:val="000000"/>
        </w:rPr>
      </w:pPr>
      <w:r>
        <w:rPr>
          <w:color w:val="000000"/>
        </w:rPr>
        <w:t>Reinforced with metal</w:t>
      </w:r>
    </w:p>
    <w:p w14:paraId="3988A025" w14:textId="77777777" w:rsidR="00BE2121" w:rsidRDefault="00BE2121" w:rsidP="000A4D15">
      <w:pPr>
        <w:pStyle w:val="NormalWeb"/>
        <w:numPr>
          <w:ilvl w:val="0"/>
          <w:numId w:val="4"/>
        </w:numPr>
        <w:rPr>
          <w:color w:val="000000"/>
        </w:rPr>
      </w:pPr>
      <w:r>
        <w:rPr>
          <w:color w:val="000000"/>
        </w:rPr>
        <w:t>Designed to absorb impact</w:t>
      </w:r>
    </w:p>
    <w:p w14:paraId="49747FCF" w14:textId="77777777" w:rsidR="00BE2121" w:rsidRDefault="00BE2121" w:rsidP="00BE2121">
      <w:pPr>
        <w:pStyle w:val="NormalWeb"/>
        <w:rPr>
          <w:color w:val="000000"/>
        </w:rPr>
      </w:pPr>
      <w:r>
        <w:rPr>
          <w:color w:val="000000"/>
        </w:rPr>
        <w:t>Before battle, soldiers sometimes soaked their shields in water so flaming arrows would be extinguished upon contact.</w:t>
      </w:r>
    </w:p>
    <w:p w14:paraId="15581646" w14:textId="51352749" w:rsidR="00BE2121" w:rsidRDefault="00BE2121" w:rsidP="00BE2121">
      <w:pPr>
        <w:pStyle w:val="NormalWeb"/>
        <w:rPr>
          <w:color w:val="000000"/>
        </w:rPr>
      </w:pPr>
      <w:r>
        <w:rPr>
          <w:color w:val="000000"/>
        </w:rPr>
        <w:t>The shield did more than block. It quenched.</w:t>
      </w:r>
    </w:p>
    <w:p w14:paraId="6F5B2862" w14:textId="7837A310" w:rsidR="00BE2121" w:rsidRDefault="00B842E7" w:rsidP="00BE2121">
      <w:r>
        <w:rPr>
          <w:noProof/>
          <w14:ligatures w14:val="standardContextual"/>
        </w:rPr>
      </w:r>
      <w:r w:rsidR="00B842E7">
        <w:rPr>
          <w:noProof/>
          <w14:ligatures w14:val="standardContextual"/>
        </w:rPr>
        <w:pict w14:anchorId="69220CB3">
          <v:rect id="_x0000_i1031" alt="" style="width:468pt;height:.05pt;mso-width-percent:0;mso-height-percent:0;mso-width-percent:0;mso-height-percent:0" o:hralign="center" o:hrstd="t" o:hr="t" fillcolor="#a0a0a0" stroked="f"/>
        </w:pict>
      </w:r>
    </w:p>
    <w:p w14:paraId="17293735" w14:textId="77777777" w:rsidR="00BE2121" w:rsidRDefault="00BE2121" w:rsidP="00BE2121">
      <w:pPr>
        <w:pStyle w:val="Heading3"/>
        <w:rPr>
          <w:color w:val="000000"/>
        </w:rPr>
      </w:pPr>
      <w:r>
        <w:rPr>
          <w:color w:val="000000"/>
        </w:rPr>
        <w:t>B. Faith as Our Shield</w:t>
      </w:r>
    </w:p>
    <w:p w14:paraId="2337AC9F" w14:textId="77777777" w:rsidR="00BE2121" w:rsidRDefault="00BE2121" w:rsidP="00BE2121">
      <w:pPr>
        <w:pStyle w:val="NormalWeb"/>
        <w:rPr>
          <w:color w:val="000000"/>
        </w:rPr>
      </w:pPr>
      <w:r>
        <w:rPr>
          <w:color w:val="000000"/>
        </w:rPr>
        <w:t>Paul says: “Take up the shield of faith.”</w:t>
      </w:r>
    </w:p>
    <w:p w14:paraId="29E6045D" w14:textId="77777777" w:rsidR="00BE2121" w:rsidRDefault="00BE2121" w:rsidP="00BE2121">
      <w:pPr>
        <w:pStyle w:val="NormalWeb"/>
        <w:rPr>
          <w:color w:val="000000"/>
        </w:rPr>
      </w:pPr>
      <w:r>
        <w:rPr>
          <w:color w:val="000000"/>
        </w:rPr>
        <w:t>Faith is not mere belief in God’s existence.</w:t>
      </w:r>
      <w:r>
        <w:rPr>
          <w:color w:val="000000"/>
        </w:rPr>
        <w:br/>
        <w:t>Faith is active trust in:</w:t>
      </w:r>
    </w:p>
    <w:p w14:paraId="78422AE4" w14:textId="77777777" w:rsidR="00BE2121" w:rsidRDefault="00BE2121" w:rsidP="000A4D15">
      <w:pPr>
        <w:pStyle w:val="NormalWeb"/>
        <w:numPr>
          <w:ilvl w:val="0"/>
          <w:numId w:val="5"/>
        </w:numPr>
        <w:rPr>
          <w:color w:val="000000"/>
        </w:rPr>
      </w:pPr>
      <w:r>
        <w:rPr>
          <w:color w:val="000000"/>
        </w:rPr>
        <w:t>God’s character</w:t>
      </w:r>
    </w:p>
    <w:p w14:paraId="1D745521" w14:textId="77777777" w:rsidR="00BE2121" w:rsidRDefault="00BE2121" w:rsidP="000A4D15">
      <w:pPr>
        <w:pStyle w:val="NormalWeb"/>
        <w:numPr>
          <w:ilvl w:val="0"/>
          <w:numId w:val="5"/>
        </w:numPr>
        <w:rPr>
          <w:color w:val="000000"/>
        </w:rPr>
      </w:pPr>
      <w:r>
        <w:rPr>
          <w:color w:val="000000"/>
        </w:rPr>
        <w:t>God’s promises</w:t>
      </w:r>
    </w:p>
    <w:p w14:paraId="12F2A6D6" w14:textId="77777777" w:rsidR="00BE2121" w:rsidRDefault="00BE2121" w:rsidP="000A4D15">
      <w:pPr>
        <w:pStyle w:val="NormalWeb"/>
        <w:numPr>
          <w:ilvl w:val="0"/>
          <w:numId w:val="5"/>
        </w:numPr>
        <w:rPr>
          <w:color w:val="000000"/>
        </w:rPr>
      </w:pPr>
      <w:r>
        <w:rPr>
          <w:color w:val="000000"/>
        </w:rPr>
        <w:t>God’s sovereignty</w:t>
      </w:r>
    </w:p>
    <w:p w14:paraId="01F71D0A" w14:textId="77777777" w:rsidR="00BE2121" w:rsidRDefault="00BE2121" w:rsidP="000A4D15">
      <w:pPr>
        <w:pStyle w:val="NormalWeb"/>
        <w:numPr>
          <w:ilvl w:val="0"/>
          <w:numId w:val="5"/>
        </w:numPr>
        <w:rPr>
          <w:color w:val="000000"/>
        </w:rPr>
      </w:pPr>
      <w:r>
        <w:rPr>
          <w:color w:val="000000"/>
        </w:rPr>
        <w:t>Christ’s finished work</w:t>
      </w:r>
    </w:p>
    <w:p w14:paraId="0021AC14" w14:textId="109A05F3" w:rsidR="00BE2121" w:rsidRDefault="00BE2121" w:rsidP="00BE2121">
      <w:pPr>
        <w:pStyle w:val="NormalWeb"/>
        <w:rPr>
          <w:color w:val="000000"/>
        </w:rPr>
      </w:pPr>
      <w:r>
        <w:rPr>
          <w:color w:val="000000"/>
        </w:rPr>
        <w:t>Faith takes what God has said and applies it in the moment of attack.</w:t>
      </w:r>
      <w:r w:rsidR="00FA474A">
        <w:rPr>
          <w:color w:val="000000"/>
        </w:rPr>
        <w:t xml:space="preserve">  One of the greatest instances in the bible in which we can see the fully portrayed is in the story of Rahab. </w:t>
      </w:r>
    </w:p>
    <w:p w14:paraId="6D504B6C" w14:textId="6ED51878" w:rsidR="00C95314" w:rsidRDefault="009D4488" w:rsidP="00BE2121">
      <w:pPr>
        <w:pStyle w:val="NormalWeb"/>
        <w:rPr>
          <w:color w:val="000000"/>
        </w:rPr>
      </w:pPr>
      <w:r>
        <w:rPr>
          <w:color w:val="000000"/>
        </w:rPr>
        <w:t>Rahab believed that God was with the people of Israel</w:t>
      </w:r>
      <w:r w:rsidR="00275A6F">
        <w:rPr>
          <w:color w:val="000000"/>
        </w:rPr>
        <w:t xml:space="preserve"> and that Jericho was no match for them.  She welcomed and even hid the Israelite spies in return for the protection of her and her family. </w:t>
      </w:r>
    </w:p>
    <w:p w14:paraId="6631D1F2" w14:textId="260AB02D" w:rsidR="00216F31" w:rsidRDefault="00216F31" w:rsidP="00BE2121">
      <w:pPr>
        <w:pStyle w:val="NormalWeb"/>
        <w:rPr>
          <w:color w:val="000000"/>
        </w:rPr>
      </w:pPr>
      <w:r>
        <w:rPr>
          <w:color w:val="000000"/>
        </w:rPr>
        <w:t xml:space="preserve">The result was that </w:t>
      </w:r>
      <w:r w:rsidR="00865185">
        <w:rPr>
          <w:color w:val="000000"/>
        </w:rPr>
        <w:t>Rahab,</w:t>
      </w:r>
      <w:r>
        <w:rPr>
          <w:color w:val="000000"/>
        </w:rPr>
        <w:t xml:space="preserve"> and her family were spared </w:t>
      </w:r>
      <w:r w:rsidR="00F968F9">
        <w:rPr>
          <w:color w:val="000000"/>
        </w:rPr>
        <w:t xml:space="preserve">while the remaining city of Jericho was </w:t>
      </w:r>
      <w:r w:rsidR="0057564D">
        <w:rPr>
          <w:color w:val="000000"/>
        </w:rPr>
        <w:t>destroyed</w:t>
      </w:r>
      <w:r w:rsidR="000B13FA">
        <w:rPr>
          <w:color w:val="000000"/>
        </w:rPr>
        <w:t xml:space="preserve">.  Rahab is even mentioned for her faith in the book of Hebrews. </w:t>
      </w:r>
    </w:p>
    <w:p w14:paraId="48795455" w14:textId="77777777" w:rsidR="00C95314" w:rsidRDefault="00C95314" w:rsidP="00BE2121">
      <w:pPr>
        <w:pStyle w:val="NormalWeb"/>
        <w:rPr>
          <w:color w:val="000000"/>
        </w:rPr>
      </w:pPr>
    </w:p>
    <w:p w14:paraId="0E397D42" w14:textId="09778B43" w:rsidR="00BE2121" w:rsidRDefault="00B842E7" w:rsidP="00BE2121">
      <w:r>
        <w:rPr>
          <w:noProof/>
          <w14:ligatures w14:val="standardContextual"/>
        </w:rPr>
        <w:lastRenderedPageBreak/>
      </w:r>
      <w:r w:rsidR="00B842E7">
        <w:rPr>
          <w:noProof/>
          <w14:ligatures w14:val="standardContextual"/>
        </w:rPr>
        <w:pict w14:anchorId="02733956">
          <v:rect id="_x0000_i1032" alt="" style="width:468pt;height:.05pt;mso-width-percent:0;mso-height-percent:0;mso-width-percent:0;mso-height-percent:0" o:hralign="center" o:hrstd="t" o:hr="t" fillcolor="#a0a0a0" stroked="f"/>
        </w:pict>
      </w:r>
    </w:p>
    <w:p w14:paraId="4E86FE6E" w14:textId="34968620" w:rsidR="00BE2121" w:rsidRDefault="00BE2121" w:rsidP="00BE2121">
      <w:pPr>
        <w:pStyle w:val="Heading2"/>
        <w:rPr>
          <w:color w:val="000000"/>
        </w:rPr>
      </w:pPr>
      <w:r>
        <w:rPr>
          <w:color w:val="000000"/>
        </w:rPr>
        <w:t>III. Faith Extinguishes the Darts</w:t>
      </w:r>
      <w:r w:rsidR="00E37C64">
        <w:rPr>
          <w:color w:val="000000"/>
        </w:rPr>
        <w:tab/>
      </w:r>
      <w:r w:rsidR="00FF2173">
        <w:rPr>
          <w:color w:val="000000"/>
        </w:rPr>
        <w:tab/>
      </w:r>
      <w:r w:rsidR="00FF2173" w:rsidRPr="007C7671">
        <w:rPr>
          <w:color w:val="000000"/>
        </w:rPr>
        <w:t>(</w:t>
      </w:r>
      <w:r w:rsidR="00EF1B27">
        <w:rPr>
          <w:color w:val="000000"/>
        </w:rPr>
        <w:t>video illustration</w:t>
      </w:r>
      <w:r w:rsidR="00FF2173" w:rsidRPr="007C7671">
        <w:rPr>
          <w:color w:val="000000"/>
        </w:rPr>
        <w:t>)</w:t>
      </w:r>
    </w:p>
    <w:p w14:paraId="2BDB974E" w14:textId="77777777" w:rsidR="00BE2121" w:rsidRDefault="00BE2121" w:rsidP="00BE2121">
      <w:pPr>
        <w:pStyle w:val="NormalWeb"/>
        <w:rPr>
          <w:color w:val="000000"/>
        </w:rPr>
      </w:pPr>
      <w:r>
        <w:rPr>
          <w:color w:val="000000"/>
        </w:rPr>
        <w:t>When a flaming arrow hit a soaked Roman shield, the fire was smothered.</w:t>
      </w:r>
    </w:p>
    <w:p w14:paraId="224860E8" w14:textId="77777777" w:rsidR="00BE2121" w:rsidRDefault="00BE2121" w:rsidP="00BE2121">
      <w:pPr>
        <w:pStyle w:val="NormalWeb"/>
        <w:rPr>
          <w:color w:val="000000"/>
        </w:rPr>
      </w:pPr>
      <w:r>
        <w:rPr>
          <w:color w:val="000000"/>
        </w:rPr>
        <w:t>Likewise, faith quenches spiritual flames.</w:t>
      </w:r>
    </w:p>
    <w:p w14:paraId="4DBA6864" w14:textId="367C80AB" w:rsidR="00BE2121" w:rsidRDefault="00B842E7" w:rsidP="00BE2121">
      <w:r>
        <w:rPr>
          <w:noProof/>
          <w14:ligatures w14:val="standardContextual"/>
        </w:rPr>
      </w:r>
      <w:r w:rsidR="00B842E7">
        <w:rPr>
          <w:noProof/>
          <w14:ligatures w14:val="standardContextual"/>
        </w:rPr>
        <w:pict w14:anchorId="7498DC68">
          <v:rect id="_x0000_i1033" alt="" style="width:468pt;height:.05pt;mso-width-percent:0;mso-height-percent:0;mso-width-percent:0;mso-height-percent:0" o:hralign="center" o:hrstd="t" o:hr="t" fillcolor="#a0a0a0" stroked="f"/>
        </w:pict>
      </w:r>
    </w:p>
    <w:p w14:paraId="0343A271" w14:textId="77777777" w:rsidR="00BE2121" w:rsidRDefault="00BE2121" w:rsidP="00BE2121">
      <w:pPr>
        <w:pStyle w:val="Heading3"/>
        <w:rPr>
          <w:color w:val="000000"/>
        </w:rPr>
      </w:pPr>
      <w:r>
        <w:rPr>
          <w:color w:val="000000"/>
        </w:rPr>
        <w:t>1. When Doubt Attacks</w:t>
      </w:r>
    </w:p>
    <w:p w14:paraId="54BB81EC" w14:textId="77777777" w:rsidR="00BE2121" w:rsidRDefault="00BE2121" w:rsidP="00BE2121">
      <w:pPr>
        <w:pStyle w:val="NormalWeb"/>
        <w:rPr>
          <w:color w:val="000000"/>
        </w:rPr>
      </w:pPr>
      <w:r>
        <w:rPr>
          <w:color w:val="000000"/>
        </w:rPr>
        <w:t>Dart: “God is not good.”</w:t>
      </w:r>
      <w:r>
        <w:rPr>
          <w:color w:val="000000"/>
        </w:rPr>
        <w:br/>
        <w:t>Shield: Faith says, “God is faithful and unchanging.”</w:t>
      </w:r>
    </w:p>
    <w:p w14:paraId="779DF16F" w14:textId="38B83079" w:rsidR="00FD5DA7" w:rsidRDefault="00BE2121" w:rsidP="00BE2121">
      <w:pPr>
        <w:pStyle w:val="NormalWeb"/>
        <w:rPr>
          <w:color w:val="000000"/>
        </w:rPr>
      </w:pPr>
      <w:r>
        <w:rPr>
          <w:color w:val="000000"/>
        </w:rPr>
        <w:t>Faith stands on truth, not feelings.</w:t>
      </w:r>
    </w:p>
    <w:p w14:paraId="577FDD00" w14:textId="61610067" w:rsidR="00BE2121" w:rsidRDefault="00B842E7" w:rsidP="00BE2121">
      <w:r>
        <w:rPr>
          <w:noProof/>
          <w14:ligatures w14:val="standardContextual"/>
        </w:rPr>
      </w:r>
      <w:r w:rsidR="00B842E7">
        <w:rPr>
          <w:noProof/>
          <w14:ligatures w14:val="standardContextual"/>
        </w:rPr>
        <w:pict w14:anchorId="326C6229">
          <v:rect id="_x0000_i1034" alt="" style="width:468pt;height:.05pt;mso-width-percent:0;mso-height-percent:0;mso-width-percent:0;mso-height-percent:0" o:hralign="center" o:hrstd="t" o:hr="t" fillcolor="#a0a0a0" stroked="f"/>
        </w:pict>
      </w:r>
    </w:p>
    <w:p w14:paraId="5F4E2922" w14:textId="77777777" w:rsidR="00BE2121" w:rsidRDefault="00BE2121" w:rsidP="00BE2121">
      <w:pPr>
        <w:pStyle w:val="Heading3"/>
        <w:rPr>
          <w:color w:val="000000"/>
        </w:rPr>
      </w:pPr>
      <w:r>
        <w:rPr>
          <w:color w:val="000000"/>
        </w:rPr>
        <w:t>2. When Fear Rises</w:t>
      </w:r>
    </w:p>
    <w:p w14:paraId="548CD8EA" w14:textId="77777777" w:rsidR="00BE2121" w:rsidRDefault="00BE2121" w:rsidP="00BE2121">
      <w:pPr>
        <w:pStyle w:val="NormalWeb"/>
        <w:rPr>
          <w:color w:val="000000"/>
        </w:rPr>
      </w:pPr>
      <w:r>
        <w:rPr>
          <w:color w:val="000000"/>
        </w:rPr>
        <w:t>Dart: “You are alone.”</w:t>
      </w:r>
      <w:r>
        <w:rPr>
          <w:color w:val="000000"/>
        </w:rPr>
        <w:br/>
        <w:t>Shield: Faith says, “The Lord is my helper; I will not fear.”</w:t>
      </w:r>
    </w:p>
    <w:p w14:paraId="3A6A6180" w14:textId="77777777" w:rsidR="00BE2121" w:rsidRDefault="00BE2121" w:rsidP="00BE2121">
      <w:pPr>
        <w:pStyle w:val="NormalWeb"/>
        <w:rPr>
          <w:color w:val="000000"/>
        </w:rPr>
      </w:pPr>
      <w:r>
        <w:rPr>
          <w:color w:val="000000"/>
        </w:rPr>
        <w:t>Faith trusts God’s sovereignty over circumstances.</w:t>
      </w:r>
    </w:p>
    <w:p w14:paraId="1E2B32D6" w14:textId="615958EA" w:rsidR="00BE2121" w:rsidRDefault="00B842E7" w:rsidP="00BE2121">
      <w:r>
        <w:rPr>
          <w:noProof/>
          <w14:ligatures w14:val="standardContextual"/>
        </w:rPr>
      </w:r>
      <w:r w:rsidR="00B842E7">
        <w:rPr>
          <w:noProof/>
          <w14:ligatures w14:val="standardContextual"/>
        </w:rPr>
        <w:pict w14:anchorId="3064B1D8">
          <v:rect id="_x0000_i1035" alt="" style="width:468pt;height:.05pt;mso-width-percent:0;mso-height-percent:0;mso-width-percent:0;mso-height-percent:0" o:hralign="center" o:hrstd="t" o:hr="t" fillcolor="#a0a0a0" stroked="f"/>
        </w:pict>
      </w:r>
    </w:p>
    <w:p w14:paraId="7A49EC38" w14:textId="77777777" w:rsidR="00BE2121" w:rsidRDefault="00BE2121" w:rsidP="00BE2121">
      <w:pPr>
        <w:pStyle w:val="Heading3"/>
        <w:rPr>
          <w:color w:val="000000"/>
        </w:rPr>
      </w:pPr>
      <w:r>
        <w:rPr>
          <w:color w:val="000000"/>
        </w:rPr>
        <w:t>3. When Accusation Burns</w:t>
      </w:r>
    </w:p>
    <w:p w14:paraId="00F80E31" w14:textId="77777777" w:rsidR="00BE2121" w:rsidRDefault="00BE2121" w:rsidP="00BE2121">
      <w:pPr>
        <w:pStyle w:val="NormalWeb"/>
        <w:rPr>
          <w:color w:val="000000"/>
        </w:rPr>
      </w:pPr>
      <w:r>
        <w:rPr>
          <w:color w:val="000000"/>
        </w:rPr>
        <w:t>Dart: “You are condemned.”</w:t>
      </w:r>
      <w:r>
        <w:rPr>
          <w:color w:val="000000"/>
        </w:rPr>
        <w:br/>
        <w:t>Shield: Faith says, “There is now no condemnation for those in Christ.”</w:t>
      </w:r>
    </w:p>
    <w:p w14:paraId="47452C37" w14:textId="77777777" w:rsidR="00BE2121" w:rsidRDefault="00BE2121" w:rsidP="00BE2121">
      <w:pPr>
        <w:pStyle w:val="NormalWeb"/>
        <w:rPr>
          <w:color w:val="000000"/>
        </w:rPr>
      </w:pPr>
      <w:r>
        <w:rPr>
          <w:color w:val="000000"/>
        </w:rPr>
        <w:t>Faith rests in justification and the righteousness of Christ.</w:t>
      </w:r>
    </w:p>
    <w:p w14:paraId="43BE1F96" w14:textId="3BB4FF9F" w:rsidR="00BE2121" w:rsidRDefault="00B842E7" w:rsidP="00BE2121">
      <w:r>
        <w:rPr>
          <w:noProof/>
          <w14:ligatures w14:val="standardContextual"/>
        </w:rPr>
      </w:r>
      <w:r w:rsidR="00B842E7">
        <w:rPr>
          <w:noProof/>
          <w14:ligatures w14:val="standardContextual"/>
        </w:rPr>
        <w:pict w14:anchorId="5F759465">
          <v:rect id="_x0000_i1036" alt="" style="width:468pt;height:.05pt;mso-width-percent:0;mso-height-percent:0;mso-width-percent:0;mso-height-percent:0" o:hralign="center" o:hrstd="t" o:hr="t" fillcolor="#a0a0a0" stroked="f"/>
        </w:pict>
      </w:r>
    </w:p>
    <w:p w14:paraId="6FCE881E" w14:textId="77777777" w:rsidR="00BE2121" w:rsidRDefault="00BE2121" w:rsidP="00BE2121">
      <w:pPr>
        <w:pStyle w:val="Heading3"/>
        <w:rPr>
          <w:color w:val="000000"/>
        </w:rPr>
      </w:pPr>
      <w:r>
        <w:rPr>
          <w:color w:val="000000"/>
        </w:rPr>
        <w:t>4. When Temptation Entices</w:t>
      </w:r>
    </w:p>
    <w:p w14:paraId="6148E3CD" w14:textId="77777777" w:rsidR="00BE2121" w:rsidRDefault="00BE2121" w:rsidP="00BE2121">
      <w:pPr>
        <w:pStyle w:val="NormalWeb"/>
        <w:rPr>
          <w:color w:val="000000"/>
        </w:rPr>
      </w:pPr>
      <w:r>
        <w:rPr>
          <w:color w:val="000000"/>
        </w:rPr>
        <w:t>Dart: “This sin will satisfy you.”</w:t>
      </w:r>
      <w:r>
        <w:rPr>
          <w:color w:val="000000"/>
        </w:rPr>
        <w:br/>
        <w:t>Shield: Faith says, “Christ is better.”</w:t>
      </w:r>
    </w:p>
    <w:p w14:paraId="04FEDEF9" w14:textId="37B25A43" w:rsidR="00BE2121" w:rsidRPr="00C95314" w:rsidRDefault="00BE2121" w:rsidP="00C95314">
      <w:pPr>
        <w:pStyle w:val="NormalWeb"/>
        <w:rPr>
          <w:color w:val="000000"/>
        </w:rPr>
      </w:pPr>
      <w:r>
        <w:rPr>
          <w:color w:val="000000"/>
        </w:rPr>
        <w:t>Faith treasures eternal joy over temporary pleasure.</w:t>
      </w:r>
    </w:p>
    <w:p w14:paraId="775950CE" w14:textId="3F0A133F" w:rsidR="005A73F4" w:rsidRDefault="00BE2121" w:rsidP="00906229">
      <w:pPr>
        <w:pStyle w:val="NormalWeb"/>
        <w:rPr>
          <w:color w:val="000000"/>
        </w:rPr>
      </w:pPr>
      <w:r>
        <w:rPr>
          <w:color w:val="000000"/>
        </w:rPr>
        <w:t>Faith does not pretend the dart didn’t fly.</w:t>
      </w:r>
      <w:r w:rsidR="00C95314">
        <w:rPr>
          <w:color w:val="000000"/>
        </w:rPr>
        <w:t xml:space="preserve"> </w:t>
      </w:r>
      <w:r>
        <w:rPr>
          <w:color w:val="000000"/>
        </w:rPr>
        <w:t>Faith meets it midair and extinguishes it.</w:t>
      </w:r>
    </w:p>
    <w:p w14:paraId="21BBBCE5" w14:textId="29BF3ED8" w:rsidR="00BE2121" w:rsidRDefault="00B842E7" w:rsidP="00BE2121">
      <w:r>
        <w:rPr>
          <w:noProof/>
          <w14:ligatures w14:val="standardContextual"/>
        </w:rPr>
      </w:r>
      <w:r w:rsidR="00B842E7">
        <w:rPr>
          <w:noProof/>
          <w14:ligatures w14:val="standardContextual"/>
        </w:rPr>
        <w:pict w14:anchorId="09D29039">
          <v:rect id="_x0000_i1037" alt="" style="width:468pt;height:.05pt;mso-width-percent:0;mso-height-percent:0;mso-width-percent:0;mso-height-percent:0" o:hralign="center" o:hrstd="t" o:hr="t" fillcolor="#a0a0a0" stroked="f"/>
        </w:pict>
      </w:r>
    </w:p>
    <w:p w14:paraId="3A4A5790" w14:textId="1FE8367D" w:rsidR="00BE2121" w:rsidRDefault="00BE2121" w:rsidP="00BE2121">
      <w:pPr>
        <w:pStyle w:val="Heading2"/>
        <w:rPr>
          <w:color w:val="000000"/>
        </w:rPr>
      </w:pPr>
      <w:r>
        <w:rPr>
          <w:color w:val="000000"/>
        </w:rPr>
        <w:lastRenderedPageBreak/>
        <w:t xml:space="preserve">IV. </w:t>
      </w:r>
      <w:r w:rsidR="00442753">
        <w:rPr>
          <w:color w:val="000000"/>
        </w:rPr>
        <w:t>We Must Take Up the Shield</w:t>
      </w:r>
    </w:p>
    <w:p w14:paraId="510DF5E5" w14:textId="77777777" w:rsidR="00BE2121" w:rsidRDefault="00BE2121" w:rsidP="00BE2121">
      <w:pPr>
        <w:pStyle w:val="NormalWeb"/>
        <w:rPr>
          <w:color w:val="000000"/>
        </w:rPr>
      </w:pPr>
      <w:r>
        <w:rPr>
          <w:color w:val="000000"/>
        </w:rPr>
        <w:t>Paul does not say the shield is automatically strapped to you.</w:t>
      </w:r>
    </w:p>
    <w:p w14:paraId="1F9F3014" w14:textId="77777777" w:rsidR="00BE2121" w:rsidRDefault="00BE2121" w:rsidP="00BE2121">
      <w:pPr>
        <w:pStyle w:val="NormalWeb"/>
        <w:rPr>
          <w:color w:val="000000"/>
        </w:rPr>
      </w:pPr>
      <w:r>
        <w:rPr>
          <w:color w:val="000000"/>
        </w:rPr>
        <w:t>He says, “Take up.”</w:t>
      </w:r>
    </w:p>
    <w:p w14:paraId="39043998" w14:textId="77777777" w:rsidR="00BE2121" w:rsidRDefault="00BE2121" w:rsidP="00BE2121">
      <w:pPr>
        <w:pStyle w:val="NormalWeb"/>
        <w:rPr>
          <w:color w:val="000000"/>
        </w:rPr>
      </w:pPr>
      <w:r>
        <w:rPr>
          <w:color w:val="000000"/>
        </w:rPr>
        <w:t>This implies:</w:t>
      </w:r>
    </w:p>
    <w:p w14:paraId="72225D40" w14:textId="77777777" w:rsidR="00BE2121" w:rsidRDefault="00BE2121" w:rsidP="000A4D15">
      <w:pPr>
        <w:pStyle w:val="NormalWeb"/>
        <w:numPr>
          <w:ilvl w:val="0"/>
          <w:numId w:val="6"/>
        </w:numPr>
        <w:rPr>
          <w:color w:val="000000"/>
        </w:rPr>
      </w:pPr>
      <w:r>
        <w:rPr>
          <w:color w:val="000000"/>
        </w:rPr>
        <w:t>Intentionality</w:t>
      </w:r>
    </w:p>
    <w:p w14:paraId="2B6042B5" w14:textId="77777777" w:rsidR="00BE2121" w:rsidRDefault="00BE2121" w:rsidP="000A4D15">
      <w:pPr>
        <w:pStyle w:val="NormalWeb"/>
        <w:numPr>
          <w:ilvl w:val="0"/>
          <w:numId w:val="6"/>
        </w:numPr>
        <w:rPr>
          <w:color w:val="000000"/>
        </w:rPr>
      </w:pPr>
      <w:r>
        <w:rPr>
          <w:color w:val="000000"/>
        </w:rPr>
        <w:t>Readiness</w:t>
      </w:r>
    </w:p>
    <w:p w14:paraId="26EBE728" w14:textId="77777777" w:rsidR="00BE2121" w:rsidRDefault="00BE2121" w:rsidP="000A4D15">
      <w:pPr>
        <w:pStyle w:val="NormalWeb"/>
        <w:numPr>
          <w:ilvl w:val="0"/>
          <w:numId w:val="6"/>
        </w:numPr>
        <w:rPr>
          <w:color w:val="000000"/>
        </w:rPr>
      </w:pPr>
      <w:r>
        <w:rPr>
          <w:color w:val="000000"/>
        </w:rPr>
        <w:t>Participation</w:t>
      </w:r>
    </w:p>
    <w:p w14:paraId="430FB55C" w14:textId="77777777" w:rsidR="00BE2121" w:rsidRDefault="00BE2121" w:rsidP="00BE2121">
      <w:pPr>
        <w:pStyle w:val="NormalWeb"/>
        <w:rPr>
          <w:color w:val="000000"/>
        </w:rPr>
      </w:pPr>
      <w:r>
        <w:rPr>
          <w:color w:val="000000"/>
        </w:rPr>
        <w:t>The shield on the ground does nothing.</w:t>
      </w:r>
      <w:r>
        <w:rPr>
          <w:color w:val="000000"/>
        </w:rPr>
        <w:br/>
        <w:t>Faith unused provides no protection.</w:t>
      </w:r>
    </w:p>
    <w:p w14:paraId="4CAD5D5E" w14:textId="77777777" w:rsidR="00BE2121" w:rsidRDefault="00BE2121" w:rsidP="00BE2121">
      <w:pPr>
        <w:pStyle w:val="NormalWeb"/>
        <w:rPr>
          <w:color w:val="000000"/>
        </w:rPr>
      </w:pPr>
      <w:r>
        <w:rPr>
          <w:color w:val="000000"/>
        </w:rPr>
        <w:t>In moments of attack, we must actively choose to trust what God has said.</w:t>
      </w:r>
    </w:p>
    <w:p w14:paraId="31E3BBE9" w14:textId="28DAB445" w:rsidR="00BE2121" w:rsidRDefault="00B842E7" w:rsidP="00BE2121">
      <w:r>
        <w:rPr>
          <w:noProof/>
          <w14:ligatures w14:val="standardContextual"/>
        </w:rPr>
      </w:r>
      <w:r w:rsidR="00B842E7">
        <w:rPr>
          <w:noProof/>
          <w14:ligatures w14:val="standardContextual"/>
        </w:rPr>
        <w:pict w14:anchorId="1A35EBA9">
          <v:rect id="_x0000_i1038" alt="" style="width:468pt;height:.05pt;mso-width-percent:0;mso-height-percent:0;mso-width-percent:0;mso-height-percent:0" o:hralign="center" o:hrstd="t" o:hr="t" fillcolor="#a0a0a0" stroked="f"/>
        </w:pict>
      </w:r>
    </w:p>
    <w:p w14:paraId="08ACAE8B" w14:textId="77777777" w:rsidR="00BE2121" w:rsidRDefault="00BE2121" w:rsidP="00BE2121">
      <w:pPr>
        <w:pStyle w:val="Heading2"/>
        <w:rPr>
          <w:color w:val="000000"/>
        </w:rPr>
      </w:pPr>
      <w:r>
        <w:rPr>
          <w:color w:val="000000"/>
        </w:rPr>
        <w:t>V. The Scope: “In All Circumstances”</w:t>
      </w:r>
    </w:p>
    <w:p w14:paraId="63B0B641" w14:textId="77777777" w:rsidR="00BE2121" w:rsidRDefault="00BE2121" w:rsidP="00BE2121">
      <w:pPr>
        <w:pStyle w:val="NormalWeb"/>
        <w:rPr>
          <w:color w:val="000000"/>
        </w:rPr>
      </w:pPr>
      <w:r>
        <w:rPr>
          <w:color w:val="000000"/>
        </w:rPr>
        <w:t>Not just in crisis.</w:t>
      </w:r>
      <w:r>
        <w:rPr>
          <w:color w:val="000000"/>
        </w:rPr>
        <w:br/>
        <w:t>Not just on Sundays.</w:t>
      </w:r>
      <w:r>
        <w:rPr>
          <w:color w:val="000000"/>
        </w:rPr>
        <w:br/>
        <w:t>Not just when life is stable.</w:t>
      </w:r>
    </w:p>
    <w:p w14:paraId="0D4CB874" w14:textId="77777777" w:rsidR="00BE2121" w:rsidRDefault="00BE2121" w:rsidP="00BE2121">
      <w:pPr>
        <w:pStyle w:val="NormalWeb"/>
        <w:rPr>
          <w:color w:val="000000"/>
        </w:rPr>
      </w:pPr>
      <w:r>
        <w:rPr>
          <w:color w:val="000000"/>
        </w:rPr>
        <w:t>In:</w:t>
      </w:r>
    </w:p>
    <w:p w14:paraId="534CEFA3" w14:textId="77777777" w:rsidR="00BE2121" w:rsidRDefault="00BE2121" w:rsidP="000A4D15">
      <w:pPr>
        <w:pStyle w:val="NormalWeb"/>
        <w:numPr>
          <w:ilvl w:val="0"/>
          <w:numId w:val="7"/>
        </w:numPr>
        <w:rPr>
          <w:color w:val="000000"/>
        </w:rPr>
      </w:pPr>
      <w:r>
        <w:rPr>
          <w:color w:val="000000"/>
        </w:rPr>
        <w:t>Suffering</w:t>
      </w:r>
    </w:p>
    <w:p w14:paraId="49923494" w14:textId="77777777" w:rsidR="00BE2121" w:rsidRDefault="00BE2121" w:rsidP="000A4D15">
      <w:pPr>
        <w:pStyle w:val="NormalWeb"/>
        <w:numPr>
          <w:ilvl w:val="0"/>
          <w:numId w:val="7"/>
        </w:numPr>
        <w:rPr>
          <w:color w:val="000000"/>
        </w:rPr>
      </w:pPr>
      <w:r>
        <w:rPr>
          <w:color w:val="000000"/>
        </w:rPr>
        <w:t>Success</w:t>
      </w:r>
    </w:p>
    <w:p w14:paraId="08F7EEFB" w14:textId="77777777" w:rsidR="00BE2121" w:rsidRDefault="00BE2121" w:rsidP="000A4D15">
      <w:pPr>
        <w:pStyle w:val="NormalWeb"/>
        <w:numPr>
          <w:ilvl w:val="0"/>
          <w:numId w:val="7"/>
        </w:numPr>
        <w:rPr>
          <w:color w:val="000000"/>
        </w:rPr>
      </w:pPr>
      <w:r>
        <w:rPr>
          <w:color w:val="000000"/>
        </w:rPr>
        <w:t>Waiting</w:t>
      </w:r>
    </w:p>
    <w:p w14:paraId="2A97C52A" w14:textId="77777777" w:rsidR="00BE2121" w:rsidRDefault="00BE2121" w:rsidP="000A4D15">
      <w:pPr>
        <w:pStyle w:val="NormalWeb"/>
        <w:numPr>
          <w:ilvl w:val="0"/>
          <w:numId w:val="7"/>
        </w:numPr>
        <w:rPr>
          <w:color w:val="000000"/>
        </w:rPr>
      </w:pPr>
      <w:r>
        <w:rPr>
          <w:color w:val="000000"/>
        </w:rPr>
        <w:t>Conflict</w:t>
      </w:r>
    </w:p>
    <w:p w14:paraId="1B7395A8" w14:textId="77777777" w:rsidR="00BE2121" w:rsidRDefault="00BE2121" w:rsidP="000A4D15">
      <w:pPr>
        <w:pStyle w:val="NormalWeb"/>
        <w:numPr>
          <w:ilvl w:val="0"/>
          <w:numId w:val="7"/>
        </w:numPr>
        <w:rPr>
          <w:color w:val="000000"/>
        </w:rPr>
      </w:pPr>
      <w:r>
        <w:rPr>
          <w:color w:val="000000"/>
        </w:rPr>
        <w:t>Temptation</w:t>
      </w:r>
    </w:p>
    <w:p w14:paraId="3C4106C1" w14:textId="77777777" w:rsidR="00BE2121" w:rsidRDefault="00BE2121" w:rsidP="000A4D15">
      <w:pPr>
        <w:pStyle w:val="NormalWeb"/>
        <w:numPr>
          <w:ilvl w:val="0"/>
          <w:numId w:val="7"/>
        </w:numPr>
        <w:rPr>
          <w:color w:val="000000"/>
        </w:rPr>
      </w:pPr>
      <w:r>
        <w:rPr>
          <w:color w:val="000000"/>
        </w:rPr>
        <w:t>Loneliness</w:t>
      </w:r>
    </w:p>
    <w:p w14:paraId="25ACE0D9" w14:textId="77777777" w:rsidR="00BE2121" w:rsidRDefault="00BE2121" w:rsidP="00BE2121">
      <w:pPr>
        <w:pStyle w:val="NormalWeb"/>
        <w:rPr>
          <w:color w:val="000000"/>
        </w:rPr>
      </w:pPr>
      <w:r>
        <w:rPr>
          <w:color w:val="000000"/>
        </w:rPr>
        <w:t>Every circumstance requires the shield.</w:t>
      </w:r>
    </w:p>
    <w:p w14:paraId="743AAA4A" w14:textId="69427FB3" w:rsidR="00BE2121" w:rsidRDefault="00B842E7" w:rsidP="00BE2121">
      <w:r>
        <w:rPr>
          <w:noProof/>
          <w14:ligatures w14:val="standardContextual"/>
        </w:rPr>
      </w:r>
      <w:r w:rsidR="00B842E7">
        <w:rPr>
          <w:noProof/>
          <w14:ligatures w14:val="standardContextual"/>
        </w:rPr>
        <w:pict w14:anchorId="1DD2697E">
          <v:rect id="_x0000_i1039" alt="" style="width:468pt;height:.05pt;mso-width-percent:0;mso-height-percent:0;mso-width-percent:0;mso-height-percent:0" o:hralign="center" o:hrstd="t" o:hr="t" fillcolor="#a0a0a0" stroked="f"/>
        </w:pict>
      </w:r>
    </w:p>
    <w:p w14:paraId="09A3C156" w14:textId="77777777" w:rsidR="00BE2121" w:rsidRDefault="00BE2121" w:rsidP="00BE2121">
      <w:pPr>
        <w:pStyle w:val="Heading2"/>
        <w:rPr>
          <w:color w:val="000000"/>
        </w:rPr>
      </w:pPr>
      <w:r>
        <w:rPr>
          <w:color w:val="000000"/>
        </w:rPr>
        <w:t>VI. The Promise: “Extinguish All”</w:t>
      </w:r>
    </w:p>
    <w:p w14:paraId="7405B3AF" w14:textId="1046ED17" w:rsidR="00BE2121" w:rsidRDefault="00BE2121" w:rsidP="00BE2121">
      <w:pPr>
        <w:pStyle w:val="NormalWeb"/>
        <w:rPr>
          <w:color w:val="000000"/>
        </w:rPr>
      </w:pPr>
      <w:r>
        <w:rPr>
          <w:color w:val="000000"/>
        </w:rPr>
        <w:t>Notice the word:</w:t>
      </w:r>
      <w:r>
        <w:rPr>
          <w:rStyle w:val="apple-converted-space"/>
          <w:rFonts w:eastAsiaTheme="majorEastAsia"/>
          <w:color w:val="000000"/>
        </w:rPr>
        <w:t> </w:t>
      </w:r>
      <w:r>
        <w:rPr>
          <w:rStyle w:val="Strong"/>
          <w:rFonts w:eastAsiaTheme="majorEastAsia"/>
          <w:color w:val="000000"/>
        </w:rPr>
        <w:t>all</w:t>
      </w:r>
      <w:r>
        <w:rPr>
          <w:color w:val="000000"/>
        </w:rPr>
        <w:t>.</w:t>
      </w:r>
      <w:r w:rsidR="00093398">
        <w:rPr>
          <w:color w:val="000000"/>
        </w:rPr>
        <w:t xml:space="preserve"> </w:t>
      </w:r>
      <w:r>
        <w:rPr>
          <w:color w:val="000000"/>
        </w:rPr>
        <w:t>Not most.</w:t>
      </w:r>
      <w:r w:rsidR="00093398">
        <w:rPr>
          <w:color w:val="000000"/>
        </w:rPr>
        <w:t xml:space="preserve"> </w:t>
      </w:r>
      <w:r>
        <w:rPr>
          <w:color w:val="000000"/>
        </w:rPr>
        <w:t>Not some.</w:t>
      </w:r>
      <w:r w:rsidR="00093398">
        <w:rPr>
          <w:color w:val="000000"/>
        </w:rPr>
        <w:t xml:space="preserve"> </w:t>
      </w:r>
      <w:r>
        <w:rPr>
          <w:color w:val="000000"/>
        </w:rPr>
        <w:t>All.</w:t>
      </w:r>
      <w:r w:rsidR="00093398">
        <w:rPr>
          <w:color w:val="000000"/>
        </w:rPr>
        <w:t xml:space="preserve"> </w:t>
      </w:r>
      <w:r>
        <w:rPr>
          <w:color w:val="000000"/>
        </w:rPr>
        <w:t>No dart is too fiery.</w:t>
      </w:r>
      <w:r w:rsidR="00093398">
        <w:rPr>
          <w:color w:val="000000"/>
        </w:rPr>
        <w:t xml:space="preserve"> </w:t>
      </w:r>
      <w:r>
        <w:rPr>
          <w:color w:val="000000"/>
        </w:rPr>
        <w:t>No accusation too strong.</w:t>
      </w:r>
      <w:r>
        <w:rPr>
          <w:color w:val="000000"/>
        </w:rPr>
        <w:br/>
        <w:t>No temptation too intense.</w:t>
      </w:r>
      <w:r w:rsidR="00093398">
        <w:rPr>
          <w:color w:val="000000"/>
        </w:rPr>
        <w:t xml:space="preserve"> </w:t>
      </w:r>
      <w:r>
        <w:rPr>
          <w:color w:val="000000"/>
        </w:rPr>
        <w:t xml:space="preserve">The shield of faith is sufficient because the </w:t>
      </w:r>
      <w:r w:rsidRPr="00B14DEE">
        <w:rPr>
          <w:color w:val="000000"/>
          <w:u w:val="single"/>
        </w:rPr>
        <w:t>object</w:t>
      </w:r>
      <w:r>
        <w:rPr>
          <w:color w:val="000000"/>
        </w:rPr>
        <w:t xml:space="preserve"> of our faith is sufficient.</w:t>
      </w:r>
    </w:p>
    <w:p w14:paraId="19CB3D08" w14:textId="3729DE8E" w:rsidR="00BE2121" w:rsidRDefault="00B842E7" w:rsidP="00BE2121">
      <w:r>
        <w:rPr>
          <w:noProof/>
          <w14:ligatures w14:val="standardContextual"/>
        </w:rPr>
      </w:r>
      <w:r w:rsidR="00B842E7">
        <w:rPr>
          <w:noProof/>
          <w14:ligatures w14:val="standardContextual"/>
        </w:rPr>
        <w:pict w14:anchorId="55FE79D8">
          <v:rect id="_x0000_i1040" alt="" style="width:468pt;height:.05pt;mso-width-percent:0;mso-height-percent:0;mso-width-percent:0;mso-height-percent:0" o:hralign="center" o:hrstd="t" o:hr="t" fillcolor="#a0a0a0" stroked="f"/>
        </w:pict>
      </w:r>
    </w:p>
    <w:p w14:paraId="24F12A82" w14:textId="77777777" w:rsidR="00BE2121" w:rsidRDefault="00BE2121" w:rsidP="00BE2121">
      <w:pPr>
        <w:pStyle w:val="Heading2"/>
        <w:rPr>
          <w:color w:val="000000"/>
        </w:rPr>
      </w:pPr>
      <w:r>
        <w:rPr>
          <w:color w:val="000000"/>
        </w:rPr>
        <w:lastRenderedPageBreak/>
        <w:t>Conclusion: Stand and Lift the Shield</w:t>
      </w:r>
    </w:p>
    <w:p w14:paraId="52F88575" w14:textId="77777777" w:rsidR="00BE2121" w:rsidRDefault="00BE2121" w:rsidP="00BE2121">
      <w:pPr>
        <w:pStyle w:val="NormalWeb"/>
        <w:rPr>
          <w:color w:val="000000"/>
        </w:rPr>
      </w:pPr>
      <w:r>
        <w:rPr>
          <w:color w:val="000000"/>
        </w:rPr>
        <w:t>The battlefield is real.</w:t>
      </w:r>
      <w:r>
        <w:rPr>
          <w:color w:val="000000"/>
        </w:rPr>
        <w:br/>
        <w:t>The enemy aims carefully.</w:t>
      </w:r>
      <w:r>
        <w:rPr>
          <w:color w:val="000000"/>
        </w:rPr>
        <w:br/>
        <w:t>The darts are flaming.</w:t>
      </w:r>
    </w:p>
    <w:p w14:paraId="2324B73E" w14:textId="77777777" w:rsidR="00BE2121" w:rsidRDefault="00BE2121" w:rsidP="00BE2121">
      <w:pPr>
        <w:pStyle w:val="NormalWeb"/>
        <w:rPr>
          <w:color w:val="000000"/>
        </w:rPr>
      </w:pPr>
      <w:r>
        <w:rPr>
          <w:color w:val="000000"/>
        </w:rPr>
        <w:t>But God has provided protection.</w:t>
      </w:r>
    </w:p>
    <w:p w14:paraId="529681EA" w14:textId="77777777" w:rsidR="00BE2121" w:rsidRDefault="00BE2121" w:rsidP="00BE2121">
      <w:pPr>
        <w:pStyle w:val="NormalWeb"/>
        <w:rPr>
          <w:color w:val="000000"/>
        </w:rPr>
      </w:pPr>
      <w:r>
        <w:rPr>
          <w:color w:val="000000"/>
        </w:rPr>
        <w:t>Will you:</w:t>
      </w:r>
    </w:p>
    <w:p w14:paraId="7302D747" w14:textId="77777777" w:rsidR="00BE2121" w:rsidRDefault="00BE2121" w:rsidP="000A4D15">
      <w:pPr>
        <w:pStyle w:val="NormalWeb"/>
        <w:numPr>
          <w:ilvl w:val="0"/>
          <w:numId w:val="8"/>
        </w:numPr>
        <w:rPr>
          <w:color w:val="000000"/>
        </w:rPr>
      </w:pPr>
      <w:r>
        <w:rPr>
          <w:color w:val="000000"/>
        </w:rPr>
        <w:t>Carry the shield?</w:t>
      </w:r>
    </w:p>
    <w:p w14:paraId="4F09C6DD" w14:textId="77777777" w:rsidR="00BE2121" w:rsidRDefault="00BE2121" w:rsidP="000A4D15">
      <w:pPr>
        <w:pStyle w:val="NormalWeb"/>
        <w:numPr>
          <w:ilvl w:val="0"/>
          <w:numId w:val="8"/>
        </w:numPr>
        <w:rPr>
          <w:color w:val="000000"/>
        </w:rPr>
      </w:pPr>
      <w:r>
        <w:rPr>
          <w:color w:val="000000"/>
        </w:rPr>
        <w:t>Or neglect it?</w:t>
      </w:r>
    </w:p>
    <w:p w14:paraId="451EE0BB" w14:textId="77777777" w:rsidR="00BE2121" w:rsidRDefault="00BE2121" w:rsidP="000A4D15">
      <w:pPr>
        <w:pStyle w:val="NormalWeb"/>
        <w:numPr>
          <w:ilvl w:val="0"/>
          <w:numId w:val="8"/>
        </w:numPr>
        <w:rPr>
          <w:color w:val="000000"/>
        </w:rPr>
      </w:pPr>
      <w:r>
        <w:rPr>
          <w:color w:val="000000"/>
        </w:rPr>
        <w:t>Hold it high?</w:t>
      </w:r>
    </w:p>
    <w:p w14:paraId="4CA0349C" w14:textId="77777777" w:rsidR="00BE2121" w:rsidRDefault="00BE2121" w:rsidP="000A4D15">
      <w:pPr>
        <w:pStyle w:val="NormalWeb"/>
        <w:numPr>
          <w:ilvl w:val="0"/>
          <w:numId w:val="8"/>
        </w:numPr>
        <w:rPr>
          <w:color w:val="000000"/>
        </w:rPr>
      </w:pPr>
      <w:r>
        <w:rPr>
          <w:color w:val="000000"/>
        </w:rPr>
        <w:t>Or let doubt lower it?</w:t>
      </w:r>
    </w:p>
    <w:p w14:paraId="390F13DF" w14:textId="77777777" w:rsidR="00BE2121" w:rsidRDefault="00BE2121" w:rsidP="00BE2121">
      <w:pPr>
        <w:pStyle w:val="NormalWeb"/>
        <w:rPr>
          <w:color w:val="000000"/>
        </w:rPr>
      </w:pPr>
      <w:r>
        <w:rPr>
          <w:color w:val="000000"/>
        </w:rPr>
        <w:t>The difference between being burned and standing firm is not the absence of darts —</w:t>
      </w:r>
      <w:r>
        <w:rPr>
          <w:color w:val="000000"/>
        </w:rPr>
        <w:br/>
        <w:t>It is the presence of faith.</w:t>
      </w:r>
    </w:p>
    <w:p w14:paraId="127A2BA1" w14:textId="28CEF23D" w:rsidR="00BE2121" w:rsidRDefault="00585848" w:rsidP="00BE2121">
      <w:pPr>
        <w:pStyle w:val="NormalWeb"/>
        <w:rPr>
          <w:color w:val="000000"/>
        </w:rPr>
      </w:pPr>
      <w:r>
        <w:rPr>
          <w:color w:val="000000"/>
        </w:rPr>
        <w:t>The Battle is Real</w:t>
      </w:r>
    </w:p>
    <w:p w14:paraId="153D8CB0" w14:textId="58D4B560" w:rsidR="00585848" w:rsidRDefault="00585848" w:rsidP="00BE2121">
      <w:pPr>
        <w:pStyle w:val="NormalWeb"/>
        <w:rPr>
          <w:color w:val="000000"/>
        </w:rPr>
      </w:pPr>
      <w:r>
        <w:rPr>
          <w:color w:val="000000"/>
        </w:rPr>
        <w:t>We Have the Shield of Faith</w:t>
      </w:r>
    </w:p>
    <w:p w14:paraId="56247E49" w14:textId="605B9446" w:rsidR="00585848" w:rsidRDefault="008B33CB" w:rsidP="00BE2121">
      <w:pPr>
        <w:pStyle w:val="NormalWeb"/>
        <w:rPr>
          <w:color w:val="000000"/>
        </w:rPr>
      </w:pPr>
      <w:r>
        <w:rPr>
          <w:color w:val="000000"/>
        </w:rPr>
        <w:t>Faith Exti</w:t>
      </w:r>
      <w:r w:rsidR="00F83054">
        <w:rPr>
          <w:color w:val="000000"/>
        </w:rPr>
        <w:t xml:space="preserve">nguishes the Darts </w:t>
      </w:r>
    </w:p>
    <w:p w14:paraId="1B50649A" w14:textId="7B1CFCFA" w:rsidR="00F83054" w:rsidRDefault="00F83054" w:rsidP="00BE2121">
      <w:pPr>
        <w:pStyle w:val="NormalWeb"/>
        <w:rPr>
          <w:color w:val="000000"/>
        </w:rPr>
      </w:pPr>
      <w:r>
        <w:rPr>
          <w:color w:val="000000"/>
        </w:rPr>
        <w:t>We Must Take up the Shield</w:t>
      </w:r>
    </w:p>
    <w:p w14:paraId="3BB9BA24" w14:textId="77777777" w:rsidR="00591167" w:rsidRDefault="00591167">
      <w:pPr>
        <w:rPr>
          <w:rFonts w:ascii="Calibri Light" w:hAnsi="Calibri Light" w:cs="Calibri Light"/>
          <w:b/>
          <w:bCs/>
        </w:rPr>
      </w:pPr>
    </w:p>
    <w:p w14:paraId="205F3A1A" w14:textId="77777777" w:rsidR="00B40A3C" w:rsidRDefault="00B40A3C">
      <w:pPr>
        <w:rPr>
          <w:rFonts w:ascii="Calibri Light" w:hAnsi="Calibri Light" w:cs="Calibri Light"/>
          <w:b/>
          <w:bCs/>
        </w:rPr>
      </w:pPr>
    </w:p>
    <w:p w14:paraId="670D1E01" w14:textId="77777777" w:rsidR="00B40A3C" w:rsidRDefault="00B40A3C">
      <w:pPr>
        <w:rPr>
          <w:rFonts w:ascii="Calibri Light" w:hAnsi="Calibri Light" w:cs="Calibri Light"/>
          <w:b/>
          <w:bCs/>
        </w:rPr>
      </w:pPr>
    </w:p>
    <w:p w14:paraId="5C47FF02" w14:textId="77777777" w:rsidR="00B40A3C" w:rsidRDefault="00B40A3C">
      <w:pPr>
        <w:rPr>
          <w:rFonts w:ascii="Calibri Light" w:hAnsi="Calibri Light" w:cs="Calibri Light"/>
          <w:b/>
          <w:bCs/>
        </w:rPr>
      </w:pPr>
    </w:p>
    <w:p w14:paraId="43962076" w14:textId="77777777" w:rsidR="00B40A3C" w:rsidRDefault="00B40A3C">
      <w:pPr>
        <w:rPr>
          <w:rFonts w:ascii="Calibri Light" w:hAnsi="Calibri Light" w:cs="Calibri Light"/>
          <w:b/>
          <w:bCs/>
        </w:rPr>
      </w:pPr>
    </w:p>
    <w:p w14:paraId="4621E014" w14:textId="77777777" w:rsidR="00B40A3C" w:rsidRDefault="00B40A3C">
      <w:pPr>
        <w:rPr>
          <w:rFonts w:ascii="Calibri Light" w:hAnsi="Calibri Light" w:cs="Calibri Light"/>
          <w:b/>
          <w:bCs/>
        </w:rPr>
      </w:pPr>
    </w:p>
    <w:p w14:paraId="7C9FD6E0" w14:textId="77777777" w:rsidR="00B40A3C" w:rsidRDefault="00B40A3C">
      <w:pPr>
        <w:rPr>
          <w:rFonts w:ascii="Calibri Light" w:hAnsi="Calibri Light" w:cs="Calibri Light"/>
          <w:b/>
          <w:bCs/>
        </w:rPr>
      </w:pPr>
    </w:p>
    <w:p w14:paraId="66FFCA4E" w14:textId="77777777" w:rsidR="00B40A3C" w:rsidRDefault="00B40A3C">
      <w:pPr>
        <w:rPr>
          <w:rFonts w:ascii="Calibri Light" w:hAnsi="Calibri Light" w:cs="Calibri Light"/>
          <w:b/>
          <w:bCs/>
        </w:rPr>
      </w:pPr>
    </w:p>
    <w:p w14:paraId="09D22E13" w14:textId="77777777" w:rsidR="00B40A3C" w:rsidRDefault="00B40A3C">
      <w:pPr>
        <w:rPr>
          <w:rFonts w:ascii="Calibri Light" w:hAnsi="Calibri Light" w:cs="Calibri Light"/>
          <w:b/>
          <w:bCs/>
        </w:rPr>
      </w:pPr>
    </w:p>
    <w:p w14:paraId="7598F179" w14:textId="77777777" w:rsidR="00B40A3C" w:rsidRDefault="00B40A3C">
      <w:pPr>
        <w:rPr>
          <w:rFonts w:ascii="Calibri Light" w:hAnsi="Calibri Light" w:cs="Calibri Light"/>
          <w:b/>
          <w:bCs/>
        </w:rPr>
      </w:pPr>
    </w:p>
    <w:p w14:paraId="1FE12721" w14:textId="77777777" w:rsidR="00B40A3C" w:rsidRDefault="00B40A3C">
      <w:pPr>
        <w:rPr>
          <w:rFonts w:ascii="Calibri Light" w:hAnsi="Calibri Light" w:cs="Calibri Light"/>
          <w:b/>
          <w:bCs/>
        </w:rPr>
      </w:pPr>
    </w:p>
    <w:p w14:paraId="6D66AB0F" w14:textId="77777777" w:rsidR="00B40A3C" w:rsidRDefault="00B40A3C">
      <w:pPr>
        <w:rPr>
          <w:rFonts w:ascii="Calibri Light" w:hAnsi="Calibri Light" w:cs="Calibri Light"/>
          <w:b/>
          <w:bCs/>
        </w:rPr>
      </w:pPr>
    </w:p>
    <w:p w14:paraId="776F7AA9" w14:textId="77777777" w:rsidR="00B40A3C" w:rsidRDefault="00B40A3C">
      <w:pPr>
        <w:rPr>
          <w:rFonts w:ascii="Calibri Light" w:hAnsi="Calibri Light" w:cs="Calibri Light"/>
          <w:b/>
          <w:bCs/>
        </w:rPr>
      </w:pPr>
    </w:p>
    <w:p w14:paraId="3F2EF075" w14:textId="77777777" w:rsidR="00B40A3C" w:rsidRDefault="00B40A3C">
      <w:pPr>
        <w:rPr>
          <w:rFonts w:ascii="Calibri Light" w:hAnsi="Calibri Light" w:cs="Calibri Light"/>
          <w:b/>
          <w:bCs/>
        </w:rPr>
      </w:pPr>
    </w:p>
    <w:p w14:paraId="4935FD19" w14:textId="77777777" w:rsidR="00B40A3C" w:rsidRDefault="00B40A3C">
      <w:pPr>
        <w:rPr>
          <w:rFonts w:ascii="Calibri Light" w:hAnsi="Calibri Light" w:cs="Calibri Light"/>
          <w:b/>
          <w:bCs/>
        </w:rPr>
      </w:pPr>
    </w:p>
    <w:p w14:paraId="03C58BF3" w14:textId="77777777" w:rsidR="00B40A3C" w:rsidRDefault="00B40A3C">
      <w:pPr>
        <w:rPr>
          <w:rFonts w:ascii="Calibri Light" w:hAnsi="Calibri Light" w:cs="Calibri Light"/>
          <w:b/>
          <w:bCs/>
        </w:rPr>
      </w:pPr>
    </w:p>
    <w:p w14:paraId="492DC81B" w14:textId="77777777" w:rsidR="00B40A3C" w:rsidRDefault="00B40A3C">
      <w:pPr>
        <w:rPr>
          <w:rFonts w:ascii="Calibri Light" w:hAnsi="Calibri Light" w:cs="Calibri Light"/>
          <w:b/>
          <w:bCs/>
        </w:rPr>
      </w:pPr>
    </w:p>
    <w:p w14:paraId="69882601" w14:textId="77777777" w:rsidR="00B40A3C" w:rsidRDefault="00B40A3C">
      <w:pPr>
        <w:rPr>
          <w:rFonts w:ascii="Calibri Light" w:hAnsi="Calibri Light" w:cs="Calibri Light"/>
          <w:b/>
          <w:bCs/>
        </w:rPr>
      </w:pPr>
    </w:p>
    <w:p w14:paraId="194B1556" w14:textId="77777777" w:rsidR="00B40A3C" w:rsidRDefault="00B40A3C">
      <w:pPr>
        <w:rPr>
          <w:rFonts w:ascii="Calibri Light" w:hAnsi="Calibri Light" w:cs="Calibri Light"/>
          <w:b/>
          <w:bCs/>
        </w:rPr>
      </w:pPr>
    </w:p>
    <w:p w14:paraId="51A0312A" w14:textId="77777777" w:rsidR="00942E59" w:rsidRDefault="00942E59" w:rsidP="00942E59">
      <w:pPr>
        <w:pStyle w:val="NormalWeb"/>
        <w:rPr>
          <w:color w:val="000000"/>
        </w:rPr>
      </w:pPr>
      <w:r>
        <w:rPr>
          <w:color w:val="000000"/>
        </w:rPr>
        <w:lastRenderedPageBreak/>
        <w:t>Welcome everyone. Today we are going to look at one of the most important pieces of the spiritual armor that God has given to believers—the</w:t>
      </w:r>
      <w:r>
        <w:rPr>
          <w:rStyle w:val="apple-converted-space"/>
          <w:rFonts w:eastAsiaTheme="majorEastAsia"/>
          <w:color w:val="000000"/>
        </w:rPr>
        <w:t> </w:t>
      </w:r>
      <w:r>
        <w:rPr>
          <w:rStyle w:val="Strong"/>
          <w:rFonts w:eastAsiaTheme="majorEastAsia"/>
          <w:color w:val="000000"/>
        </w:rPr>
        <w:t>Shield of Faith</w:t>
      </w:r>
      <w:r>
        <w:rPr>
          <w:rStyle w:val="apple-converted-space"/>
          <w:rFonts w:eastAsiaTheme="majorEastAsia"/>
          <w:color w:val="000000"/>
        </w:rPr>
        <w:t> </w:t>
      </w:r>
      <w:r>
        <w:rPr>
          <w:color w:val="000000"/>
        </w:rPr>
        <w:t>found in</w:t>
      </w:r>
      <w:r>
        <w:rPr>
          <w:rStyle w:val="apple-converted-space"/>
          <w:rFonts w:eastAsiaTheme="majorEastAsia"/>
          <w:color w:val="000000"/>
        </w:rPr>
        <w:t> </w:t>
      </w:r>
      <w:r>
        <w:rPr>
          <w:rStyle w:val="Strong"/>
          <w:rFonts w:eastAsiaTheme="majorEastAsia"/>
          <w:color w:val="000000"/>
        </w:rPr>
        <w:t>Ephesians 6:10–18</w:t>
      </w:r>
      <w:r>
        <w:rPr>
          <w:color w:val="000000"/>
        </w:rPr>
        <w:t>. Scripture reminds us that the Christian life is not lived on neutral ground; we are engaged in a spiritual battle where the enemy seeks to attack our faith through doubt, temptation, fear, and discouragement. God, however, has not left us defenseless. He has provided a shield that can protect us and even extinguish the enemy’s fiery darts. In this study, we will explore what the Shield of Faith is, why it is essential, and how we actively take it up and use it in our daily walk with Christ.</w:t>
      </w:r>
    </w:p>
    <w:p w14:paraId="34A5765C" w14:textId="77777777" w:rsidR="00B40A3C" w:rsidRDefault="00B40A3C" w:rsidP="00B40A3C">
      <w:pPr>
        <w:pStyle w:val="NormalWeb"/>
        <w:rPr>
          <w:color w:val="000000"/>
        </w:rPr>
      </w:pPr>
      <w:r>
        <w:rPr>
          <w:color w:val="000000"/>
        </w:rPr>
        <w:t>Here are</w:t>
      </w:r>
      <w:r>
        <w:rPr>
          <w:rStyle w:val="apple-converted-space"/>
          <w:rFonts w:eastAsiaTheme="majorEastAsia"/>
          <w:color w:val="000000"/>
        </w:rPr>
        <w:t> </w:t>
      </w:r>
      <w:r>
        <w:rPr>
          <w:rStyle w:val="Strong"/>
          <w:rFonts w:eastAsiaTheme="majorEastAsia"/>
          <w:color w:val="000000"/>
        </w:rPr>
        <w:t>six discussion questions</w:t>
      </w:r>
      <w:r>
        <w:rPr>
          <w:rStyle w:val="apple-converted-space"/>
          <w:rFonts w:eastAsiaTheme="majorEastAsia"/>
          <w:color w:val="000000"/>
        </w:rPr>
        <w:t> </w:t>
      </w:r>
      <w:r>
        <w:rPr>
          <w:color w:val="000000"/>
        </w:rPr>
        <w:t>that encourage reflection and application:</w:t>
      </w:r>
    </w:p>
    <w:p w14:paraId="4ABA72F3" w14:textId="77777777" w:rsidR="00B40A3C" w:rsidRPr="00393992" w:rsidRDefault="00B40A3C" w:rsidP="00B40A3C">
      <w:pPr>
        <w:pStyle w:val="NormalWeb"/>
        <w:numPr>
          <w:ilvl w:val="0"/>
          <w:numId w:val="9"/>
        </w:numPr>
        <w:rPr>
          <w:rStyle w:val="Strong"/>
          <w:b w:val="0"/>
          <w:bCs w:val="0"/>
          <w:color w:val="000000"/>
        </w:rPr>
      </w:pPr>
      <w:r>
        <w:rPr>
          <w:rStyle w:val="Strong"/>
          <w:rFonts w:eastAsiaTheme="majorEastAsia"/>
          <w:color w:val="000000"/>
        </w:rPr>
        <w:t>What are some of the “fiery darts” believers commonly face today (doubt, fear, temptation, discouragement), and how do these attacks affect our faith?</w:t>
      </w:r>
    </w:p>
    <w:p w14:paraId="4A69974B" w14:textId="77777777" w:rsidR="00393992" w:rsidRDefault="00393992" w:rsidP="00393992">
      <w:pPr>
        <w:pStyle w:val="NormalWeb"/>
        <w:ind w:left="720"/>
        <w:rPr>
          <w:color w:val="000000"/>
        </w:rPr>
      </w:pPr>
    </w:p>
    <w:p w14:paraId="6DD8B1B6" w14:textId="77777777" w:rsidR="00B40A3C" w:rsidRPr="00393992" w:rsidRDefault="00B40A3C" w:rsidP="00B40A3C">
      <w:pPr>
        <w:pStyle w:val="NormalWeb"/>
        <w:numPr>
          <w:ilvl w:val="0"/>
          <w:numId w:val="9"/>
        </w:numPr>
        <w:rPr>
          <w:rStyle w:val="Strong"/>
          <w:b w:val="0"/>
          <w:bCs w:val="0"/>
          <w:color w:val="000000"/>
        </w:rPr>
      </w:pPr>
      <w:r>
        <w:rPr>
          <w:rStyle w:val="Strong"/>
          <w:rFonts w:eastAsiaTheme="majorEastAsia"/>
          <w:color w:val="000000"/>
        </w:rPr>
        <w:t>Ephesians 6:16 says to “take up the shield of faith.” What does it look like in practical, everyday life to actively take up faith rather than treat it passively?</w:t>
      </w:r>
    </w:p>
    <w:p w14:paraId="13C1E375" w14:textId="77777777" w:rsidR="00393992" w:rsidRDefault="00393992" w:rsidP="00393992">
      <w:pPr>
        <w:pStyle w:val="NormalWeb"/>
        <w:ind w:left="720"/>
        <w:rPr>
          <w:color w:val="000000"/>
        </w:rPr>
      </w:pPr>
    </w:p>
    <w:p w14:paraId="2D26805D" w14:textId="77777777" w:rsidR="00B40A3C" w:rsidRPr="00393992" w:rsidRDefault="00B40A3C" w:rsidP="00B40A3C">
      <w:pPr>
        <w:pStyle w:val="NormalWeb"/>
        <w:numPr>
          <w:ilvl w:val="0"/>
          <w:numId w:val="9"/>
        </w:numPr>
        <w:rPr>
          <w:rStyle w:val="Strong"/>
          <w:b w:val="0"/>
          <w:bCs w:val="0"/>
          <w:color w:val="000000"/>
        </w:rPr>
      </w:pPr>
      <w:r>
        <w:rPr>
          <w:rStyle w:val="Strong"/>
          <w:rFonts w:eastAsiaTheme="majorEastAsia"/>
          <w:color w:val="000000"/>
        </w:rPr>
        <w:t>Why is the object of our faith—Jesus Christ—more important than the strength of our faith itself?</w:t>
      </w:r>
    </w:p>
    <w:p w14:paraId="28321C8B" w14:textId="77777777" w:rsidR="00393992" w:rsidRDefault="00393992" w:rsidP="00393992">
      <w:pPr>
        <w:pStyle w:val="NormalWeb"/>
        <w:ind w:left="720"/>
        <w:rPr>
          <w:color w:val="000000"/>
        </w:rPr>
      </w:pPr>
    </w:p>
    <w:p w14:paraId="3917432E" w14:textId="77777777" w:rsidR="00B40A3C" w:rsidRPr="00393992" w:rsidRDefault="00B40A3C" w:rsidP="00B40A3C">
      <w:pPr>
        <w:pStyle w:val="NormalWeb"/>
        <w:numPr>
          <w:ilvl w:val="0"/>
          <w:numId w:val="9"/>
        </w:numPr>
        <w:rPr>
          <w:rStyle w:val="Strong"/>
          <w:b w:val="0"/>
          <w:bCs w:val="0"/>
          <w:color w:val="000000"/>
        </w:rPr>
      </w:pPr>
      <w:r>
        <w:rPr>
          <w:rStyle w:val="Strong"/>
          <w:rFonts w:eastAsiaTheme="majorEastAsia"/>
          <w:color w:val="000000"/>
        </w:rPr>
        <w:t>How did Jesus demonstrate the use of faith and Scripture when He was tempted, and what can we learn from His example for our own spiritual battles?</w:t>
      </w:r>
    </w:p>
    <w:p w14:paraId="680E4856" w14:textId="77777777" w:rsidR="00393992" w:rsidRDefault="00393992" w:rsidP="00393992">
      <w:pPr>
        <w:pStyle w:val="NormalWeb"/>
        <w:ind w:left="720"/>
        <w:rPr>
          <w:color w:val="000000"/>
        </w:rPr>
      </w:pPr>
    </w:p>
    <w:p w14:paraId="4C791BEB" w14:textId="77777777" w:rsidR="00B40A3C" w:rsidRPr="00393992" w:rsidRDefault="00B40A3C" w:rsidP="00B40A3C">
      <w:pPr>
        <w:pStyle w:val="NormalWeb"/>
        <w:numPr>
          <w:ilvl w:val="0"/>
          <w:numId w:val="9"/>
        </w:numPr>
        <w:rPr>
          <w:rStyle w:val="Strong"/>
          <w:b w:val="0"/>
          <w:bCs w:val="0"/>
          <w:color w:val="000000"/>
        </w:rPr>
      </w:pPr>
      <w:r>
        <w:rPr>
          <w:rStyle w:val="Strong"/>
          <w:rFonts w:eastAsiaTheme="majorEastAsia"/>
          <w:color w:val="000000"/>
        </w:rPr>
        <w:t>Roman soldiers often interlocked their shields for greater protection. How can the Christian community help strengthen and support one another’s faith?</w:t>
      </w:r>
    </w:p>
    <w:p w14:paraId="3CD03D0D" w14:textId="77777777" w:rsidR="00393992" w:rsidRDefault="00393992" w:rsidP="00393992">
      <w:pPr>
        <w:pStyle w:val="NormalWeb"/>
        <w:ind w:left="720"/>
        <w:rPr>
          <w:color w:val="000000"/>
        </w:rPr>
      </w:pPr>
    </w:p>
    <w:p w14:paraId="5D30E8E6" w14:textId="77777777" w:rsidR="00B40A3C" w:rsidRDefault="00B40A3C" w:rsidP="00B40A3C">
      <w:pPr>
        <w:pStyle w:val="NormalWeb"/>
        <w:numPr>
          <w:ilvl w:val="0"/>
          <w:numId w:val="9"/>
        </w:numPr>
        <w:rPr>
          <w:color w:val="000000"/>
        </w:rPr>
      </w:pPr>
      <w:r>
        <w:rPr>
          <w:rStyle w:val="Strong"/>
          <w:rFonts w:eastAsiaTheme="majorEastAsia"/>
          <w:color w:val="000000"/>
        </w:rPr>
        <w:t>What are some practical ways we can strengthen and maintain our “shield of faith” through Scripture, prayer, fellowship, and obedience?</w:t>
      </w:r>
    </w:p>
    <w:p w14:paraId="1781AC30" w14:textId="3FD4B17F" w:rsidR="00C5706C" w:rsidRPr="00E26671" w:rsidRDefault="00C5706C">
      <w:pPr>
        <w:rPr>
          <w:rFonts w:ascii="Calibri Light" w:hAnsi="Calibri Light" w:cs="Calibri Light"/>
        </w:rPr>
      </w:pPr>
    </w:p>
    <w:sectPr w:rsidR="00C5706C" w:rsidRPr="00E26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7DF"/>
    <w:multiLevelType w:val="multilevel"/>
    <w:tmpl w:val="A6E4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00FBE"/>
    <w:multiLevelType w:val="multilevel"/>
    <w:tmpl w:val="19A0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51DBE"/>
    <w:multiLevelType w:val="multilevel"/>
    <w:tmpl w:val="900EE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95985"/>
    <w:multiLevelType w:val="multilevel"/>
    <w:tmpl w:val="353E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D5E2A"/>
    <w:multiLevelType w:val="multilevel"/>
    <w:tmpl w:val="834A5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7332AF"/>
    <w:multiLevelType w:val="multilevel"/>
    <w:tmpl w:val="3406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CF7F08"/>
    <w:multiLevelType w:val="multilevel"/>
    <w:tmpl w:val="57CC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D3001"/>
    <w:multiLevelType w:val="multilevel"/>
    <w:tmpl w:val="8D9E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B45588"/>
    <w:multiLevelType w:val="multilevel"/>
    <w:tmpl w:val="F3D8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914506">
    <w:abstractNumId w:val="1"/>
  </w:num>
  <w:num w:numId="2" w16cid:durableId="1950241213">
    <w:abstractNumId w:val="2"/>
  </w:num>
  <w:num w:numId="3" w16cid:durableId="501818752">
    <w:abstractNumId w:val="0"/>
  </w:num>
  <w:num w:numId="4" w16cid:durableId="1045640306">
    <w:abstractNumId w:val="7"/>
  </w:num>
  <w:num w:numId="5" w16cid:durableId="504365428">
    <w:abstractNumId w:val="3"/>
  </w:num>
  <w:num w:numId="6" w16cid:durableId="300548758">
    <w:abstractNumId w:val="8"/>
  </w:num>
  <w:num w:numId="7" w16cid:durableId="461507415">
    <w:abstractNumId w:val="6"/>
  </w:num>
  <w:num w:numId="8" w16cid:durableId="2022930999">
    <w:abstractNumId w:val="5"/>
  </w:num>
  <w:num w:numId="9" w16cid:durableId="67385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0C"/>
    <w:rsid w:val="00021558"/>
    <w:rsid w:val="00062496"/>
    <w:rsid w:val="00093398"/>
    <w:rsid w:val="000A4D15"/>
    <w:rsid w:val="000B13FA"/>
    <w:rsid w:val="000B3394"/>
    <w:rsid w:val="00113CD6"/>
    <w:rsid w:val="00115006"/>
    <w:rsid w:val="001D2F7E"/>
    <w:rsid w:val="001D67B1"/>
    <w:rsid w:val="00216F31"/>
    <w:rsid w:val="00250BBC"/>
    <w:rsid w:val="00275A6F"/>
    <w:rsid w:val="00287D81"/>
    <w:rsid w:val="00292F8F"/>
    <w:rsid w:val="002C54A2"/>
    <w:rsid w:val="002F3F8B"/>
    <w:rsid w:val="002F6133"/>
    <w:rsid w:val="002F7FDE"/>
    <w:rsid w:val="00310D24"/>
    <w:rsid w:val="00322696"/>
    <w:rsid w:val="00333359"/>
    <w:rsid w:val="00386EE7"/>
    <w:rsid w:val="00387F9A"/>
    <w:rsid w:val="00393992"/>
    <w:rsid w:val="003E1A5B"/>
    <w:rsid w:val="003E43F4"/>
    <w:rsid w:val="00401AAD"/>
    <w:rsid w:val="004034E3"/>
    <w:rsid w:val="00406CDD"/>
    <w:rsid w:val="00442753"/>
    <w:rsid w:val="00466C67"/>
    <w:rsid w:val="004853E4"/>
    <w:rsid w:val="00486179"/>
    <w:rsid w:val="004D350C"/>
    <w:rsid w:val="004E5B77"/>
    <w:rsid w:val="004F4DDD"/>
    <w:rsid w:val="005072C7"/>
    <w:rsid w:val="00516EA6"/>
    <w:rsid w:val="005732D3"/>
    <w:rsid w:val="0057564D"/>
    <w:rsid w:val="00585848"/>
    <w:rsid w:val="00586F90"/>
    <w:rsid w:val="00591167"/>
    <w:rsid w:val="005A73F4"/>
    <w:rsid w:val="005E4C1E"/>
    <w:rsid w:val="00620568"/>
    <w:rsid w:val="00621C04"/>
    <w:rsid w:val="0062742F"/>
    <w:rsid w:val="00654FF6"/>
    <w:rsid w:val="00695DB9"/>
    <w:rsid w:val="006B73E6"/>
    <w:rsid w:val="007077AD"/>
    <w:rsid w:val="00723214"/>
    <w:rsid w:val="00736B1E"/>
    <w:rsid w:val="007437E2"/>
    <w:rsid w:val="00755808"/>
    <w:rsid w:val="0076556D"/>
    <w:rsid w:val="007C7671"/>
    <w:rsid w:val="00816948"/>
    <w:rsid w:val="00844CD6"/>
    <w:rsid w:val="00865185"/>
    <w:rsid w:val="00873025"/>
    <w:rsid w:val="008902E6"/>
    <w:rsid w:val="008B33CB"/>
    <w:rsid w:val="008D2B6F"/>
    <w:rsid w:val="008E54CB"/>
    <w:rsid w:val="00906229"/>
    <w:rsid w:val="00915241"/>
    <w:rsid w:val="00915A17"/>
    <w:rsid w:val="009335C5"/>
    <w:rsid w:val="00942E59"/>
    <w:rsid w:val="00946713"/>
    <w:rsid w:val="00952743"/>
    <w:rsid w:val="00954553"/>
    <w:rsid w:val="009717D3"/>
    <w:rsid w:val="00975494"/>
    <w:rsid w:val="0099705E"/>
    <w:rsid w:val="009A19B6"/>
    <w:rsid w:val="009A35DF"/>
    <w:rsid w:val="009B46AA"/>
    <w:rsid w:val="009D4488"/>
    <w:rsid w:val="009E09EF"/>
    <w:rsid w:val="009E0F77"/>
    <w:rsid w:val="00A53EDF"/>
    <w:rsid w:val="00A74AD5"/>
    <w:rsid w:val="00A82209"/>
    <w:rsid w:val="00A97D12"/>
    <w:rsid w:val="00AA157D"/>
    <w:rsid w:val="00AF715B"/>
    <w:rsid w:val="00B00A5D"/>
    <w:rsid w:val="00B14D40"/>
    <w:rsid w:val="00B14DEE"/>
    <w:rsid w:val="00B40A3C"/>
    <w:rsid w:val="00B40D46"/>
    <w:rsid w:val="00B51773"/>
    <w:rsid w:val="00B842E7"/>
    <w:rsid w:val="00B9172A"/>
    <w:rsid w:val="00BD5BAE"/>
    <w:rsid w:val="00BE2121"/>
    <w:rsid w:val="00C222F8"/>
    <w:rsid w:val="00C3269A"/>
    <w:rsid w:val="00C4518B"/>
    <w:rsid w:val="00C5706C"/>
    <w:rsid w:val="00C7483D"/>
    <w:rsid w:val="00C95314"/>
    <w:rsid w:val="00CB5C56"/>
    <w:rsid w:val="00CD1AF1"/>
    <w:rsid w:val="00D82FD8"/>
    <w:rsid w:val="00D879D1"/>
    <w:rsid w:val="00DC7C4F"/>
    <w:rsid w:val="00DD7192"/>
    <w:rsid w:val="00DD7207"/>
    <w:rsid w:val="00E26671"/>
    <w:rsid w:val="00E37C64"/>
    <w:rsid w:val="00E44E6B"/>
    <w:rsid w:val="00E73DD9"/>
    <w:rsid w:val="00EC339C"/>
    <w:rsid w:val="00EF1B27"/>
    <w:rsid w:val="00F46AA0"/>
    <w:rsid w:val="00F63A33"/>
    <w:rsid w:val="00F83054"/>
    <w:rsid w:val="00F968F9"/>
    <w:rsid w:val="00FA474A"/>
    <w:rsid w:val="00FB6899"/>
    <w:rsid w:val="00FD5DA7"/>
    <w:rsid w:val="00FF21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CD411BF"/>
  <w15:chartTrackingRefBased/>
  <w15:docId w15:val="{27461E65-6D94-0E4B-BA4C-8C16F7B82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F7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35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35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35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35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35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35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35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35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35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5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35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35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35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35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35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5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5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50C"/>
    <w:rPr>
      <w:rFonts w:eastAsiaTheme="majorEastAsia" w:cstheme="majorBidi"/>
      <w:color w:val="272727" w:themeColor="text1" w:themeTint="D8"/>
    </w:rPr>
  </w:style>
  <w:style w:type="paragraph" w:styleId="Title">
    <w:name w:val="Title"/>
    <w:basedOn w:val="Normal"/>
    <w:next w:val="Normal"/>
    <w:link w:val="TitleChar"/>
    <w:uiPriority w:val="10"/>
    <w:qFormat/>
    <w:rsid w:val="004D35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5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5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5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50C"/>
    <w:pPr>
      <w:spacing w:before="160"/>
      <w:jc w:val="center"/>
    </w:pPr>
    <w:rPr>
      <w:i/>
      <w:iCs/>
      <w:color w:val="404040" w:themeColor="text1" w:themeTint="BF"/>
    </w:rPr>
  </w:style>
  <w:style w:type="character" w:customStyle="1" w:styleId="QuoteChar">
    <w:name w:val="Quote Char"/>
    <w:basedOn w:val="DefaultParagraphFont"/>
    <w:link w:val="Quote"/>
    <w:uiPriority w:val="29"/>
    <w:rsid w:val="004D350C"/>
    <w:rPr>
      <w:i/>
      <w:iCs/>
      <w:color w:val="404040" w:themeColor="text1" w:themeTint="BF"/>
    </w:rPr>
  </w:style>
  <w:style w:type="paragraph" w:styleId="ListParagraph">
    <w:name w:val="List Paragraph"/>
    <w:basedOn w:val="Normal"/>
    <w:uiPriority w:val="34"/>
    <w:qFormat/>
    <w:rsid w:val="004D350C"/>
    <w:pPr>
      <w:ind w:left="720"/>
      <w:contextualSpacing/>
    </w:pPr>
  </w:style>
  <w:style w:type="character" w:styleId="IntenseEmphasis">
    <w:name w:val="Intense Emphasis"/>
    <w:basedOn w:val="DefaultParagraphFont"/>
    <w:uiPriority w:val="21"/>
    <w:qFormat/>
    <w:rsid w:val="004D350C"/>
    <w:rPr>
      <w:i/>
      <w:iCs/>
      <w:color w:val="0F4761" w:themeColor="accent1" w:themeShade="BF"/>
    </w:rPr>
  </w:style>
  <w:style w:type="paragraph" w:styleId="IntenseQuote">
    <w:name w:val="Intense Quote"/>
    <w:basedOn w:val="Normal"/>
    <w:next w:val="Normal"/>
    <w:link w:val="IntenseQuoteChar"/>
    <w:uiPriority w:val="30"/>
    <w:qFormat/>
    <w:rsid w:val="004D35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50C"/>
    <w:rPr>
      <w:i/>
      <w:iCs/>
      <w:color w:val="0F4761" w:themeColor="accent1" w:themeShade="BF"/>
    </w:rPr>
  </w:style>
  <w:style w:type="character" w:styleId="IntenseReference">
    <w:name w:val="Intense Reference"/>
    <w:basedOn w:val="DefaultParagraphFont"/>
    <w:uiPriority w:val="32"/>
    <w:qFormat/>
    <w:rsid w:val="004D350C"/>
    <w:rPr>
      <w:b/>
      <w:bCs/>
      <w:smallCaps/>
      <w:color w:val="0F4761" w:themeColor="accent1" w:themeShade="BF"/>
      <w:spacing w:val="5"/>
    </w:rPr>
  </w:style>
  <w:style w:type="character" w:customStyle="1" w:styleId="text">
    <w:name w:val="text"/>
    <w:basedOn w:val="DefaultParagraphFont"/>
    <w:rsid w:val="004D350C"/>
  </w:style>
  <w:style w:type="character" w:customStyle="1" w:styleId="apple-converted-space">
    <w:name w:val="apple-converted-space"/>
    <w:basedOn w:val="DefaultParagraphFont"/>
    <w:rsid w:val="004D350C"/>
  </w:style>
  <w:style w:type="character" w:styleId="Hyperlink">
    <w:name w:val="Hyperlink"/>
    <w:basedOn w:val="DefaultParagraphFont"/>
    <w:uiPriority w:val="99"/>
    <w:unhideWhenUsed/>
    <w:rsid w:val="003E43F4"/>
    <w:rPr>
      <w:color w:val="467886" w:themeColor="hyperlink"/>
      <w:u w:val="single"/>
    </w:rPr>
  </w:style>
  <w:style w:type="character" w:styleId="UnresolvedMention">
    <w:name w:val="Unresolved Mention"/>
    <w:basedOn w:val="DefaultParagraphFont"/>
    <w:uiPriority w:val="99"/>
    <w:semiHidden/>
    <w:unhideWhenUsed/>
    <w:rsid w:val="003E43F4"/>
    <w:rPr>
      <w:color w:val="605E5C"/>
      <w:shd w:val="clear" w:color="auto" w:fill="E1DFDD"/>
    </w:rPr>
  </w:style>
  <w:style w:type="paragraph" w:styleId="NormalWeb">
    <w:name w:val="Normal (Web)"/>
    <w:basedOn w:val="Normal"/>
    <w:uiPriority w:val="99"/>
    <w:unhideWhenUsed/>
    <w:rsid w:val="009E0F77"/>
    <w:pPr>
      <w:spacing w:before="100" w:beforeAutospacing="1" w:after="100" w:afterAutospacing="1"/>
    </w:pPr>
  </w:style>
  <w:style w:type="character" w:styleId="Strong">
    <w:name w:val="Strong"/>
    <w:basedOn w:val="DefaultParagraphFont"/>
    <w:uiPriority w:val="22"/>
    <w:qFormat/>
    <w:rsid w:val="009E0F77"/>
    <w:rPr>
      <w:b/>
      <w:bCs/>
    </w:rPr>
  </w:style>
  <w:style w:type="character" w:styleId="Emphasis">
    <w:name w:val="Emphasis"/>
    <w:basedOn w:val="DefaultParagraphFont"/>
    <w:uiPriority w:val="20"/>
    <w:qFormat/>
    <w:rsid w:val="009E0F77"/>
    <w:rPr>
      <w:i/>
      <w:iCs/>
    </w:rPr>
  </w:style>
  <w:style w:type="character" w:styleId="FollowedHyperlink">
    <w:name w:val="FollowedHyperlink"/>
    <w:basedOn w:val="DefaultParagraphFont"/>
    <w:uiPriority w:val="99"/>
    <w:semiHidden/>
    <w:unhideWhenUsed/>
    <w:rsid w:val="007232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jv-JeOAOm8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Links>
    <vt:vector size="6" baseType="variant">
      <vt:variant>
        <vt:i4>8061025</vt:i4>
      </vt:variant>
      <vt:variant>
        <vt:i4>0</vt:i4>
      </vt:variant>
      <vt:variant>
        <vt:i4>0</vt:i4>
      </vt:variant>
      <vt:variant>
        <vt:i4>5</vt:i4>
      </vt:variant>
      <vt:variant>
        <vt:lpwstr>https://www.youtube.com/watch?v=jv-JeOAOm8Y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dcterms:created xsi:type="dcterms:W3CDTF">2026-03-16T15:15:00Z</dcterms:created>
  <dcterms:modified xsi:type="dcterms:W3CDTF">2026-03-16T15:15:00Z</dcterms:modified>
</cp:coreProperties>
</file>