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7ADD" w14:textId="77777777" w:rsidR="00615B97" w:rsidRPr="009A578C" w:rsidRDefault="00615B97" w:rsidP="00615B97">
      <w:pPr>
        <w:pStyle w:val="NormalWeb"/>
        <w:spacing w:before="0" w:beforeAutospacing="0" w:after="0" w:afterAutospacing="0"/>
        <w:rPr>
          <w:sz w:val="40"/>
          <w:szCs w:val="40"/>
        </w:rPr>
      </w:pPr>
      <w:r w:rsidRPr="009A578C">
        <w:rPr>
          <w:b/>
          <w:bCs/>
          <w:color w:val="000000"/>
          <w:sz w:val="40"/>
          <w:szCs w:val="40"/>
        </w:rPr>
        <w:t>Pastor’s Message</w:t>
      </w:r>
      <w:r w:rsidRPr="009A578C">
        <w:rPr>
          <w:rStyle w:val="apple-tab-span"/>
          <w:rFonts w:eastAsiaTheme="majorEastAsia"/>
          <w:color w:val="000000"/>
          <w:sz w:val="40"/>
          <w:szCs w:val="40"/>
        </w:rPr>
        <w:tab/>
      </w:r>
      <w:r w:rsidRPr="009A578C">
        <w:rPr>
          <w:rStyle w:val="apple-tab-span"/>
          <w:rFonts w:eastAsiaTheme="majorEastAsia"/>
          <w:color w:val="000000"/>
          <w:sz w:val="40"/>
          <w:szCs w:val="40"/>
        </w:rPr>
        <w:tab/>
      </w:r>
      <w:r w:rsidRPr="009A578C">
        <w:rPr>
          <w:rStyle w:val="apple-tab-span"/>
          <w:rFonts w:eastAsiaTheme="majorEastAsia"/>
          <w:color w:val="000000"/>
          <w:sz w:val="40"/>
          <w:szCs w:val="40"/>
        </w:rPr>
        <w:tab/>
      </w:r>
      <w:r w:rsidRPr="009A578C">
        <w:rPr>
          <w:color w:val="000000"/>
          <w:sz w:val="40"/>
          <w:szCs w:val="40"/>
        </w:rPr>
        <w:t>“Led to the Light”</w:t>
      </w:r>
    </w:p>
    <w:p w14:paraId="055B4CD3" w14:textId="77777777" w:rsidR="00615B97" w:rsidRDefault="00615B97" w:rsidP="00615B97">
      <w:pPr>
        <w:pStyle w:val="NormalWeb"/>
        <w:spacing w:before="0" w:beforeAutospacing="0" w:after="200" w:afterAutospacing="0"/>
      </w:pPr>
      <w:r>
        <w:rPr>
          <w:rFonts w:ascii="Arial" w:hAnsi="Arial" w:cs="Arial"/>
          <w:color w:val="000000"/>
          <w:sz w:val="28"/>
          <w:szCs w:val="28"/>
        </w:rPr>
        <w:t xml:space="preserve">He leadeth me, oh blessed thought… We’ll be singing that hymn at the end of worship today. This week as I read the 23rd Psalm, the words of this hymn came to mind - and for good reason! In March of 1862, inspired while preaching on Psalm 23, Joseph Gilmore wrote the lyrics of this hymn after the worship service. For those of you who are trying to do </w:t>
      </w:r>
      <w:proofErr w:type="gramStart"/>
      <w:r>
        <w:rPr>
          <w:rFonts w:ascii="Arial" w:hAnsi="Arial" w:cs="Arial"/>
          <w:color w:val="000000"/>
          <w:sz w:val="28"/>
          <w:szCs w:val="28"/>
        </w:rPr>
        <w:t>the math</w:t>
      </w:r>
      <w:proofErr w:type="gramEnd"/>
      <w:r>
        <w:rPr>
          <w:rFonts w:ascii="Arial" w:hAnsi="Arial" w:cs="Arial"/>
          <w:color w:val="000000"/>
          <w:sz w:val="28"/>
          <w:szCs w:val="28"/>
        </w:rPr>
        <w:t xml:space="preserve"> in your </w:t>
      </w:r>
      <w:proofErr w:type="gramStart"/>
      <w:r>
        <w:rPr>
          <w:rFonts w:ascii="Arial" w:hAnsi="Arial" w:cs="Arial"/>
          <w:color w:val="000000"/>
          <w:sz w:val="28"/>
          <w:szCs w:val="28"/>
        </w:rPr>
        <w:t>heads</w:t>
      </w:r>
      <w:proofErr w:type="gramEnd"/>
      <w:r>
        <w:rPr>
          <w:rFonts w:ascii="Arial" w:hAnsi="Arial" w:cs="Arial"/>
          <w:color w:val="000000"/>
          <w:sz w:val="28"/>
          <w:szCs w:val="28"/>
        </w:rPr>
        <w:t xml:space="preserve">, yes, we are still singing hymns </w:t>
      </w:r>
      <w:proofErr w:type="gramStart"/>
      <w:r>
        <w:rPr>
          <w:rFonts w:ascii="Arial" w:hAnsi="Arial" w:cs="Arial"/>
          <w:color w:val="000000"/>
          <w:sz w:val="28"/>
          <w:szCs w:val="28"/>
        </w:rPr>
        <w:t>from</w:t>
      </w:r>
      <w:proofErr w:type="gramEnd"/>
      <w:r>
        <w:rPr>
          <w:rFonts w:ascii="Arial" w:hAnsi="Arial" w:cs="Arial"/>
          <w:color w:val="000000"/>
          <w:sz w:val="28"/>
          <w:szCs w:val="28"/>
        </w:rPr>
        <w:t xml:space="preserve"> 164 years ago because they still have such heartfelt meaning to </w:t>
      </w:r>
      <w:proofErr w:type="gramStart"/>
      <w:r>
        <w:rPr>
          <w:rFonts w:ascii="Arial" w:hAnsi="Arial" w:cs="Arial"/>
          <w:color w:val="000000"/>
          <w:sz w:val="28"/>
          <w:szCs w:val="28"/>
        </w:rPr>
        <w:t>us yet</w:t>
      </w:r>
      <w:proofErr w:type="gramEnd"/>
      <w:r>
        <w:rPr>
          <w:rFonts w:ascii="Arial" w:hAnsi="Arial" w:cs="Arial"/>
          <w:color w:val="000000"/>
          <w:sz w:val="28"/>
          <w:szCs w:val="28"/>
        </w:rPr>
        <w:t xml:space="preserve"> today. And, for those who prefer modern hymns or praise songs, we also enjoyed Still Waters and I Saw the Light today, so we’re keeping it balanced. </w:t>
      </w:r>
    </w:p>
    <w:p w14:paraId="1A9EFAA5" w14:textId="77777777" w:rsidR="00615B97" w:rsidRDefault="00615B97" w:rsidP="00615B97">
      <w:pPr>
        <w:pStyle w:val="NormalWeb"/>
        <w:spacing w:before="0" w:beforeAutospacing="0" w:after="200" w:afterAutospacing="0"/>
      </w:pPr>
      <w:r>
        <w:rPr>
          <w:rFonts w:ascii="Arial" w:hAnsi="Arial" w:cs="Arial"/>
          <w:color w:val="000000"/>
          <w:sz w:val="28"/>
          <w:szCs w:val="28"/>
        </w:rPr>
        <w:t>But let’s talk about Psalm 23 for a bit… This Psalm is traditionally credited to King David who reigned over Israel about 1000 years before the birth of Jesus. Because David was a man after God’s own heart, we know much about him because he was so blessed by God. </w:t>
      </w:r>
    </w:p>
    <w:p w14:paraId="60024410" w14:textId="77777777" w:rsidR="00615B97" w:rsidRDefault="00615B97" w:rsidP="00615B97">
      <w:pPr>
        <w:pStyle w:val="NormalWeb"/>
        <w:spacing w:before="0" w:beforeAutospacing="0" w:after="200" w:afterAutospacing="0"/>
      </w:pPr>
      <w:r>
        <w:rPr>
          <w:rFonts w:ascii="Arial" w:hAnsi="Arial" w:cs="Arial"/>
          <w:color w:val="000000"/>
          <w:sz w:val="28"/>
          <w:szCs w:val="28"/>
        </w:rPr>
        <w:t>As a child, David was a shepherd which trained him to be a warrior as he fought off bears and other predators. It also trained him to be a poet, because every good shepherd sings to their sheep! And, due to his obedience and faithfulness to God, he was appointed King of Israel.</w:t>
      </w:r>
    </w:p>
    <w:p w14:paraId="51F9F586" w14:textId="77777777" w:rsidR="00615B97" w:rsidRDefault="00615B97" w:rsidP="00615B97">
      <w:pPr>
        <w:pStyle w:val="NormalWeb"/>
        <w:spacing w:before="0" w:beforeAutospacing="0" w:after="200" w:afterAutospacing="0"/>
      </w:pPr>
      <w:r>
        <w:rPr>
          <w:rFonts w:ascii="Arial" w:hAnsi="Arial" w:cs="Arial"/>
          <w:color w:val="000000"/>
          <w:sz w:val="28"/>
          <w:szCs w:val="28"/>
        </w:rPr>
        <w:t>Shepherding required a deep understanding of the land, the needs of the sheep, and the threats they faced. This occupation also required vigilance, courage, and a nurturing spirit. The shepherd's relationship with his sheep was one of care, guidance, and protection. </w:t>
      </w:r>
    </w:p>
    <w:p w14:paraId="7D4CFC1A" w14:textId="77777777" w:rsidR="00615B97" w:rsidRDefault="00615B97" w:rsidP="00615B97">
      <w:pPr>
        <w:pStyle w:val="NormalWeb"/>
        <w:spacing w:before="0" w:beforeAutospacing="0" w:after="200" w:afterAutospacing="0"/>
      </w:pPr>
      <w:r>
        <w:rPr>
          <w:rFonts w:ascii="Arial" w:hAnsi="Arial" w:cs="Arial"/>
          <w:color w:val="000000"/>
          <w:sz w:val="28"/>
          <w:szCs w:val="28"/>
        </w:rPr>
        <w:t>David's experiences as a shepherd would have deeply influenced his understanding of God the Father as the ultimate Shepherd who cares for His people. David’s description of the Lord as his Shepherd reflects this intimate relationship.</w:t>
      </w:r>
    </w:p>
    <w:p w14:paraId="0D707D44" w14:textId="77777777" w:rsidR="00615B97" w:rsidRDefault="00615B97" w:rsidP="00615B97">
      <w:pPr>
        <w:pStyle w:val="NormalWeb"/>
        <w:spacing w:before="0" w:beforeAutospacing="0" w:after="200" w:afterAutospacing="0"/>
      </w:pPr>
      <w:r>
        <w:rPr>
          <w:rFonts w:ascii="Arial" w:hAnsi="Arial" w:cs="Arial"/>
          <w:color w:val="000000"/>
          <w:sz w:val="28"/>
          <w:szCs w:val="28"/>
        </w:rPr>
        <w:t>When Jesus came on the scene 1000 years later, he identified Himself as the Good Shepherd in John 10:11, saying, "I am the good shepherd. The good shepherd lays down his life for the sheep". This is definitely a sentiment King David would agree with in both his roles as a shepherd boy and as King as in both roles, he put his life on the line for the protection of the sheep and his people of Israel.</w:t>
      </w:r>
    </w:p>
    <w:p w14:paraId="2F824B15" w14:textId="77777777" w:rsidR="00615B97" w:rsidRDefault="00615B97" w:rsidP="00615B97">
      <w:pPr>
        <w:pStyle w:val="NormalWeb"/>
        <w:spacing w:before="0" w:beforeAutospacing="0" w:after="200" w:afterAutospacing="0"/>
      </w:pPr>
      <w:r>
        <w:rPr>
          <w:rFonts w:ascii="Arial" w:hAnsi="Arial" w:cs="Arial"/>
          <w:color w:val="000000"/>
          <w:sz w:val="28"/>
          <w:szCs w:val="28"/>
        </w:rPr>
        <w:t xml:space="preserve">Moving on to today’s New Testament reading from Ephesians, the apostle Paul reminds us of what we were before we welcomed Jesus into our hearts. Darkness! Verse 8 says, “For once </w:t>
      </w:r>
      <w:r>
        <w:rPr>
          <w:rFonts w:ascii="Arial" w:hAnsi="Arial" w:cs="Arial"/>
          <w:color w:val="000000"/>
          <w:sz w:val="28"/>
          <w:szCs w:val="28"/>
          <w:u w:val="single"/>
        </w:rPr>
        <w:t>you were darkness</w:t>
      </w:r>
      <w:r>
        <w:rPr>
          <w:rFonts w:ascii="Arial" w:hAnsi="Arial" w:cs="Arial"/>
          <w:color w:val="000000"/>
          <w:sz w:val="28"/>
          <w:szCs w:val="28"/>
        </w:rPr>
        <w:t xml:space="preserve">, but now in the Lord </w:t>
      </w:r>
      <w:r>
        <w:rPr>
          <w:rFonts w:ascii="Arial" w:hAnsi="Arial" w:cs="Arial"/>
          <w:color w:val="000000"/>
          <w:sz w:val="28"/>
          <w:szCs w:val="28"/>
          <w:u w:val="single"/>
        </w:rPr>
        <w:t>you are light</w:t>
      </w:r>
      <w:r>
        <w:rPr>
          <w:rFonts w:ascii="Arial" w:hAnsi="Arial" w:cs="Arial"/>
          <w:color w:val="000000"/>
          <w:sz w:val="28"/>
          <w:szCs w:val="28"/>
        </w:rPr>
        <w:t xml:space="preserve">.”  You caught that, right?  It didn’t say we were IN </w:t>
      </w:r>
      <w:r>
        <w:rPr>
          <w:rFonts w:ascii="Arial" w:hAnsi="Arial" w:cs="Arial"/>
          <w:color w:val="000000"/>
          <w:sz w:val="28"/>
          <w:szCs w:val="28"/>
        </w:rPr>
        <w:lastRenderedPageBreak/>
        <w:t>darkness (putting the blame on our circumstances), it said WE were darkness, (which places the responsibility firmly on our own shoulders).</w:t>
      </w:r>
    </w:p>
    <w:p w14:paraId="34873301" w14:textId="77777777" w:rsidR="00615B97" w:rsidRDefault="00615B97" w:rsidP="00615B97">
      <w:pPr>
        <w:pStyle w:val="NormalWeb"/>
        <w:spacing w:before="0" w:beforeAutospacing="0" w:after="200" w:afterAutospacing="0"/>
      </w:pPr>
      <w:r>
        <w:rPr>
          <w:rFonts w:ascii="Arial" w:hAnsi="Arial" w:cs="Arial"/>
          <w:color w:val="000000"/>
          <w:sz w:val="28"/>
          <w:szCs w:val="28"/>
        </w:rPr>
        <w:t xml:space="preserve">I realize that not everyone has gone through a “wayward” stage of their lives, but many of us have.  I also realize that some people have always BEEN in what is referred to as a “wayward” stage.  When I think back to my own “wayward” stage, I remember being what I look back on now as a shameful person.  I only cared about myself and what I thought I wanted.  And boy am I grateful there wasn’t Facebook, Twitter, Instagram or anything of </w:t>
      </w:r>
      <w:proofErr w:type="spellStart"/>
      <w:r>
        <w:rPr>
          <w:rFonts w:ascii="Arial" w:hAnsi="Arial" w:cs="Arial"/>
          <w:color w:val="000000"/>
          <w:sz w:val="28"/>
          <w:szCs w:val="28"/>
        </w:rPr>
        <w:t>it’s</w:t>
      </w:r>
      <w:proofErr w:type="spellEnd"/>
      <w:r>
        <w:rPr>
          <w:rFonts w:ascii="Arial" w:hAnsi="Arial" w:cs="Arial"/>
          <w:color w:val="000000"/>
          <w:sz w:val="28"/>
          <w:szCs w:val="28"/>
        </w:rPr>
        <w:t xml:space="preserve"> kind at my disposal back then, because my opinions from back then are better off left BACK THEN!</w:t>
      </w:r>
    </w:p>
    <w:p w14:paraId="41BC870D" w14:textId="77777777" w:rsidR="00615B97" w:rsidRDefault="00615B97" w:rsidP="00615B97">
      <w:pPr>
        <w:pStyle w:val="NormalWeb"/>
        <w:spacing w:before="0" w:beforeAutospacing="0" w:after="200" w:afterAutospacing="0"/>
      </w:pPr>
      <w:r>
        <w:rPr>
          <w:rFonts w:ascii="Arial" w:hAnsi="Arial" w:cs="Arial"/>
          <w:color w:val="000000"/>
          <w:sz w:val="28"/>
          <w:szCs w:val="28"/>
        </w:rPr>
        <w:t xml:space="preserve">In short, I wouldn’t go back to my wayward days for anything!  I remember the darkness.  It was a darkness I created on my own.  I wouldn’t have admitted it at the time, but looking back at it from here, I can tell you that </w:t>
      </w:r>
      <w:r>
        <w:rPr>
          <w:rFonts w:ascii="Arial" w:hAnsi="Arial" w:cs="Arial"/>
          <w:color w:val="000000"/>
          <w:sz w:val="28"/>
          <w:szCs w:val="28"/>
          <w:u w:val="single"/>
        </w:rPr>
        <w:t>I was darkness</w:t>
      </w:r>
      <w:r>
        <w:rPr>
          <w:rFonts w:ascii="Arial" w:hAnsi="Arial" w:cs="Arial"/>
          <w:color w:val="000000"/>
          <w:sz w:val="28"/>
          <w:szCs w:val="28"/>
        </w:rPr>
        <w:t>.</w:t>
      </w:r>
    </w:p>
    <w:p w14:paraId="7895E7D1" w14:textId="77777777" w:rsidR="00615B97" w:rsidRDefault="00615B97" w:rsidP="00615B97">
      <w:pPr>
        <w:pStyle w:val="NormalWeb"/>
        <w:spacing w:before="0" w:beforeAutospacing="0" w:after="200" w:afterAutospacing="0"/>
      </w:pPr>
      <w:r>
        <w:rPr>
          <w:rFonts w:ascii="Arial" w:hAnsi="Arial" w:cs="Arial"/>
          <w:color w:val="000000"/>
          <w:sz w:val="28"/>
          <w:szCs w:val="28"/>
        </w:rPr>
        <w:t>But Jesus reversed that.  He didn’t want me going down my life’s journey without His light illuminating the way.  So, he kept after me, shepherding me.  I started making better decisions.  He kept after me, nudging me in the right direction.  I started going back to church.  He kept after me, encouraging me on my journey.  I got so involved in the life of the church that I planned my schedule around it.  He kept after me, calling me… and I answered the call to Pastoral ministry.</w:t>
      </w:r>
    </w:p>
    <w:p w14:paraId="29EB44EC" w14:textId="77777777" w:rsidR="00615B97" w:rsidRDefault="00615B97" w:rsidP="00615B97">
      <w:pPr>
        <w:pStyle w:val="NormalWeb"/>
        <w:spacing w:before="0" w:beforeAutospacing="0" w:after="200" w:afterAutospacing="0"/>
      </w:pPr>
      <w:r>
        <w:rPr>
          <w:rFonts w:ascii="Arial" w:hAnsi="Arial" w:cs="Arial"/>
          <w:color w:val="000000"/>
          <w:sz w:val="28"/>
          <w:szCs w:val="28"/>
        </w:rPr>
        <w:t>You see, as Jesus kept after me, I searched for the heart of God - for the will of God - to be obedient to God, and somewhere along the line, God entered into my heart. So now, I guess I’m one of those “Children of Light” that Ephesians 5 speaks of.  But, I’m not claiming to be perfect!  The thing about being a child of light is that when we mess up, we know it and so does everyone else.  Verse 13 says, “...everything exposed by the light becomes visible.” </w:t>
      </w:r>
    </w:p>
    <w:p w14:paraId="41BFDF49" w14:textId="77777777" w:rsidR="00615B97" w:rsidRDefault="00615B97" w:rsidP="00615B97">
      <w:pPr>
        <w:pStyle w:val="NormalWeb"/>
        <w:spacing w:before="0" w:beforeAutospacing="0" w:after="200" w:afterAutospacing="0"/>
      </w:pPr>
      <w:r>
        <w:rPr>
          <w:rFonts w:ascii="Arial" w:hAnsi="Arial" w:cs="Arial"/>
          <w:color w:val="000000"/>
          <w:sz w:val="28"/>
          <w:szCs w:val="28"/>
        </w:rPr>
        <w:t xml:space="preserve">I know, it’s not a big selling point.  I mean, who is </w:t>
      </w:r>
      <w:proofErr w:type="spellStart"/>
      <w:r>
        <w:rPr>
          <w:rFonts w:ascii="Arial" w:hAnsi="Arial" w:cs="Arial"/>
          <w:color w:val="000000"/>
          <w:sz w:val="28"/>
          <w:szCs w:val="28"/>
        </w:rPr>
        <w:t>gonna</w:t>
      </w:r>
      <w:proofErr w:type="spellEnd"/>
      <w:r>
        <w:rPr>
          <w:rFonts w:ascii="Arial" w:hAnsi="Arial" w:cs="Arial"/>
          <w:color w:val="000000"/>
          <w:sz w:val="28"/>
          <w:szCs w:val="28"/>
        </w:rPr>
        <w:t xml:space="preserve"> hear that little tidbit and say, “Hey!  Sign me up for that!”  Having our mistakes out in the broad daylight is an embarrassment, but it keeps us humble.  It keeps us real.  </w:t>
      </w:r>
    </w:p>
    <w:p w14:paraId="78E5CD48" w14:textId="77777777" w:rsidR="00615B97" w:rsidRDefault="00615B97" w:rsidP="00615B97">
      <w:pPr>
        <w:pStyle w:val="NormalWeb"/>
        <w:spacing w:before="0" w:beforeAutospacing="0" w:after="200" w:afterAutospacing="0"/>
      </w:pPr>
      <w:r>
        <w:rPr>
          <w:rFonts w:ascii="Arial" w:hAnsi="Arial" w:cs="Arial"/>
          <w:color w:val="000000"/>
          <w:sz w:val="28"/>
          <w:szCs w:val="28"/>
        </w:rPr>
        <w:t>We also know that the good we do and say becomes visible to others!  That IS a big selling point!  All of the love, all of the compassion, all of the forgiveness… it’s all out in the open, lit up and beautiful! It’s an incredible thing to give and receive the love, compassion and forgiveness that God intends for us.  </w:t>
      </w:r>
    </w:p>
    <w:p w14:paraId="2301343A" w14:textId="77777777" w:rsidR="00615B97" w:rsidRDefault="00615B97" w:rsidP="00615B97">
      <w:pPr>
        <w:pStyle w:val="NormalWeb"/>
        <w:spacing w:before="0" w:beforeAutospacing="0" w:after="200" w:afterAutospacing="0"/>
      </w:pPr>
      <w:r>
        <w:rPr>
          <w:rFonts w:ascii="Arial" w:hAnsi="Arial" w:cs="Arial"/>
          <w:color w:val="000000"/>
          <w:sz w:val="28"/>
          <w:szCs w:val="28"/>
        </w:rPr>
        <w:lastRenderedPageBreak/>
        <w:t xml:space="preserve">In calling himself the “Good Shepherd”, Jesus has appointed himself over us. As the sheep in his care, if we don’t obey his guidance, we will go in a wayward direction - down a path of selfishness and darkness. But when we do obey Jesus’ guidance, he will </w:t>
      </w:r>
      <w:r>
        <w:rPr>
          <w:rFonts w:ascii="Arial" w:hAnsi="Arial" w:cs="Arial"/>
          <w:color w:val="000000"/>
          <w:sz w:val="28"/>
          <w:szCs w:val="28"/>
          <w:u w:val="single"/>
        </w:rPr>
        <w:t xml:space="preserve">lead </w:t>
      </w:r>
      <w:r>
        <w:rPr>
          <w:rFonts w:ascii="Arial" w:hAnsi="Arial" w:cs="Arial"/>
          <w:color w:val="000000"/>
          <w:sz w:val="28"/>
          <w:szCs w:val="28"/>
        </w:rPr>
        <w:t xml:space="preserve">us in the path of </w:t>
      </w:r>
      <w:r>
        <w:rPr>
          <w:rFonts w:ascii="Arial" w:hAnsi="Arial" w:cs="Arial"/>
          <w:color w:val="000000"/>
          <w:sz w:val="28"/>
          <w:szCs w:val="28"/>
          <w:u w:val="single"/>
        </w:rPr>
        <w:t xml:space="preserve">light </w:t>
      </w:r>
      <w:r>
        <w:rPr>
          <w:rFonts w:ascii="Arial" w:hAnsi="Arial" w:cs="Arial"/>
          <w:color w:val="000000"/>
          <w:sz w:val="28"/>
          <w:szCs w:val="28"/>
        </w:rPr>
        <w:t>and righteousness. The choice is ours.</w:t>
      </w:r>
    </w:p>
    <w:p w14:paraId="003D4C4C" w14:textId="77777777" w:rsidR="00615B97" w:rsidRDefault="00615B97" w:rsidP="00615B97">
      <w:pPr>
        <w:pStyle w:val="NormalWeb"/>
        <w:spacing w:before="0" w:beforeAutospacing="0" w:after="200" w:afterAutospacing="0"/>
      </w:pPr>
      <w:r>
        <w:rPr>
          <w:rFonts w:ascii="Arial" w:hAnsi="Arial" w:cs="Arial"/>
          <w:color w:val="000000"/>
          <w:sz w:val="28"/>
          <w:szCs w:val="28"/>
        </w:rPr>
        <w:t xml:space="preserve">So, if you are someone who doesn’t know if they are light or </w:t>
      </w:r>
      <w:proofErr w:type="gramStart"/>
      <w:r>
        <w:rPr>
          <w:rFonts w:ascii="Arial" w:hAnsi="Arial" w:cs="Arial"/>
          <w:color w:val="000000"/>
          <w:sz w:val="28"/>
          <w:szCs w:val="28"/>
        </w:rPr>
        <w:t>darkness</w:t>
      </w:r>
      <w:proofErr w:type="gramEnd"/>
      <w:r>
        <w:rPr>
          <w:rFonts w:ascii="Arial" w:hAnsi="Arial" w:cs="Arial"/>
          <w:color w:val="000000"/>
          <w:sz w:val="28"/>
          <w:szCs w:val="28"/>
        </w:rPr>
        <w:t>, I think Lent is a wonderful time to figure that out.  In Lent, as we journey with Jesus to the cross of his crucifixion we also wait with joyous anticipation because the cross which was meant as a tool of darkness has become a beacon of Hope. The tomb which was meant as a final resting place has become the birthplace of renewal and hope. </w:t>
      </w:r>
    </w:p>
    <w:p w14:paraId="4AA4AE11" w14:textId="77777777" w:rsidR="00615B97" w:rsidRDefault="00615B97" w:rsidP="00615B97">
      <w:pPr>
        <w:pStyle w:val="NormalWeb"/>
        <w:spacing w:before="0" w:beforeAutospacing="0" w:after="200" w:afterAutospacing="0"/>
      </w:pPr>
      <w:r>
        <w:rPr>
          <w:rFonts w:ascii="Arial" w:hAnsi="Arial" w:cs="Arial"/>
          <w:color w:val="000000"/>
          <w:sz w:val="28"/>
          <w:szCs w:val="28"/>
        </w:rPr>
        <w:t>We celebrate THIS as we claim the Great News of the Gospel of Jesus Christ as our own, living as Children of Light.  Praise be to God. Amen. </w:t>
      </w:r>
    </w:p>
    <w:p w14:paraId="07F7E91B"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97"/>
    <w:rsid w:val="00031DFA"/>
    <w:rsid w:val="003F6684"/>
    <w:rsid w:val="00615B97"/>
    <w:rsid w:val="00904DAA"/>
    <w:rsid w:val="009A578C"/>
    <w:rsid w:val="00D530EB"/>
    <w:rsid w:val="00E22EF1"/>
    <w:rsid w:val="00F038E0"/>
    <w:rsid w:val="00F62356"/>
    <w:rsid w:val="00F8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2E77"/>
  <w15:chartTrackingRefBased/>
  <w15:docId w15:val="{CDD28C6E-59F9-4DC0-A3C0-2542BE56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B97"/>
    <w:rPr>
      <w:rFonts w:eastAsiaTheme="majorEastAsia" w:cstheme="majorBidi"/>
      <w:color w:val="272727" w:themeColor="text1" w:themeTint="D8"/>
    </w:rPr>
  </w:style>
  <w:style w:type="paragraph" w:styleId="Title">
    <w:name w:val="Title"/>
    <w:basedOn w:val="Normal"/>
    <w:next w:val="Normal"/>
    <w:link w:val="TitleChar"/>
    <w:uiPriority w:val="10"/>
    <w:qFormat/>
    <w:rsid w:val="00615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B97"/>
    <w:pPr>
      <w:spacing w:before="160"/>
      <w:jc w:val="center"/>
    </w:pPr>
    <w:rPr>
      <w:i/>
      <w:iCs/>
      <w:color w:val="404040" w:themeColor="text1" w:themeTint="BF"/>
    </w:rPr>
  </w:style>
  <w:style w:type="character" w:customStyle="1" w:styleId="QuoteChar">
    <w:name w:val="Quote Char"/>
    <w:basedOn w:val="DefaultParagraphFont"/>
    <w:link w:val="Quote"/>
    <w:uiPriority w:val="29"/>
    <w:rsid w:val="00615B97"/>
    <w:rPr>
      <w:i/>
      <w:iCs/>
      <w:color w:val="404040" w:themeColor="text1" w:themeTint="BF"/>
    </w:rPr>
  </w:style>
  <w:style w:type="paragraph" w:styleId="ListParagraph">
    <w:name w:val="List Paragraph"/>
    <w:basedOn w:val="Normal"/>
    <w:uiPriority w:val="34"/>
    <w:qFormat/>
    <w:rsid w:val="00615B97"/>
    <w:pPr>
      <w:ind w:left="720"/>
      <w:contextualSpacing/>
    </w:pPr>
  </w:style>
  <w:style w:type="character" w:styleId="IntenseEmphasis">
    <w:name w:val="Intense Emphasis"/>
    <w:basedOn w:val="DefaultParagraphFont"/>
    <w:uiPriority w:val="21"/>
    <w:qFormat/>
    <w:rsid w:val="00615B97"/>
    <w:rPr>
      <w:i/>
      <w:iCs/>
      <w:color w:val="0F4761" w:themeColor="accent1" w:themeShade="BF"/>
    </w:rPr>
  </w:style>
  <w:style w:type="paragraph" w:styleId="IntenseQuote">
    <w:name w:val="Intense Quote"/>
    <w:basedOn w:val="Normal"/>
    <w:next w:val="Normal"/>
    <w:link w:val="IntenseQuoteChar"/>
    <w:uiPriority w:val="30"/>
    <w:qFormat/>
    <w:rsid w:val="00615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B97"/>
    <w:rPr>
      <w:i/>
      <w:iCs/>
      <w:color w:val="0F4761" w:themeColor="accent1" w:themeShade="BF"/>
    </w:rPr>
  </w:style>
  <w:style w:type="character" w:styleId="IntenseReference">
    <w:name w:val="Intense Reference"/>
    <w:basedOn w:val="DefaultParagraphFont"/>
    <w:uiPriority w:val="32"/>
    <w:qFormat/>
    <w:rsid w:val="00615B97"/>
    <w:rPr>
      <w:b/>
      <w:bCs/>
      <w:smallCaps/>
      <w:color w:val="0F4761" w:themeColor="accent1" w:themeShade="BF"/>
      <w:spacing w:val="5"/>
    </w:rPr>
  </w:style>
  <w:style w:type="paragraph" w:styleId="NormalWeb">
    <w:name w:val="Normal (Web)"/>
    <w:basedOn w:val="Normal"/>
    <w:uiPriority w:val="99"/>
    <w:semiHidden/>
    <w:unhideWhenUsed/>
    <w:rsid w:val="00615B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15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4</cp:revision>
  <cp:lastPrinted>2026-03-11T16:10:00Z</cp:lastPrinted>
  <dcterms:created xsi:type="dcterms:W3CDTF">2026-03-11T16:08:00Z</dcterms:created>
  <dcterms:modified xsi:type="dcterms:W3CDTF">2026-03-11T16:12:00Z</dcterms:modified>
</cp:coreProperties>
</file>