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6399" w14:textId="77777777" w:rsidR="001324B7" w:rsidRDefault="001324B7" w:rsidP="001C6A11">
      <w:pPr>
        <w:pStyle w:val="Title"/>
        <w:tabs>
          <w:tab w:val="left" w:pos="3467"/>
          <w:tab w:val="center" w:pos="5400"/>
        </w:tabs>
        <w:jc w:val="left"/>
        <w:rPr>
          <w:rFonts w:ascii="Arial" w:hAnsi="Arial" w:cs="Arial"/>
          <w:b/>
          <w:sz w:val="24"/>
        </w:rPr>
      </w:pPr>
    </w:p>
    <w:p w14:paraId="6FE7D751" w14:textId="77777777" w:rsidR="0046668D" w:rsidRDefault="0046668D" w:rsidP="00FB73CE">
      <w:pPr>
        <w:pStyle w:val="Title"/>
        <w:tabs>
          <w:tab w:val="left" w:pos="3467"/>
          <w:tab w:val="center" w:pos="5400"/>
        </w:tabs>
        <w:rPr>
          <w:rFonts w:ascii="Arial" w:hAnsi="Arial" w:cs="Arial"/>
          <w:b/>
          <w:sz w:val="24"/>
        </w:rPr>
      </w:pPr>
    </w:p>
    <w:p w14:paraId="4F16A489" w14:textId="04774D94"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11776A03"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866D01">
        <w:rPr>
          <w:rFonts w:ascii="Arial" w:hAnsi="Arial" w:cs="Arial"/>
          <w:b/>
        </w:rPr>
        <w:t>March 1</w:t>
      </w:r>
      <w:r w:rsidR="002F6B9C">
        <w:rPr>
          <w:rFonts w:ascii="Arial" w:hAnsi="Arial" w:cs="Arial"/>
          <w:b/>
        </w:rPr>
        <w:t>, 2026</w:t>
      </w:r>
    </w:p>
    <w:p w14:paraId="7B1D55F5" w14:textId="4C91C9AE"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866D01">
        <w:rPr>
          <w:rFonts w:ascii="Arial" w:hAnsi="Arial" w:cs="Arial"/>
          <w:b/>
          <w:i/>
        </w:rPr>
        <w:t>2</w:t>
      </w:r>
      <w:r w:rsidR="00362CE2">
        <w:rPr>
          <w:rFonts w:ascii="Arial" w:hAnsi="Arial" w:cs="Arial"/>
          <w:b/>
          <w:i/>
        </w:rPr>
        <w:t>:</w:t>
      </w:r>
      <w:r w:rsidR="00C23141">
        <w:rPr>
          <w:rFonts w:ascii="Arial" w:hAnsi="Arial" w:cs="Arial"/>
          <w:b/>
          <w:i/>
        </w:rPr>
        <w:t xml:space="preserve"> </w:t>
      </w:r>
      <w:r w:rsidR="00866D01">
        <w:rPr>
          <w:rFonts w:ascii="Arial" w:hAnsi="Arial" w:cs="Arial"/>
          <w:b/>
          <w:i/>
        </w:rPr>
        <w:t>Unrealistic Control</w:t>
      </w:r>
      <w:r w:rsidR="00E123EF">
        <w:rPr>
          <w:rFonts w:ascii="Arial" w:hAnsi="Arial" w:cs="Arial"/>
          <w:b/>
          <w:i/>
        </w:rPr>
        <w:t>,</w:t>
      </w:r>
      <w:r w:rsidR="00362CE2">
        <w:rPr>
          <w:rFonts w:ascii="Arial" w:hAnsi="Arial" w:cs="Arial"/>
          <w:b/>
          <w:i/>
        </w:rPr>
        <w:t xml:space="preserve">” </w:t>
      </w:r>
      <w:r w:rsidR="00866D01">
        <w:rPr>
          <w:rFonts w:ascii="Arial" w:hAnsi="Arial" w:cs="Arial"/>
          <w:b/>
          <w:i/>
        </w:rPr>
        <w:t>1 Corinthians 8: 4-6</w:t>
      </w:r>
    </w:p>
    <w:p w14:paraId="5D227B65" w14:textId="77777777" w:rsidR="005458F4" w:rsidRPr="007B16FF" w:rsidRDefault="005458F4" w:rsidP="005458F4">
      <w:pPr>
        <w:jc w:val="center"/>
        <w:rPr>
          <w:rFonts w:eastAsia="Arial" w:cs="Arial"/>
          <w:b/>
          <w:bCs/>
        </w:rPr>
      </w:pPr>
    </w:p>
    <w:p w14:paraId="2D24104E" w14:textId="77777777" w:rsidR="00DC2F4C" w:rsidRPr="00DC2F4C" w:rsidRDefault="00C55035" w:rsidP="00DC2F4C">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DC2F4C" w:rsidRPr="00DC2F4C">
        <w:rPr>
          <w:rFonts w:asciiTheme="minorBidi" w:eastAsia="Arial" w:hAnsiTheme="minorBidi" w:cstheme="minorBidi"/>
          <w:b/>
          <w:bCs/>
          <w:i/>
          <w:iCs/>
        </w:rPr>
        <w:t>Today we continue our series dealing with two things that shape the entire Christian life:</w:t>
      </w:r>
    </w:p>
    <w:p w14:paraId="5B9256F4" w14:textId="77777777" w:rsidR="00DC2F4C" w:rsidRPr="00DC2F4C" w:rsidRDefault="00DC2F4C" w:rsidP="00DC2F4C">
      <w:pPr>
        <w:rPr>
          <w:rFonts w:asciiTheme="minorBidi" w:eastAsia="Arial" w:hAnsiTheme="minorBidi" w:cstheme="minorBidi"/>
          <w:b/>
          <w:bCs/>
          <w:i/>
          <w:iCs/>
        </w:rPr>
      </w:pPr>
      <w:r w:rsidRPr="00DC2F4C">
        <w:rPr>
          <w:rFonts w:asciiTheme="minorBidi" w:eastAsia="Arial" w:hAnsiTheme="minorBidi" w:cstheme="minorBidi"/>
          <w:b/>
          <w:bCs/>
          <w:i/>
          <w:iCs/>
        </w:rPr>
        <w:t xml:space="preserve">What we believe… and what we leave (let go of). We believe </w:t>
      </w:r>
      <w:proofErr w:type="gramStart"/>
      <w:r w:rsidRPr="00DC2F4C">
        <w:rPr>
          <w:rFonts w:asciiTheme="minorBidi" w:eastAsia="Arial" w:hAnsiTheme="minorBidi" w:cstheme="minorBidi"/>
          <w:b/>
          <w:bCs/>
          <w:i/>
          <w:iCs/>
        </w:rPr>
        <w:t>in :</w:t>
      </w:r>
      <w:proofErr w:type="gramEnd"/>
    </w:p>
    <w:p w14:paraId="6B0FC9E8" w14:textId="5B33C290" w:rsidR="00DC2F4C" w:rsidRPr="00DC2F4C" w:rsidRDefault="00DC2F4C" w:rsidP="00DC2F4C">
      <w:pPr>
        <w:rPr>
          <w:rFonts w:asciiTheme="minorBidi" w:eastAsia="Arial" w:hAnsiTheme="minorBidi" w:cstheme="minorBidi"/>
          <w:b/>
          <w:bCs/>
          <w:i/>
          <w:iCs/>
        </w:rPr>
      </w:pPr>
      <w:r w:rsidRPr="00DC2F4C">
        <w:rPr>
          <w:rFonts w:asciiTheme="minorBidi" w:eastAsia="Arial" w:hAnsiTheme="minorBidi" w:cstheme="minorBidi"/>
          <w:b/>
          <w:bCs/>
          <w:i/>
          <w:iCs/>
        </w:rPr>
        <w:t xml:space="preserve">I believe in God the Father </w:t>
      </w:r>
      <w:proofErr w:type="gramStart"/>
      <w:r w:rsidRPr="00DC2F4C">
        <w:rPr>
          <w:rFonts w:asciiTheme="minorBidi" w:eastAsia="Arial" w:hAnsiTheme="minorBidi" w:cstheme="minorBidi"/>
          <w:b/>
          <w:bCs/>
          <w:i/>
          <w:iCs/>
        </w:rPr>
        <w:t xml:space="preserve">Almighty, </w:t>
      </w:r>
      <w:r>
        <w:rPr>
          <w:rFonts w:asciiTheme="minorBidi" w:eastAsia="Arial" w:hAnsiTheme="minorBidi" w:cstheme="minorBidi"/>
          <w:b/>
          <w:bCs/>
          <w:i/>
          <w:iCs/>
        </w:rPr>
        <w:t xml:space="preserve"> </w:t>
      </w:r>
      <w:r w:rsidRPr="00DC2F4C">
        <w:rPr>
          <w:rFonts w:asciiTheme="minorBidi" w:eastAsia="Arial" w:hAnsiTheme="minorBidi" w:cstheme="minorBidi"/>
          <w:b/>
          <w:bCs/>
          <w:i/>
          <w:iCs/>
        </w:rPr>
        <w:t>Maker</w:t>
      </w:r>
      <w:proofErr w:type="gramEnd"/>
      <w:r w:rsidRPr="00DC2F4C">
        <w:rPr>
          <w:rFonts w:asciiTheme="minorBidi" w:eastAsia="Arial" w:hAnsiTheme="minorBidi" w:cstheme="minorBidi"/>
          <w:b/>
          <w:bCs/>
          <w:i/>
          <w:iCs/>
        </w:rPr>
        <w:t xml:space="preserve"> of heaven and earth, </w:t>
      </w:r>
    </w:p>
    <w:p w14:paraId="3C33DBA5" w14:textId="6BBBFC01" w:rsidR="00DC2F4C" w:rsidRPr="00DC2F4C" w:rsidRDefault="00DC2F4C" w:rsidP="00DC2F4C">
      <w:pPr>
        <w:rPr>
          <w:rFonts w:asciiTheme="minorBidi" w:eastAsia="Arial" w:hAnsiTheme="minorBidi" w:cstheme="minorBidi"/>
          <w:b/>
          <w:bCs/>
          <w:i/>
          <w:iCs/>
        </w:rPr>
      </w:pPr>
      <w:r w:rsidRPr="00DC2F4C">
        <w:rPr>
          <w:rFonts w:asciiTheme="minorBidi" w:eastAsia="Arial" w:hAnsiTheme="minorBidi" w:cstheme="minorBidi"/>
          <w:b/>
          <w:bCs/>
          <w:i/>
          <w:iCs/>
        </w:rPr>
        <w:t>Which means letting go of Unrealistic Control of our lives, meaning we feel we are in control of our lives when ultimately that control belongs to God.</w:t>
      </w:r>
    </w:p>
    <w:p w14:paraId="3DC131A6" w14:textId="2C7E1F8F" w:rsidR="00355E72" w:rsidRPr="00FB73CE" w:rsidRDefault="00355E72" w:rsidP="00DC2F4C">
      <w:pPr>
        <w:rPr>
          <w:rFonts w:asciiTheme="minorBidi" w:eastAsia="Arial" w:hAnsiTheme="minorBidi" w:cstheme="minorBidi"/>
          <w:b/>
          <w:bCs/>
          <w:i/>
          <w:iCs/>
        </w:rPr>
      </w:pPr>
    </w:p>
    <w:p w14:paraId="3D397088" w14:textId="2595D84B"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66D0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framework</w:t>
      </w:r>
    </w:p>
    <w:p w14:paraId="3599C0D0" w14:textId="0970281A" w:rsidR="00AE0687" w:rsidRPr="00EF4D24" w:rsidRDefault="00866D01" w:rsidP="00866D01">
      <w:pPr>
        <w:rPr>
          <w:rFonts w:asciiTheme="minorBidi" w:eastAsia="Arial" w:hAnsiTheme="minorBidi" w:cstheme="minorBidi"/>
          <w:b/>
          <w:bCs/>
          <w:i/>
          <w:iCs/>
        </w:rPr>
      </w:pPr>
      <w:r w:rsidRPr="00866D01">
        <w:rPr>
          <w:rFonts w:asciiTheme="minorBidi" w:eastAsia="Arial" w:hAnsiTheme="minorBidi" w:cstheme="minorBidi"/>
          <w:b/>
          <w:bCs/>
          <w:i/>
          <w:iCs/>
        </w:rPr>
        <w:t>“…yet for us there is one God</w:t>
      </w:r>
      <w:proofErr w:type="gramStart"/>
      <w:r w:rsidRPr="00866D01">
        <w:rPr>
          <w:rFonts w:asciiTheme="minorBidi" w:eastAsia="Arial" w:hAnsiTheme="minorBidi" w:cstheme="minorBidi"/>
          <w:b/>
          <w:bCs/>
          <w:i/>
          <w:iCs/>
        </w:rPr>
        <w:t>,”</w:t>
      </w:r>
      <w:r w:rsidR="00D401E5" w:rsidRPr="00D401E5">
        <w:rPr>
          <w:rFonts w:asciiTheme="minorBidi" w:eastAsia="Arial" w:hAnsiTheme="minorBidi" w:cstheme="minorBidi"/>
          <w:b/>
          <w:bCs/>
          <w:i/>
          <w:iCs/>
        </w:rPr>
        <w:t xml:space="preserve">   </w:t>
      </w:r>
      <w:proofErr w:type="gramEnd"/>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1 Corinthians 8:6a</w:t>
      </w:r>
    </w:p>
    <w:p w14:paraId="32B514F9" w14:textId="1677B339" w:rsidR="00C96371" w:rsidRPr="005458F4" w:rsidRDefault="00866D01"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Conflict with Idols – 1 John 5: 19-21</w:t>
      </w:r>
    </w:p>
    <w:p w14:paraId="3A8F547D" w14:textId="46C84B91" w:rsidR="00C96371" w:rsidRPr="00C96371" w:rsidRDefault="00866D01"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Conclusion about Identity</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Job 33:4</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3FEB5BF8"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866D0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family (eternal)</w:t>
      </w:r>
    </w:p>
    <w:p w14:paraId="7F9B6779" w14:textId="215E9839" w:rsidR="00B2181D" w:rsidRPr="009D17CA" w:rsidRDefault="00866D01" w:rsidP="00866D01">
      <w:pPr>
        <w:rPr>
          <w:rFonts w:asciiTheme="minorBidi" w:eastAsia="Arial" w:hAnsiTheme="minorBidi" w:cstheme="minorBidi"/>
          <w:b/>
          <w:bCs/>
          <w:i/>
          <w:iCs/>
        </w:rPr>
      </w:pPr>
      <w:r w:rsidRPr="00866D01">
        <w:rPr>
          <w:rFonts w:asciiTheme="minorBidi" w:eastAsia="Arial" w:hAnsiTheme="minorBidi" w:cstheme="minorBidi"/>
          <w:b/>
          <w:bCs/>
          <w:i/>
          <w:iCs/>
        </w:rPr>
        <w:t>“…the Father, of whom are all things, and we for Him,”</w:t>
      </w:r>
      <w:r w:rsidR="00355E72">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B22FD6">
        <w:rPr>
          <w:rFonts w:asciiTheme="minorBidi" w:eastAsia="Arial" w:hAnsiTheme="minorBidi" w:cstheme="minorBidi"/>
          <w:b/>
          <w:bCs/>
          <w:i/>
          <w:iCs/>
        </w:rPr>
        <w:t xml:space="preserve">1 </w:t>
      </w:r>
      <w:r>
        <w:rPr>
          <w:rFonts w:asciiTheme="minorBidi" w:eastAsia="Arial" w:hAnsiTheme="minorBidi" w:cstheme="minorBidi"/>
          <w:b/>
          <w:bCs/>
          <w:i/>
          <w:iCs/>
        </w:rPr>
        <w:t>Corinthians 8:6</w:t>
      </w:r>
      <w:proofErr w:type="gramStart"/>
      <w:r>
        <w:rPr>
          <w:rFonts w:asciiTheme="minorBidi" w:eastAsia="Arial" w:hAnsiTheme="minorBidi" w:cstheme="minorBidi"/>
          <w:b/>
          <w:bCs/>
          <w:i/>
          <w:iCs/>
        </w:rPr>
        <w:t>b,d</w:t>
      </w:r>
      <w:proofErr w:type="gramEnd"/>
    </w:p>
    <w:p w14:paraId="56461713" w14:textId="62B45506" w:rsidR="00C96371" w:rsidRPr="00B22FD6" w:rsidRDefault="00B22FD6"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R</w:t>
      </w:r>
      <w:r w:rsidR="00866D01">
        <w:rPr>
          <w:rFonts w:asciiTheme="minorBidi" w:eastAsia="Arial" w:hAnsiTheme="minorBidi" w:cstheme="minorBidi"/>
          <w:b/>
          <w:bCs/>
          <w:i/>
          <w:iCs/>
        </w:rPr>
        <w:t>ecognize the Authority</w:t>
      </w:r>
      <w:r w:rsidR="00C96371" w:rsidRPr="00355E72">
        <w:rPr>
          <w:rFonts w:asciiTheme="minorBidi" w:eastAsia="Arial" w:hAnsiTheme="minorBidi" w:cstheme="minorBidi"/>
          <w:b/>
          <w:bCs/>
          <w:i/>
          <w:iCs/>
        </w:rPr>
        <w:t xml:space="preserve"> – </w:t>
      </w:r>
      <w:r w:rsidR="00866D01">
        <w:rPr>
          <w:rFonts w:asciiTheme="minorBidi" w:eastAsia="Arial" w:hAnsiTheme="minorBidi" w:cstheme="minorBidi"/>
          <w:b/>
          <w:bCs/>
          <w:i/>
          <w:iCs/>
        </w:rPr>
        <w:t>Isaiah 64:8</w:t>
      </w:r>
    </w:p>
    <w:p w14:paraId="6E305C12" w14:textId="163B189C" w:rsidR="00A601B6" w:rsidRPr="00A601B6" w:rsidRDefault="00B22FD6" w:rsidP="00A601B6">
      <w:pPr>
        <w:numPr>
          <w:ilvl w:val="2"/>
          <w:numId w:val="3"/>
        </w:numPr>
        <w:rPr>
          <w:rFonts w:asciiTheme="minorBidi" w:eastAsia="Arial" w:hAnsiTheme="minorBidi" w:cstheme="minorBidi"/>
          <w:b/>
          <w:bCs/>
          <w:i/>
          <w:iCs/>
        </w:rPr>
      </w:pPr>
      <w:r>
        <w:rPr>
          <w:rFonts w:asciiTheme="minorBidi" w:eastAsia="Arial" w:hAnsiTheme="minorBidi" w:cstheme="minorBidi"/>
          <w:b/>
          <w:bCs/>
          <w:i/>
          <w:iCs/>
        </w:rPr>
        <w:t>Re</w:t>
      </w:r>
      <w:r w:rsidR="00866D01">
        <w:rPr>
          <w:rFonts w:asciiTheme="minorBidi" w:eastAsia="Arial" w:hAnsiTheme="minorBidi" w:cstheme="minorBidi"/>
          <w:b/>
          <w:bCs/>
          <w:i/>
          <w:iCs/>
        </w:rPr>
        <w:t>ceive the Adoption</w:t>
      </w:r>
      <w:r w:rsidR="00C96371" w:rsidRPr="00A601B6">
        <w:rPr>
          <w:rFonts w:asciiTheme="minorBidi" w:eastAsia="Arial" w:hAnsiTheme="minorBidi" w:cstheme="minorBidi"/>
          <w:b/>
          <w:bCs/>
          <w:i/>
          <w:iCs/>
        </w:rPr>
        <w:t xml:space="preserve"> – </w:t>
      </w:r>
      <w:r w:rsidR="00866D01">
        <w:rPr>
          <w:rFonts w:asciiTheme="minorBidi" w:eastAsia="Arial" w:hAnsiTheme="minorBidi" w:cstheme="minorBidi"/>
          <w:b/>
          <w:bCs/>
          <w:i/>
          <w:iCs/>
        </w:rPr>
        <w:t>Galatians 4: 3-7</w:t>
      </w:r>
    </w:p>
    <w:p w14:paraId="45CB8EF0" w14:textId="1B17135E" w:rsidR="001324B7" w:rsidRDefault="00B22FD6"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Re</w:t>
      </w:r>
      <w:r w:rsidR="00866D01">
        <w:rPr>
          <w:rFonts w:asciiTheme="minorBidi" w:eastAsia="Arial" w:hAnsiTheme="minorBidi" w:cstheme="minorBidi"/>
          <w:b/>
          <w:bCs/>
          <w:i/>
          <w:iCs/>
        </w:rPr>
        <w:t>alize the Affection</w:t>
      </w:r>
      <w:r w:rsidR="00C96371" w:rsidRPr="00A601B6">
        <w:rPr>
          <w:rFonts w:asciiTheme="minorBidi" w:eastAsia="Arial" w:hAnsiTheme="minorBidi" w:cstheme="minorBidi"/>
          <w:b/>
          <w:bCs/>
          <w:i/>
          <w:iCs/>
        </w:rPr>
        <w:t xml:space="preserve"> – </w:t>
      </w:r>
      <w:r w:rsidR="00866D01">
        <w:rPr>
          <w:rFonts w:asciiTheme="minorBidi" w:eastAsia="Arial" w:hAnsiTheme="minorBidi" w:cstheme="minorBidi"/>
          <w:b/>
          <w:bCs/>
          <w:i/>
          <w:iCs/>
        </w:rPr>
        <w:t xml:space="preserve">1 </w:t>
      </w:r>
      <w:r>
        <w:rPr>
          <w:rFonts w:asciiTheme="minorBidi" w:eastAsia="Arial" w:hAnsiTheme="minorBidi" w:cstheme="minorBidi"/>
          <w:b/>
          <w:bCs/>
          <w:i/>
          <w:iCs/>
        </w:rPr>
        <w:t xml:space="preserve">John </w:t>
      </w:r>
      <w:r w:rsidR="00866D01">
        <w:rPr>
          <w:rFonts w:asciiTheme="minorBidi" w:eastAsia="Arial" w:hAnsiTheme="minorBidi" w:cstheme="minorBidi"/>
          <w:b/>
          <w:bCs/>
          <w:i/>
          <w:iCs/>
        </w:rPr>
        <w:t>3:1</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4E40696F"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866D0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our finality</w:t>
      </w:r>
    </w:p>
    <w:p w14:paraId="29CA0B99" w14:textId="3356CFA3" w:rsidR="00FB73CE" w:rsidRDefault="00866D01" w:rsidP="00866D01">
      <w:pPr>
        <w:rPr>
          <w:rFonts w:asciiTheme="minorBidi" w:eastAsia="Arial" w:hAnsiTheme="minorBidi" w:cstheme="minorBidi"/>
          <w:b/>
          <w:bCs/>
          <w:i/>
          <w:iCs/>
        </w:rPr>
      </w:pPr>
      <w:r>
        <w:rPr>
          <w:rFonts w:asciiTheme="minorBidi" w:eastAsia="Arial" w:hAnsiTheme="minorBidi" w:cstheme="minorBidi"/>
          <w:b/>
          <w:bCs/>
          <w:i/>
          <w:iCs/>
        </w:rPr>
        <w:t>“</w:t>
      </w:r>
      <w:proofErr w:type="gramStart"/>
      <w:r w:rsidRPr="00866D01">
        <w:rPr>
          <w:rFonts w:asciiTheme="minorBidi" w:eastAsia="Arial" w:hAnsiTheme="minorBidi" w:cstheme="minorBidi"/>
          <w:b/>
          <w:bCs/>
          <w:i/>
          <w:iCs/>
        </w:rPr>
        <w:t>yet</w:t>
      </w:r>
      <w:proofErr w:type="gramEnd"/>
      <w:r w:rsidRPr="00866D01">
        <w:rPr>
          <w:rFonts w:asciiTheme="minorBidi" w:eastAsia="Arial" w:hAnsiTheme="minorBidi" w:cstheme="minorBidi"/>
          <w:b/>
          <w:bCs/>
          <w:i/>
          <w:iCs/>
        </w:rPr>
        <w:t xml:space="preserve"> for us there is one God, the Father, of whom are all things, and we for Him; and one Lord Jesus Christ, through whom are all things, and through whom we live.”</w:t>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1C6A11">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175D3C">
        <w:rPr>
          <w:rFonts w:asciiTheme="minorBidi" w:eastAsia="Arial" w:hAnsiTheme="minorBidi" w:cstheme="minorBidi"/>
          <w:b/>
          <w:bCs/>
          <w:i/>
          <w:iCs/>
        </w:rPr>
        <w:t xml:space="preserve">1 </w:t>
      </w:r>
      <w:r>
        <w:rPr>
          <w:rFonts w:asciiTheme="minorBidi" w:eastAsia="Arial" w:hAnsiTheme="minorBidi" w:cstheme="minorBidi"/>
          <w:b/>
          <w:bCs/>
          <w:i/>
          <w:iCs/>
        </w:rPr>
        <w:t>Corinthians 8:6e</w:t>
      </w:r>
    </w:p>
    <w:p w14:paraId="24685C4F" w14:textId="77777777" w:rsidR="00866D01" w:rsidRPr="009D17CA" w:rsidRDefault="00866D01" w:rsidP="00866D01">
      <w:pPr>
        <w:rPr>
          <w:rFonts w:asciiTheme="minorBidi" w:eastAsia="Arial" w:hAnsiTheme="minorBidi" w:cstheme="minorBidi"/>
          <w:b/>
          <w:bCs/>
          <w:i/>
          <w:iCs/>
        </w:rPr>
      </w:pPr>
    </w:p>
    <w:p w14:paraId="052A8121" w14:textId="35164B62" w:rsidR="00355E72" w:rsidRPr="00866D01" w:rsidRDefault="00866D01"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Created with Power / Purpose</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sidRPr="00866D01">
        <w:rPr>
          <w:rFonts w:asciiTheme="minorBidi" w:eastAsia="Arial" w:hAnsiTheme="minorBidi" w:cstheme="minorBidi"/>
          <w:b/>
          <w:bCs/>
          <w:i/>
          <w:iCs/>
        </w:rPr>
        <w:t>Gen. 1:1, Psalm 97:6-10</w:t>
      </w:r>
    </w:p>
    <w:p w14:paraId="4984BA37" w14:textId="3AB93E19" w:rsidR="00866D01" w:rsidRDefault="00866D01"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Cry Out with </w:t>
      </w:r>
      <w:proofErr w:type="gramStart"/>
      <w:r>
        <w:rPr>
          <w:rFonts w:asciiTheme="minorBidi" w:eastAsia="Arial" w:hAnsiTheme="minorBidi" w:cstheme="minorBidi"/>
          <w:b/>
          <w:bCs/>
          <w:i/>
          <w:iCs/>
        </w:rPr>
        <w:t>Praise</w:t>
      </w:r>
      <w:r w:rsidR="00175D3C">
        <w:rPr>
          <w:rFonts w:asciiTheme="minorBidi" w:eastAsia="Arial" w:hAnsiTheme="minorBidi" w:cstheme="minorBidi"/>
          <w:b/>
          <w:bCs/>
          <w:i/>
          <w:iCs/>
        </w:rPr>
        <w:t xml:space="preserve"> </w:t>
      </w:r>
      <w:r w:rsidR="00355E72">
        <w:rPr>
          <w:rFonts w:asciiTheme="minorBidi" w:eastAsia="Arial" w:hAnsiTheme="minorBidi" w:cstheme="minorBidi"/>
          <w:b/>
          <w:bCs/>
          <w:i/>
          <w:iCs/>
        </w:rPr>
        <w:t xml:space="preserve"> –</w:t>
      </w:r>
      <w:proofErr w:type="gramEnd"/>
      <w:r w:rsidR="00355E72">
        <w:rPr>
          <w:rFonts w:asciiTheme="minorBidi" w:eastAsia="Arial" w:hAnsiTheme="minorBidi" w:cstheme="minorBidi"/>
          <w:b/>
          <w:bCs/>
          <w:i/>
          <w:iCs/>
        </w:rPr>
        <w:t xml:space="preserve"> </w:t>
      </w:r>
      <w:r w:rsidRPr="00866D01">
        <w:rPr>
          <w:rFonts w:asciiTheme="minorBidi" w:eastAsia="Arial" w:hAnsiTheme="minorBidi" w:cstheme="minorBidi"/>
          <w:b/>
          <w:bCs/>
          <w:i/>
          <w:iCs/>
        </w:rPr>
        <w:t>Psalm 139: 14-16</w:t>
      </w:r>
    </w:p>
    <w:p w14:paraId="6F900FDC" w14:textId="77777777" w:rsidR="00866D01" w:rsidRPr="00866D01" w:rsidRDefault="00866D01" w:rsidP="00866D01">
      <w:pPr>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299822CB" w14:textId="13DBAA72" w:rsidR="0046668D" w:rsidRPr="0046668D" w:rsidRDefault="0046668D" w:rsidP="0046668D">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When we confess “I believe in God the Father Almighty, Maker of heaven and earth,” we are letting go.  We let go of control of our framework —because He alone defines reality.  We let go of control of our</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eternal</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family —</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because we belong to Him before we belong to anyone else. We let go of control of our finality — because the One who created all things also sustains</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and controls</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all things.</w:t>
      </w:r>
    </w:p>
    <w:p w14:paraId="4C7B8EE0" w14:textId="77777777" w:rsidR="0046668D" w:rsidRPr="0046668D" w:rsidRDefault="0046668D" w:rsidP="0046668D">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We do not begin with what we do, we begin with who God is.  He is Almighty – we are not.  He is </w:t>
      </w:r>
      <w:proofErr w:type="gramStart"/>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Creator,</w:t>
      </w:r>
      <w:proofErr w:type="gramEnd"/>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therefore we are not in charge of outcomes.  He is Father —</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t>so we can trust Him as the One who ultimately loves us and cares for us.</w:t>
      </w:r>
    </w:p>
    <w:p w14:paraId="3B250C01" w14:textId="77777777" w:rsidR="0046668D" w:rsidRPr="0046668D" w:rsidRDefault="0046668D" w:rsidP="0046668D">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t>So today, the question is simple:  Will we continue to manage our lives as if we are sovereign?</w:t>
      </w:r>
      <w:r w:rsidRPr="0046668D">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t>Or let go of that unrealistic control?</w:t>
      </w:r>
    </w:p>
    <w:p w14:paraId="67EF2D95" w14:textId="04BD4F68" w:rsidR="005458F4" w:rsidRPr="005458F4" w:rsidRDefault="005458F4" w:rsidP="0046668D">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
    <w:sectPr w:rsidR="005458F4" w:rsidRPr="005458F4"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24</cp:revision>
  <cp:lastPrinted>2026-02-22T11:35:00Z</cp:lastPrinted>
  <dcterms:created xsi:type="dcterms:W3CDTF">2025-10-26T10:39:00Z</dcterms:created>
  <dcterms:modified xsi:type="dcterms:W3CDTF">2026-03-01T11:48:00Z</dcterms:modified>
</cp:coreProperties>
</file>