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3A08" w14:textId="2FA4F824" w:rsidR="003A0FA8" w:rsidRPr="00A97A26" w:rsidRDefault="008076CC">
      <w:pPr>
        <w:rPr>
          <w:b/>
          <w:bCs/>
        </w:rPr>
      </w:pPr>
      <w:r w:rsidRPr="00A97A26">
        <w:rPr>
          <w:b/>
          <w:bCs/>
        </w:rPr>
        <w:t>Geared Up Part 8</w:t>
      </w:r>
    </w:p>
    <w:p w14:paraId="5FCEBC1F" w14:textId="54033252" w:rsidR="008076CC" w:rsidRDefault="008076CC">
      <w:r>
        <w:t>Ephesians 6:17-20</w:t>
      </w:r>
    </w:p>
    <w:p w14:paraId="52434FD3" w14:textId="6107379B" w:rsidR="008076CC" w:rsidRDefault="008076CC">
      <w:r>
        <w:t>3/1/26 AM</w:t>
      </w:r>
    </w:p>
    <w:p w14:paraId="2A4D515D" w14:textId="77777777" w:rsidR="00B37C7E" w:rsidRDefault="00B37C7E"/>
    <w:p w14:paraId="06B6442A" w14:textId="77777777" w:rsidR="00886B74" w:rsidRPr="00886B74" w:rsidRDefault="00886B74" w:rsidP="00886B74">
      <w:pPr>
        <w:rPr>
          <w:b/>
          <w:bCs/>
        </w:rPr>
      </w:pPr>
      <w:r w:rsidRPr="00886B74">
        <w:rPr>
          <w:b/>
          <w:bCs/>
        </w:rPr>
        <w:t xml:space="preserve">Today, we’re going to wrap our sermon series titled </w:t>
      </w:r>
      <w:r w:rsidRPr="00886B74">
        <w:rPr>
          <w:b/>
          <w:bCs/>
          <w:i/>
          <w:iCs/>
        </w:rPr>
        <w:t xml:space="preserve">Geared Up. </w:t>
      </w:r>
    </w:p>
    <w:p w14:paraId="2730FEF0" w14:textId="3171EFA9" w:rsidR="00886B74" w:rsidRPr="000A5529" w:rsidRDefault="00886B74" w:rsidP="00886B74">
      <w:r>
        <w:t>For the last several weeks,</w:t>
      </w:r>
      <w:r w:rsidRPr="00886B74">
        <w:t xml:space="preserve"> </w:t>
      </w:r>
      <w:r>
        <w:t>we’ve been working through Ephesians 6</w:t>
      </w:r>
      <w:r w:rsidR="009F5391">
        <w:t>:10-18</w:t>
      </w:r>
      <w:r w:rsidRPr="00E72FAF">
        <w:t xml:space="preserve"> </w:t>
      </w:r>
      <w:r>
        <w:t>i</w:t>
      </w:r>
      <w:r w:rsidRPr="00011E59">
        <w:rPr>
          <w:color w:val="000000" w:themeColor="text1"/>
        </w:rPr>
        <w:t xml:space="preserve">n which Paul </w:t>
      </w:r>
      <w:r w:rsidRPr="00E72FAF">
        <w:t>command</w:t>
      </w:r>
      <w:r>
        <w:t>s</w:t>
      </w:r>
      <w:r w:rsidRPr="00E72FAF">
        <w:t xml:space="preserve"> </w:t>
      </w:r>
      <w:r>
        <w:t>u</w:t>
      </w:r>
      <w:r w:rsidRPr="00E72FAF">
        <w:t xml:space="preserve">s to </w:t>
      </w:r>
      <w:r w:rsidRPr="000A5529">
        <w:rPr>
          <w:color w:val="000000" w:themeColor="text1"/>
        </w:rPr>
        <w:t>“be strong in the Lord by putting on all of God’s armor, so that we will be able to stand firm against all strategies of the devil.”</w:t>
      </w:r>
    </w:p>
    <w:p w14:paraId="40CA25C3" w14:textId="1688D41B" w:rsidR="00886B74" w:rsidRPr="00886B74" w:rsidRDefault="00886B74" w:rsidP="00886B74"/>
    <w:p w14:paraId="69D003C7" w14:textId="63608762" w:rsidR="00BC65AB" w:rsidRDefault="009F5391">
      <w:r>
        <w:t>L</w:t>
      </w:r>
      <w:r w:rsidR="00FB5F4C">
        <w:t xml:space="preserve">et’s </w:t>
      </w:r>
      <w:r>
        <w:t>read the whole passage…</w:t>
      </w:r>
    </w:p>
    <w:p w14:paraId="4727E46E" w14:textId="40FB0D9E" w:rsidR="00BC65AB" w:rsidRPr="00BC65AB" w:rsidRDefault="00BC65AB" w:rsidP="00BC65AB">
      <w:pPr>
        <w:rPr>
          <w:i/>
          <w:iCs/>
          <w:color w:val="0432FF"/>
        </w:rPr>
      </w:pPr>
      <w:r w:rsidRPr="00BC65AB">
        <w:rPr>
          <w:b/>
          <w:bCs/>
          <w:i/>
          <w:iCs/>
          <w:color w:val="0432FF"/>
        </w:rPr>
        <w:t>Ephesians 6:10-20 NLT</w:t>
      </w:r>
      <w:r w:rsidRPr="00BC65AB">
        <w:rPr>
          <w:i/>
          <w:iCs/>
          <w:color w:val="0432FF"/>
        </w:rPr>
        <w:t xml:space="preserve"> A final word: Be strong in the Lord and in his mighty power.</w:t>
      </w:r>
      <w:r w:rsidRPr="00BC65AB">
        <w:rPr>
          <w:b/>
          <w:bCs/>
          <w:i/>
          <w:iCs/>
          <w:color w:val="0432FF"/>
        </w:rPr>
        <w:t>11 </w:t>
      </w:r>
      <w:r w:rsidRPr="00BC65AB">
        <w:rPr>
          <w:i/>
          <w:iCs/>
          <w:color w:val="0432FF"/>
        </w:rPr>
        <w:t>Put on all of God’s armor so that you will be able to stand firm against all strategies of the devil. </w:t>
      </w:r>
      <w:r w:rsidRPr="00BC65AB">
        <w:rPr>
          <w:b/>
          <w:bCs/>
          <w:i/>
          <w:iCs/>
          <w:color w:val="0432FF"/>
        </w:rPr>
        <w:t>12 </w:t>
      </w:r>
      <w:r w:rsidRPr="00BC65AB">
        <w:rPr>
          <w:i/>
          <w:iCs/>
          <w:color w:val="0432FF"/>
        </w:rPr>
        <w:t xml:space="preserve">For we are not fighting against flesh-and-blood enemies, but against evil rulers and authorities of the unseen world, against mighty powers in this dark world, and against evil spirits in the heavenly places. </w:t>
      </w:r>
      <w:r w:rsidRPr="00BC65AB">
        <w:rPr>
          <w:b/>
          <w:bCs/>
          <w:i/>
          <w:iCs/>
          <w:color w:val="0432FF"/>
        </w:rPr>
        <w:t>13 </w:t>
      </w:r>
      <w:r w:rsidRPr="00BC65AB">
        <w:rPr>
          <w:i/>
          <w:iCs/>
          <w:color w:val="0432FF"/>
        </w:rPr>
        <w:t>Therefore, put on every piece of God’s armor so you will be able to resist the enemy in the time of evil. Then after the battle you will still be standing firm. </w:t>
      </w:r>
      <w:r w:rsidRPr="00BC65AB">
        <w:rPr>
          <w:b/>
          <w:bCs/>
          <w:i/>
          <w:iCs/>
          <w:color w:val="0432FF"/>
        </w:rPr>
        <w:t>14 </w:t>
      </w:r>
      <w:r w:rsidRPr="00BC65AB">
        <w:rPr>
          <w:i/>
          <w:iCs/>
          <w:color w:val="0432FF"/>
        </w:rPr>
        <w:t>Stand your ground, putting on the belt of truth and the body armor of God’s righteousness. </w:t>
      </w:r>
      <w:r w:rsidRPr="00BC65AB">
        <w:rPr>
          <w:b/>
          <w:bCs/>
          <w:i/>
          <w:iCs/>
          <w:color w:val="0432FF"/>
        </w:rPr>
        <w:t>15 </w:t>
      </w:r>
      <w:r w:rsidRPr="00BC65AB">
        <w:rPr>
          <w:i/>
          <w:iCs/>
          <w:color w:val="0432FF"/>
        </w:rPr>
        <w:t>For shoes, put on the peace that comes from the Good News so that you will be fully prepared. </w:t>
      </w:r>
      <w:r w:rsidRPr="00BC65AB">
        <w:rPr>
          <w:b/>
          <w:bCs/>
          <w:i/>
          <w:iCs/>
          <w:color w:val="0432FF"/>
        </w:rPr>
        <w:t>16 </w:t>
      </w:r>
      <w:r w:rsidRPr="00BC65AB">
        <w:rPr>
          <w:i/>
          <w:iCs/>
          <w:color w:val="0432FF"/>
        </w:rPr>
        <w:t>In addition to all of these, hold up the shield of faith to stop the fiery arrows of the devil. </w:t>
      </w:r>
      <w:r w:rsidRPr="00BC65AB">
        <w:rPr>
          <w:b/>
          <w:bCs/>
          <w:i/>
          <w:iCs/>
          <w:color w:val="0432FF"/>
        </w:rPr>
        <w:t>17 </w:t>
      </w:r>
      <w:r w:rsidRPr="00BC65AB">
        <w:rPr>
          <w:i/>
          <w:iCs/>
          <w:color w:val="0432FF"/>
        </w:rPr>
        <w:t xml:space="preserve">Put on salvation as your helmet, and take the sword of the Spirit, which is the word of God. </w:t>
      </w:r>
      <w:r w:rsidRPr="00BC65AB">
        <w:rPr>
          <w:b/>
          <w:bCs/>
          <w:i/>
          <w:iCs/>
          <w:color w:val="0432FF"/>
        </w:rPr>
        <w:t>18 </w:t>
      </w:r>
      <w:r w:rsidRPr="00BC65AB">
        <w:rPr>
          <w:i/>
          <w:iCs/>
          <w:color w:val="0432FF"/>
        </w:rPr>
        <w:t xml:space="preserve">Pray in the Spirit </w:t>
      </w:r>
      <w:proofErr w:type="gramStart"/>
      <w:r w:rsidRPr="00BC65AB">
        <w:rPr>
          <w:i/>
          <w:iCs/>
          <w:color w:val="0432FF"/>
        </w:rPr>
        <w:t>at all times</w:t>
      </w:r>
      <w:proofErr w:type="gramEnd"/>
      <w:r w:rsidRPr="00BC65AB">
        <w:rPr>
          <w:i/>
          <w:iCs/>
          <w:color w:val="0432FF"/>
        </w:rPr>
        <w:t xml:space="preserve"> and on every occasion. Stay alert and be persistent in your prayers for all believers everywhere. </w:t>
      </w:r>
      <w:r w:rsidRPr="00BC65AB">
        <w:rPr>
          <w:b/>
          <w:bCs/>
          <w:i/>
          <w:iCs/>
          <w:color w:val="0432FF"/>
        </w:rPr>
        <w:t>19 </w:t>
      </w:r>
      <w:r w:rsidRPr="00BC65AB">
        <w:rPr>
          <w:i/>
          <w:iCs/>
          <w:color w:val="0432FF"/>
        </w:rPr>
        <w:t xml:space="preserve">And pray for me, too. Ask God to give me the right words so I can boldly explain God’s mysterious plan that the Good News is for Jews and Gentiles alike. </w:t>
      </w:r>
      <w:r w:rsidRPr="00BC65AB">
        <w:rPr>
          <w:b/>
          <w:bCs/>
          <w:i/>
          <w:iCs/>
          <w:color w:val="0432FF"/>
        </w:rPr>
        <w:t xml:space="preserve"> 20 </w:t>
      </w:r>
      <w:r w:rsidRPr="00BC65AB">
        <w:rPr>
          <w:i/>
          <w:iCs/>
          <w:color w:val="0432FF"/>
        </w:rPr>
        <w:t xml:space="preserve">I am in chains now, still preaching this message as God’s ambassador. </w:t>
      </w:r>
      <w:proofErr w:type="gramStart"/>
      <w:r w:rsidRPr="00BC65AB">
        <w:rPr>
          <w:i/>
          <w:iCs/>
          <w:color w:val="0432FF"/>
        </w:rPr>
        <w:t>So</w:t>
      </w:r>
      <w:proofErr w:type="gramEnd"/>
      <w:r w:rsidRPr="00BC65AB">
        <w:rPr>
          <w:i/>
          <w:iCs/>
          <w:color w:val="0432FF"/>
        </w:rPr>
        <w:t xml:space="preserve"> pray that I will keep on speaking boldly for him, as I should.</w:t>
      </w:r>
    </w:p>
    <w:p w14:paraId="34FC85FF" w14:textId="607317BE" w:rsidR="00BC65AB" w:rsidRDefault="00BC65AB"/>
    <w:p w14:paraId="0BFAEB67" w14:textId="0A0C11B4" w:rsidR="003943CD" w:rsidRPr="003943CD" w:rsidRDefault="003943CD">
      <w:pPr>
        <w:rPr>
          <w:b/>
          <w:bCs/>
        </w:rPr>
      </w:pPr>
      <w:r w:rsidRPr="003943CD">
        <w:rPr>
          <w:b/>
          <w:bCs/>
        </w:rPr>
        <w:t xml:space="preserve">As Paul tells us </w:t>
      </w:r>
      <w:r w:rsidR="00FB5F4C">
        <w:rPr>
          <w:b/>
          <w:bCs/>
        </w:rPr>
        <w:t xml:space="preserve">there </w:t>
      </w:r>
      <w:r w:rsidRPr="003943CD">
        <w:rPr>
          <w:b/>
          <w:bCs/>
        </w:rPr>
        <w:t xml:space="preserve">in verse 20, he wrote this letter as a prisoner. </w:t>
      </w:r>
      <w:r w:rsidR="00B37C7E">
        <w:rPr>
          <w:b/>
          <w:bCs/>
        </w:rPr>
        <w:t>Every day he was shackled to a Roman soldier.</w:t>
      </w:r>
    </w:p>
    <w:p w14:paraId="12C33B34" w14:textId="058249EE" w:rsidR="00C53BFE" w:rsidRDefault="00C53BFE" w:rsidP="00C53BFE">
      <w:r>
        <w:t xml:space="preserve">But </w:t>
      </w:r>
      <w:r w:rsidR="00B37C7E">
        <w:t>instead of</w:t>
      </w:r>
      <w:r w:rsidR="00B37C7E" w:rsidRPr="00B37C7E">
        <w:t xml:space="preserve"> </w:t>
      </w:r>
      <w:r w:rsidR="00902ED8">
        <w:t xml:space="preserve">sulking or </w:t>
      </w:r>
      <w:r w:rsidR="00FB5F4C">
        <w:t>becoming angry at</w:t>
      </w:r>
      <w:r w:rsidR="00B37C7E">
        <w:t xml:space="preserve"> </w:t>
      </w:r>
      <w:r w:rsidR="00FB5F4C">
        <w:t>God</w:t>
      </w:r>
      <w:r w:rsidR="00902ED8">
        <w:t xml:space="preserve"> and the world</w:t>
      </w:r>
      <w:r w:rsidR="00B37C7E">
        <w:t>,</w:t>
      </w:r>
      <w:r>
        <w:t xml:space="preserve"> </w:t>
      </w:r>
      <w:r w:rsidR="00B37C7E">
        <w:t xml:space="preserve">Paul </w:t>
      </w:r>
      <w:r>
        <w:t>chose to make the most of his chains and he encourages Christians by drawing out some spiritual analogies from his confinement to a Roman soldier.</w:t>
      </w:r>
    </w:p>
    <w:p w14:paraId="38C5A056" w14:textId="4C446187" w:rsidR="002D4387" w:rsidRDefault="00B37C7E" w:rsidP="00FB5F4C">
      <w:pPr>
        <w:pStyle w:val="ListParagraph"/>
        <w:numPr>
          <w:ilvl w:val="0"/>
          <w:numId w:val="4"/>
        </w:numPr>
      </w:pPr>
      <w:r>
        <w:t>Over the last couple of months, we’ve considered each piece of armor that Paul details in this passage.</w:t>
      </w:r>
    </w:p>
    <w:p w14:paraId="1C9A6FB7" w14:textId="77777777" w:rsidR="00FB5F4C" w:rsidRDefault="00FB5F4C" w:rsidP="00FB5F4C"/>
    <w:p w14:paraId="1F8CFC37" w14:textId="03FDD33A" w:rsidR="00BC65AB" w:rsidRPr="002D4387" w:rsidRDefault="00B37C7E">
      <w:pPr>
        <w:rPr>
          <w:b/>
          <w:bCs/>
          <w:color w:val="FF2F92"/>
          <w:u w:val="single"/>
        </w:rPr>
      </w:pPr>
      <w:r w:rsidRPr="002D4387">
        <w:rPr>
          <w:b/>
          <w:bCs/>
          <w:color w:val="FF2F92"/>
          <w:u w:val="single"/>
        </w:rPr>
        <w:t>And w</w:t>
      </w:r>
      <w:r w:rsidR="00C53BFE" w:rsidRPr="002D4387">
        <w:rPr>
          <w:b/>
          <w:bCs/>
          <w:color w:val="FF2F92"/>
          <w:u w:val="single"/>
        </w:rPr>
        <w:t>hile</w:t>
      </w:r>
      <w:r w:rsidR="003943CD" w:rsidRPr="002D4387">
        <w:rPr>
          <w:b/>
          <w:bCs/>
          <w:color w:val="FF2F92"/>
          <w:u w:val="single"/>
        </w:rPr>
        <w:t xml:space="preserve"> p</w:t>
      </w:r>
      <w:r w:rsidR="00BC65AB" w:rsidRPr="002D4387">
        <w:rPr>
          <w:b/>
          <w:bCs/>
          <w:color w:val="FF2F92"/>
          <w:u w:val="single"/>
        </w:rPr>
        <w:t>rayer cannot quite be described as a part of the armor</w:t>
      </w:r>
      <w:r w:rsidR="002D4387" w:rsidRPr="002D4387">
        <w:rPr>
          <w:b/>
          <w:bCs/>
          <w:color w:val="FF2F92"/>
          <w:u w:val="single"/>
        </w:rPr>
        <w:t xml:space="preserve">; Paul tells us </w:t>
      </w:r>
      <w:r w:rsidR="002D4387">
        <w:rPr>
          <w:b/>
          <w:bCs/>
          <w:color w:val="FF2F92"/>
          <w:u w:val="single"/>
        </w:rPr>
        <w:t xml:space="preserve">here </w:t>
      </w:r>
      <w:r w:rsidR="002D4387" w:rsidRPr="002D4387">
        <w:rPr>
          <w:b/>
          <w:bCs/>
          <w:color w:val="FF2F92"/>
          <w:u w:val="single"/>
        </w:rPr>
        <w:t xml:space="preserve">that </w:t>
      </w:r>
      <w:r w:rsidRPr="002D4387">
        <w:rPr>
          <w:b/>
          <w:bCs/>
          <w:color w:val="FF2F92"/>
          <w:u w:val="single"/>
        </w:rPr>
        <w:t xml:space="preserve">prayer </w:t>
      </w:r>
      <w:r w:rsidR="002D4387">
        <w:rPr>
          <w:b/>
          <w:bCs/>
          <w:color w:val="FF2F92"/>
          <w:u w:val="single"/>
        </w:rPr>
        <w:t>is inseparably linked to</w:t>
      </w:r>
      <w:r w:rsidR="002D4387" w:rsidRPr="002D4387">
        <w:rPr>
          <w:b/>
          <w:bCs/>
          <w:color w:val="FF2F92"/>
          <w:u w:val="single"/>
        </w:rPr>
        <w:t xml:space="preserve"> the</w:t>
      </w:r>
      <w:r w:rsidR="00BC65AB" w:rsidRPr="002D4387">
        <w:rPr>
          <w:b/>
          <w:bCs/>
          <w:color w:val="FF2F92"/>
          <w:u w:val="single"/>
        </w:rPr>
        <w:t xml:space="preserve"> equipment </w:t>
      </w:r>
      <w:r w:rsidR="002D4387" w:rsidRPr="002D4387">
        <w:rPr>
          <w:b/>
          <w:bCs/>
          <w:color w:val="FF2F92"/>
          <w:u w:val="single"/>
        </w:rPr>
        <w:t xml:space="preserve">God has given </w:t>
      </w:r>
      <w:r w:rsidR="00BC65AB" w:rsidRPr="002D4387">
        <w:rPr>
          <w:b/>
          <w:bCs/>
          <w:color w:val="FF2F92"/>
          <w:u w:val="single"/>
        </w:rPr>
        <w:t xml:space="preserve">for the </w:t>
      </w:r>
      <w:r w:rsidR="002D4387" w:rsidRPr="002D4387">
        <w:rPr>
          <w:b/>
          <w:bCs/>
          <w:color w:val="FF2F92"/>
          <w:u w:val="single"/>
        </w:rPr>
        <w:t>battle at hand</w:t>
      </w:r>
      <w:r w:rsidR="00BC65AB" w:rsidRPr="002D4387">
        <w:rPr>
          <w:b/>
          <w:bCs/>
          <w:color w:val="FF2F92"/>
          <w:u w:val="single"/>
        </w:rPr>
        <w:t xml:space="preserve">. </w:t>
      </w:r>
    </w:p>
    <w:p w14:paraId="576C98A3" w14:textId="2AC229B7" w:rsidR="00BC65AB" w:rsidRDefault="00BC65AB" w:rsidP="00727BB9">
      <w:pPr>
        <w:pStyle w:val="ListParagraph"/>
        <w:numPr>
          <w:ilvl w:val="0"/>
          <w:numId w:val="1"/>
        </w:numPr>
      </w:pPr>
      <w:r>
        <w:t>In most translations, verse 18</w:t>
      </w:r>
      <w:r w:rsidRPr="00BC65AB">
        <w:t xml:space="preserve"> begins a new sentence</w:t>
      </w:r>
      <w:r>
        <w:t>.</w:t>
      </w:r>
      <w:r w:rsidRPr="00BC65AB">
        <w:t xml:space="preserve"> </w:t>
      </w:r>
      <w:r>
        <w:t>B</w:t>
      </w:r>
      <w:r w:rsidRPr="00BC65AB">
        <w:t>ut</w:t>
      </w:r>
      <w:r>
        <w:t xml:space="preserve"> in</w:t>
      </w:r>
      <w:r w:rsidRPr="00BC65AB">
        <w:t xml:space="preserve"> the Greek</w:t>
      </w:r>
      <w:r w:rsidR="003943CD">
        <w:t>,</w:t>
      </w:r>
      <w:r w:rsidRPr="00BC65AB">
        <w:t xml:space="preserve"> </w:t>
      </w:r>
      <w:r>
        <w:t xml:space="preserve">verse 17 through verse 20 is one </w:t>
      </w:r>
      <w:r w:rsidR="00C53BFE">
        <w:t xml:space="preserve">long </w:t>
      </w:r>
      <w:r>
        <w:t>sentence.</w:t>
      </w:r>
    </w:p>
    <w:p w14:paraId="710D060B" w14:textId="7C7A338B" w:rsidR="00C53BFE" w:rsidRDefault="00BC65AB" w:rsidP="00C53BFE">
      <w:pPr>
        <w:pStyle w:val="ListParagraph"/>
        <w:numPr>
          <w:ilvl w:val="0"/>
          <w:numId w:val="1"/>
        </w:numPr>
      </w:pPr>
      <w:r>
        <w:t xml:space="preserve">Which means that </w:t>
      </w:r>
      <w:r w:rsidRPr="00BC65AB">
        <w:t>‘praying’</w:t>
      </w:r>
      <w:r w:rsidR="002D4387">
        <w:t xml:space="preserve"> in verse 18</w:t>
      </w:r>
      <w:r w:rsidRPr="00BC65AB">
        <w:t>, m</w:t>
      </w:r>
      <w:r w:rsidR="003943CD">
        <w:t>odifies</w:t>
      </w:r>
      <w:r w:rsidRPr="00BC65AB">
        <w:t xml:space="preserve"> </w:t>
      </w:r>
      <w:r w:rsidR="003943CD">
        <w:t xml:space="preserve">all </w:t>
      </w:r>
      <w:r w:rsidRPr="00BC65AB">
        <w:t xml:space="preserve">the </w:t>
      </w:r>
      <w:r w:rsidR="003943CD" w:rsidRPr="00BC65AB">
        <w:t>prior</w:t>
      </w:r>
      <w:r w:rsidRPr="00BC65AB">
        <w:t xml:space="preserve"> commands.</w:t>
      </w:r>
      <w:r w:rsidRPr="00BC65AB">
        <w:rPr>
          <w:vertAlign w:val="superscript"/>
        </w:rPr>
        <w:footnoteReference w:id="1"/>
      </w:r>
    </w:p>
    <w:p w14:paraId="39BE4A42" w14:textId="4AE992FE" w:rsidR="00221FEB" w:rsidRDefault="000A263D" w:rsidP="003943CD">
      <w:pPr>
        <w:pStyle w:val="ListParagraph"/>
        <w:numPr>
          <w:ilvl w:val="0"/>
          <w:numId w:val="1"/>
        </w:numPr>
      </w:pPr>
      <w:r>
        <w:t>G</w:t>
      </w:r>
      <w:r w:rsidR="00727BB9" w:rsidRPr="00727BB9">
        <w:t>rammatically</w:t>
      </w:r>
      <w:r w:rsidR="003943CD">
        <w:t>,</w:t>
      </w:r>
      <w:r w:rsidR="00727BB9" w:rsidRPr="00727BB9">
        <w:t xml:space="preserve"> it</w:t>
      </w:r>
      <w:r w:rsidR="003943CD">
        <w:t>’</w:t>
      </w:r>
      <w:r w:rsidR="00727BB9" w:rsidRPr="00727BB9">
        <w:t xml:space="preserve">s </w:t>
      </w:r>
      <w:r w:rsidR="003943CD">
        <w:t xml:space="preserve">as if </w:t>
      </w:r>
      <w:r w:rsidR="00221FEB" w:rsidRPr="002D4387">
        <w:rPr>
          <w:color w:val="000000" w:themeColor="text1"/>
        </w:rPr>
        <w:t>P</w:t>
      </w:r>
      <w:r w:rsidR="00C53BFE" w:rsidRPr="002D4387">
        <w:rPr>
          <w:color w:val="000000" w:themeColor="text1"/>
        </w:rPr>
        <w:t>aul says, “</w:t>
      </w:r>
      <w:r w:rsidR="00C53BFE" w:rsidRPr="002D4387">
        <w:rPr>
          <w:i/>
          <w:iCs/>
          <w:color w:val="000000" w:themeColor="text1"/>
        </w:rPr>
        <w:t>p</w:t>
      </w:r>
      <w:r w:rsidR="00221FEB" w:rsidRPr="002D4387">
        <w:rPr>
          <w:i/>
          <w:iCs/>
          <w:color w:val="000000" w:themeColor="text1"/>
        </w:rPr>
        <w:t>ut on each piece of armor with prayer and then don’t stop praying.</w:t>
      </w:r>
      <w:r w:rsidR="00C53BFE" w:rsidRPr="002D4387">
        <w:rPr>
          <w:i/>
          <w:iCs/>
          <w:color w:val="000000" w:themeColor="text1"/>
        </w:rPr>
        <w:t>”</w:t>
      </w:r>
    </w:p>
    <w:p w14:paraId="385647B9" w14:textId="77777777" w:rsidR="005F3A54" w:rsidRDefault="005F3A54" w:rsidP="001901C5"/>
    <w:p w14:paraId="7CCA9076" w14:textId="77777777" w:rsidR="00FB5F4C" w:rsidRDefault="00680C82" w:rsidP="00680C82">
      <w:pPr>
        <w:rPr>
          <w:b/>
          <w:bCs/>
          <w:color w:val="FF2F92"/>
          <w:u w:val="single"/>
        </w:rPr>
      </w:pPr>
      <w:r w:rsidRPr="00366885">
        <w:rPr>
          <w:b/>
          <w:bCs/>
          <w:color w:val="FF2F92"/>
          <w:u w:val="single"/>
        </w:rPr>
        <w:t>Prayer is an indispensable weapon in spiritual warfare.</w:t>
      </w:r>
      <w:r w:rsidR="00C57DED">
        <w:rPr>
          <w:b/>
          <w:bCs/>
          <w:color w:val="FF2F92"/>
          <w:u w:val="single"/>
        </w:rPr>
        <w:t xml:space="preserve"> </w:t>
      </w:r>
    </w:p>
    <w:p w14:paraId="4BC35FE3" w14:textId="77777777" w:rsidR="00902ED8" w:rsidRDefault="00B37C7E" w:rsidP="00680C82">
      <w:pPr>
        <w:pStyle w:val="ListParagraph"/>
        <w:numPr>
          <w:ilvl w:val="0"/>
          <w:numId w:val="1"/>
        </w:numPr>
        <w:rPr>
          <w:color w:val="000000" w:themeColor="text1"/>
        </w:rPr>
      </w:pPr>
      <w:r w:rsidRPr="00FB5F4C">
        <w:rPr>
          <w:color w:val="000000" w:themeColor="text1"/>
        </w:rPr>
        <w:t>Yet</w:t>
      </w:r>
      <w:r w:rsidR="001901C5" w:rsidRPr="00FB5F4C">
        <w:rPr>
          <w:color w:val="000000" w:themeColor="text1"/>
        </w:rPr>
        <w:t xml:space="preserve"> </w:t>
      </w:r>
      <w:r w:rsidR="00C57DED" w:rsidRPr="00FB5F4C">
        <w:rPr>
          <w:color w:val="000000" w:themeColor="text1"/>
        </w:rPr>
        <w:t>the consensus in churches across the nation is that we don’t tap into the power of prayer anywhere close to what we could be or should be.</w:t>
      </w:r>
    </w:p>
    <w:p w14:paraId="59D3473C" w14:textId="6903A44F" w:rsidR="00680C82" w:rsidRPr="00902ED8" w:rsidRDefault="00FB5F4C" w:rsidP="00680C82">
      <w:pPr>
        <w:pStyle w:val="ListParagraph"/>
        <w:numPr>
          <w:ilvl w:val="0"/>
          <w:numId w:val="1"/>
        </w:numPr>
        <w:rPr>
          <w:color w:val="000000" w:themeColor="text1"/>
        </w:rPr>
      </w:pPr>
      <w:r w:rsidRPr="00902ED8">
        <w:rPr>
          <w:color w:val="000000" w:themeColor="text1"/>
        </w:rPr>
        <w:t xml:space="preserve">According to a recent survey from the </w:t>
      </w:r>
      <w:r w:rsidR="00680C82" w:rsidRPr="00902ED8">
        <w:rPr>
          <w:color w:val="000000" w:themeColor="text1"/>
        </w:rPr>
        <w:t xml:space="preserve">Pew </w:t>
      </w:r>
      <w:r w:rsidRPr="00902ED8">
        <w:rPr>
          <w:color w:val="000000" w:themeColor="text1"/>
        </w:rPr>
        <w:t>R</w:t>
      </w:r>
      <w:r w:rsidR="00680C82" w:rsidRPr="00902ED8">
        <w:rPr>
          <w:color w:val="000000" w:themeColor="text1"/>
        </w:rPr>
        <w:t xml:space="preserve">esearch </w:t>
      </w:r>
      <w:r w:rsidRPr="00902ED8">
        <w:rPr>
          <w:color w:val="000000" w:themeColor="text1"/>
        </w:rPr>
        <w:t>Center…</w:t>
      </w:r>
    </w:p>
    <w:p w14:paraId="5D6504DF" w14:textId="690E5988" w:rsidR="00366885" w:rsidRPr="00DA30C7" w:rsidRDefault="00FB5F4C" w:rsidP="00902ED8">
      <w:pPr>
        <w:pStyle w:val="ListParagraph"/>
        <w:numPr>
          <w:ilvl w:val="1"/>
          <w:numId w:val="1"/>
        </w:numPr>
        <w:rPr>
          <w:color w:val="000000" w:themeColor="text1"/>
        </w:rPr>
      </w:pPr>
      <w:r w:rsidRPr="00DA30C7">
        <w:rPr>
          <w:color w:val="000000" w:themeColor="text1"/>
        </w:rPr>
        <w:t>Only a little more than half (</w:t>
      </w:r>
      <w:r w:rsidR="00366885" w:rsidRPr="00DA30C7">
        <w:rPr>
          <w:color w:val="000000" w:themeColor="text1"/>
        </w:rPr>
        <w:t>60%</w:t>
      </w:r>
      <w:r w:rsidRPr="00DA30C7">
        <w:rPr>
          <w:color w:val="000000" w:themeColor="text1"/>
        </w:rPr>
        <w:t>)</w:t>
      </w:r>
      <w:r w:rsidR="00366885" w:rsidRPr="00DA30C7">
        <w:rPr>
          <w:color w:val="000000" w:themeColor="text1"/>
        </w:rPr>
        <w:t xml:space="preserve"> </w:t>
      </w:r>
      <w:r w:rsidRPr="00DA30C7">
        <w:rPr>
          <w:color w:val="000000" w:themeColor="text1"/>
        </w:rPr>
        <w:t>of those who claim to be Christian pray every day or almost every day.</w:t>
      </w:r>
    </w:p>
    <w:p w14:paraId="109BD8CA" w14:textId="0815BC4F" w:rsidR="00366885" w:rsidRPr="00DA30C7" w:rsidRDefault="00FB5F4C" w:rsidP="00902ED8">
      <w:pPr>
        <w:pStyle w:val="ListParagraph"/>
        <w:numPr>
          <w:ilvl w:val="1"/>
          <w:numId w:val="1"/>
        </w:numPr>
        <w:rPr>
          <w:color w:val="000000" w:themeColor="text1"/>
        </w:rPr>
      </w:pPr>
      <w:r w:rsidRPr="00DA30C7">
        <w:rPr>
          <w:color w:val="000000" w:themeColor="text1"/>
        </w:rPr>
        <w:t>A quarter of those who claim to be Christian pray once a</w:t>
      </w:r>
      <w:r w:rsidR="00366885" w:rsidRPr="00DA30C7">
        <w:rPr>
          <w:color w:val="000000" w:themeColor="text1"/>
        </w:rPr>
        <w:t xml:space="preserve"> week</w:t>
      </w:r>
      <w:r w:rsidR="00902ED8">
        <w:rPr>
          <w:color w:val="000000" w:themeColor="text1"/>
        </w:rPr>
        <w:t>/</w:t>
      </w:r>
      <w:r w:rsidR="00366885" w:rsidRPr="00DA30C7">
        <w:rPr>
          <w:color w:val="000000" w:themeColor="text1"/>
        </w:rPr>
        <w:t>month</w:t>
      </w:r>
      <w:r w:rsidRPr="00DA30C7">
        <w:rPr>
          <w:color w:val="000000" w:themeColor="text1"/>
        </w:rPr>
        <w:t>.</w:t>
      </w:r>
    </w:p>
    <w:p w14:paraId="20F67AFE" w14:textId="4CD27E6F" w:rsidR="00366885" w:rsidRPr="00DA30C7" w:rsidRDefault="00FB5F4C" w:rsidP="00902ED8">
      <w:pPr>
        <w:pStyle w:val="ListParagraph"/>
        <w:numPr>
          <w:ilvl w:val="1"/>
          <w:numId w:val="1"/>
        </w:numPr>
        <w:rPr>
          <w:color w:val="000000" w:themeColor="text1"/>
        </w:rPr>
      </w:pPr>
      <w:r w:rsidRPr="00DA30C7">
        <w:rPr>
          <w:color w:val="000000" w:themeColor="text1"/>
        </w:rPr>
        <w:t xml:space="preserve">And then </w:t>
      </w:r>
      <w:r w:rsidR="00366885" w:rsidRPr="00DA30C7">
        <w:rPr>
          <w:color w:val="000000" w:themeColor="text1"/>
        </w:rPr>
        <w:t>1</w:t>
      </w:r>
      <w:r w:rsidR="002D4387" w:rsidRPr="00DA30C7">
        <w:rPr>
          <w:color w:val="000000" w:themeColor="text1"/>
        </w:rPr>
        <w:t>5</w:t>
      </w:r>
      <w:r w:rsidR="00366885" w:rsidRPr="00DA30C7">
        <w:rPr>
          <w:color w:val="000000" w:themeColor="text1"/>
        </w:rPr>
        <w:t xml:space="preserve">% </w:t>
      </w:r>
      <w:r w:rsidRPr="00DA30C7">
        <w:rPr>
          <w:color w:val="000000" w:themeColor="text1"/>
        </w:rPr>
        <w:t xml:space="preserve">of those who claim to be born again </w:t>
      </w:r>
      <w:r w:rsidR="00DA30C7" w:rsidRPr="00DA30C7">
        <w:rPr>
          <w:color w:val="000000" w:themeColor="text1"/>
        </w:rPr>
        <w:t xml:space="preserve">say they </w:t>
      </w:r>
      <w:r w:rsidR="00366885" w:rsidRPr="00DA30C7">
        <w:rPr>
          <w:color w:val="000000" w:themeColor="text1"/>
        </w:rPr>
        <w:t>never</w:t>
      </w:r>
      <w:r w:rsidR="00DA30C7" w:rsidRPr="00DA30C7">
        <w:rPr>
          <w:color w:val="000000" w:themeColor="text1"/>
        </w:rPr>
        <w:t xml:space="preserve"> pray.</w:t>
      </w:r>
    </w:p>
    <w:p w14:paraId="369559DC" w14:textId="77777777" w:rsidR="000A263D" w:rsidRDefault="000A263D" w:rsidP="001901C5"/>
    <w:p w14:paraId="2F4FA5E3" w14:textId="39772AB9" w:rsidR="00D5130E" w:rsidRDefault="00D5130E" w:rsidP="001901C5">
      <w:r>
        <w:t>PAUSE</w:t>
      </w:r>
    </w:p>
    <w:p w14:paraId="3D279782" w14:textId="51E92D79" w:rsidR="00D5130E" w:rsidRPr="00D5130E" w:rsidRDefault="00DA30C7" w:rsidP="001901C5">
      <w:r>
        <w:t>Church, Paul tells us that in both</w:t>
      </w:r>
      <w:r w:rsidR="00D5130E" w:rsidRPr="00D5130E">
        <w:t xml:space="preserve"> preparing for and doing battle, we are to be on the alert and always keep on praying.</w:t>
      </w:r>
      <w:r w:rsidR="00D5130E" w:rsidRPr="00D5130E">
        <w:rPr>
          <w:vertAlign w:val="superscript"/>
        </w:rPr>
        <w:footnoteReference w:id="2"/>
      </w:r>
    </w:p>
    <w:p w14:paraId="7673FBF3" w14:textId="1D1C686D" w:rsidR="0028465B" w:rsidRDefault="00D5130E" w:rsidP="001901C5">
      <w:pPr>
        <w:pStyle w:val="ListParagraph"/>
        <w:numPr>
          <w:ilvl w:val="0"/>
          <w:numId w:val="1"/>
        </w:numPr>
      </w:pPr>
      <w:r w:rsidRPr="00D5130E">
        <w:t>P</w:t>
      </w:r>
      <w:r w:rsidR="00366885" w:rsidRPr="00D5130E">
        <w:t>rayer is the power for victory and in this text, Paul tells how to pray if we want to defeat our enemy.</w:t>
      </w:r>
      <w:r w:rsidR="00366885" w:rsidRPr="00D5130E">
        <w:rPr>
          <w:vertAlign w:val="superscript"/>
        </w:rPr>
        <w:footnoteReference w:id="3"/>
      </w:r>
    </w:p>
    <w:p w14:paraId="2F527FB9" w14:textId="4DBF6C32" w:rsidR="009F5391" w:rsidRDefault="009F5391" w:rsidP="009F5391"/>
    <w:p w14:paraId="3470A06C" w14:textId="145EB919" w:rsidR="0028465B" w:rsidRPr="001901C5" w:rsidRDefault="00DD5D0D" w:rsidP="001901C5">
      <w:r>
        <w:t>So,</w:t>
      </w:r>
      <w:r w:rsidR="0028465B">
        <w:t xml:space="preserve"> in the rest of our time together, I want us to </w:t>
      </w:r>
      <w:r>
        <w:t xml:space="preserve">consider Paul’s instructions on prayer. </w:t>
      </w:r>
      <w:r w:rsidR="00DA30C7">
        <w:t>And there’s probably more, but there’re t</w:t>
      </w:r>
      <w:r w:rsidR="00631121">
        <w:t xml:space="preserve">hree </w:t>
      </w:r>
      <w:r w:rsidR="00DA30C7">
        <w:t>I want to highlight in this text</w:t>
      </w:r>
      <w:r w:rsidR="00631121">
        <w:t xml:space="preserve"> and h</w:t>
      </w:r>
      <w:r>
        <w:t>ere’s the first…</w:t>
      </w:r>
    </w:p>
    <w:p w14:paraId="151E514D" w14:textId="10EFBC3E" w:rsidR="008076CC" w:rsidRPr="00DD5D0D" w:rsidRDefault="00D5130E" w:rsidP="00676EE8">
      <w:pPr>
        <w:pStyle w:val="ListParagraph"/>
        <w:numPr>
          <w:ilvl w:val="0"/>
          <w:numId w:val="3"/>
        </w:numPr>
        <w:rPr>
          <w:b/>
          <w:bCs/>
          <w:color w:val="C00000"/>
          <w:u w:val="single"/>
        </w:rPr>
      </w:pPr>
      <w:r>
        <w:rPr>
          <w:b/>
          <w:bCs/>
          <w:color w:val="C00000"/>
          <w:u w:val="single"/>
        </w:rPr>
        <w:t>Pray like your life depends on it.</w:t>
      </w:r>
    </w:p>
    <w:p w14:paraId="6634C91D" w14:textId="77777777" w:rsidR="00DA30C7" w:rsidRDefault="00DA30C7"/>
    <w:p w14:paraId="22DF0197" w14:textId="56472DBB" w:rsidR="00631121" w:rsidRDefault="00DA30C7">
      <w:r>
        <w:t>This is a frequent exhortation of the apostle…</w:t>
      </w:r>
    </w:p>
    <w:p w14:paraId="45B02D31" w14:textId="0EBFFD7A" w:rsidR="00631121" w:rsidRPr="00631121" w:rsidRDefault="0064279F">
      <w:pPr>
        <w:rPr>
          <w:i/>
          <w:iCs/>
          <w:color w:val="0432FF"/>
        </w:rPr>
      </w:pPr>
      <w:r w:rsidRPr="00631121">
        <w:rPr>
          <w:b/>
          <w:bCs/>
          <w:i/>
          <w:iCs/>
          <w:color w:val="0432FF"/>
        </w:rPr>
        <w:t>Ro</w:t>
      </w:r>
      <w:r w:rsidR="00DA30C7">
        <w:rPr>
          <w:b/>
          <w:bCs/>
          <w:i/>
          <w:iCs/>
          <w:color w:val="0432FF"/>
        </w:rPr>
        <w:t>mans</w:t>
      </w:r>
      <w:r w:rsidRPr="00631121">
        <w:rPr>
          <w:b/>
          <w:bCs/>
          <w:i/>
          <w:iCs/>
          <w:color w:val="0432FF"/>
        </w:rPr>
        <w:t xml:space="preserve"> 12:12</w:t>
      </w:r>
      <w:r w:rsidR="00631121" w:rsidRPr="00631121">
        <w:rPr>
          <w:b/>
          <w:bCs/>
          <w:i/>
          <w:iCs/>
          <w:color w:val="0432FF"/>
        </w:rPr>
        <w:t xml:space="preserve"> NLT</w:t>
      </w:r>
      <w:r w:rsidR="00631121" w:rsidRPr="00631121">
        <w:rPr>
          <w:i/>
          <w:iCs/>
          <w:color w:val="0432FF"/>
        </w:rPr>
        <w:t xml:space="preserve"> Rejoice in our confident hope. Be patient in </w:t>
      </w:r>
      <w:proofErr w:type="gramStart"/>
      <w:r w:rsidR="00631121" w:rsidRPr="00631121">
        <w:rPr>
          <w:i/>
          <w:iCs/>
          <w:color w:val="0432FF"/>
        </w:rPr>
        <w:t>trouble, and</w:t>
      </w:r>
      <w:proofErr w:type="gramEnd"/>
      <w:r w:rsidR="00631121" w:rsidRPr="00631121">
        <w:rPr>
          <w:i/>
          <w:iCs/>
          <w:color w:val="0432FF"/>
        </w:rPr>
        <w:t xml:space="preserve"> keep on praying.</w:t>
      </w:r>
    </w:p>
    <w:p w14:paraId="48E3DE6D" w14:textId="7AC74DF4" w:rsidR="00631121" w:rsidRPr="00631121" w:rsidRDefault="0064279F">
      <w:pPr>
        <w:rPr>
          <w:i/>
          <w:iCs/>
          <w:color w:val="0432FF"/>
        </w:rPr>
      </w:pPr>
      <w:r w:rsidRPr="00631121">
        <w:rPr>
          <w:b/>
          <w:bCs/>
          <w:i/>
          <w:iCs/>
          <w:color w:val="0432FF"/>
        </w:rPr>
        <w:t>Phi</w:t>
      </w:r>
      <w:r w:rsidR="00DA30C7">
        <w:rPr>
          <w:b/>
          <w:bCs/>
          <w:i/>
          <w:iCs/>
          <w:color w:val="0432FF"/>
        </w:rPr>
        <w:t>lippians</w:t>
      </w:r>
      <w:r w:rsidRPr="00631121">
        <w:rPr>
          <w:b/>
          <w:bCs/>
          <w:i/>
          <w:iCs/>
          <w:color w:val="0432FF"/>
        </w:rPr>
        <w:t xml:space="preserve"> 4:6</w:t>
      </w:r>
      <w:r w:rsidR="00631121" w:rsidRPr="00631121">
        <w:rPr>
          <w:b/>
          <w:bCs/>
          <w:i/>
          <w:iCs/>
          <w:color w:val="0432FF"/>
        </w:rPr>
        <w:t xml:space="preserve"> NLT</w:t>
      </w:r>
      <w:r w:rsidR="00631121" w:rsidRPr="00631121">
        <w:rPr>
          <w:i/>
          <w:iCs/>
          <w:color w:val="0432FF"/>
        </w:rPr>
        <w:t xml:space="preserve"> Don’t worry about anything; instead, pray about everything. Tell God what you </w:t>
      </w:r>
      <w:proofErr w:type="gramStart"/>
      <w:r w:rsidR="00631121" w:rsidRPr="00631121">
        <w:rPr>
          <w:i/>
          <w:iCs/>
          <w:color w:val="0432FF"/>
        </w:rPr>
        <w:t>need, and</w:t>
      </w:r>
      <w:proofErr w:type="gramEnd"/>
      <w:r w:rsidR="00631121" w:rsidRPr="00631121">
        <w:rPr>
          <w:i/>
          <w:iCs/>
          <w:color w:val="0432FF"/>
        </w:rPr>
        <w:t xml:space="preserve"> thank him for all he has done.</w:t>
      </w:r>
    </w:p>
    <w:p w14:paraId="61F598D4" w14:textId="3F8DC926" w:rsidR="00631121" w:rsidRPr="00631121" w:rsidRDefault="0064279F">
      <w:pPr>
        <w:rPr>
          <w:i/>
          <w:iCs/>
          <w:color w:val="0432FF"/>
        </w:rPr>
      </w:pPr>
      <w:r w:rsidRPr="00631121">
        <w:rPr>
          <w:b/>
          <w:bCs/>
          <w:i/>
          <w:iCs/>
          <w:color w:val="0432FF"/>
        </w:rPr>
        <w:t>Col</w:t>
      </w:r>
      <w:r w:rsidR="00DA30C7">
        <w:rPr>
          <w:b/>
          <w:bCs/>
          <w:i/>
          <w:iCs/>
          <w:color w:val="0432FF"/>
        </w:rPr>
        <w:t>ossians</w:t>
      </w:r>
      <w:r w:rsidRPr="00631121">
        <w:rPr>
          <w:b/>
          <w:bCs/>
          <w:i/>
          <w:iCs/>
          <w:color w:val="0432FF"/>
        </w:rPr>
        <w:t xml:space="preserve"> 4:2</w:t>
      </w:r>
      <w:r w:rsidR="00631121" w:rsidRPr="00631121">
        <w:rPr>
          <w:b/>
          <w:bCs/>
          <w:i/>
          <w:iCs/>
          <w:color w:val="0432FF"/>
        </w:rPr>
        <w:t xml:space="preserve"> NLT</w:t>
      </w:r>
      <w:r w:rsidR="00631121" w:rsidRPr="00631121">
        <w:rPr>
          <w:i/>
          <w:iCs/>
          <w:color w:val="0432FF"/>
        </w:rPr>
        <w:t xml:space="preserve"> Devote yourselves to prayer with an alert mind and a thankful heart.</w:t>
      </w:r>
    </w:p>
    <w:p w14:paraId="7077446C" w14:textId="54128D80" w:rsidR="0064279F" w:rsidRPr="00631121" w:rsidRDefault="0064279F">
      <w:pPr>
        <w:rPr>
          <w:i/>
          <w:iCs/>
          <w:color w:val="0432FF"/>
        </w:rPr>
      </w:pPr>
      <w:r w:rsidRPr="00631121">
        <w:rPr>
          <w:b/>
          <w:bCs/>
          <w:i/>
          <w:iCs/>
          <w:color w:val="0432FF"/>
        </w:rPr>
        <w:t>1 Thess</w:t>
      </w:r>
      <w:r w:rsidR="00DA30C7">
        <w:rPr>
          <w:b/>
          <w:bCs/>
          <w:i/>
          <w:iCs/>
          <w:color w:val="0432FF"/>
        </w:rPr>
        <w:t>alonians</w:t>
      </w:r>
      <w:r w:rsidRPr="00631121">
        <w:rPr>
          <w:b/>
          <w:bCs/>
          <w:i/>
          <w:iCs/>
          <w:color w:val="0432FF"/>
        </w:rPr>
        <w:t xml:space="preserve"> 5:17</w:t>
      </w:r>
      <w:r w:rsidR="00631121" w:rsidRPr="00631121">
        <w:rPr>
          <w:b/>
          <w:bCs/>
          <w:i/>
          <w:iCs/>
          <w:color w:val="0432FF"/>
        </w:rPr>
        <w:t xml:space="preserve"> NLT</w:t>
      </w:r>
      <w:r w:rsidR="00631121" w:rsidRPr="00631121">
        <w:rPr>
          <w:rFonts w:ascii="Segoe UI" w:hAnsi="Segoe UI" w:cs="Segoe UI"/>
          <w:i/>
          <w:iCs/>
          <w:color w:val="0432FF"/>
          <w:shd w:val="clear" w:color="auto" w:fill="FFFFFF"/>
        </w:rPr>
        <w:t xml:space="preserve"> </w:t>
      </w:r>
      <w:r w:rsidR="00631121" w:rsidRPr="00631121">
        <w:rPr>
          <w:i/>
          <w:iCs/>
          <w:color w:val="0432FF"/>
        </w:rPr>
        <w:t>Never stop praying.</w:t>
      </w:r>
    </w:p>
    <w:p w14:paraId="01583F05" w14:textId="77777777" w:rsidR="0064279F" w:rsidRDefault="0064279F"/>
    <w:p w14:paraId="1C50625A" w14:textId="4DB97B1B" w:rsidR="0064279F" w:rsidRDefault="0064279F">
      <w:r>
        <w:t xml:space="preserve">As one author put it, </w:t>
      </w:r>
      <w:r w:rsidRPr="00C57DED">
        <w:rPr>
          <w:i/>
          <w:iCs/>
        </w:rPr>
        <w:t>“Nothing less is suggested than that the life and strife of the saints be one great prayer to God.”</w:t>
      </w:r>
      <w:r w:rsidRPr="0064279F">
        <w:rPr>
          <w:vertAlign w:val="superscript"/>
        </w:rPr>
        <w:footnoteReference w:id="4"/>
      </w:r>
    </w:p>
    <w:p w14:paraId="30E21182" w14:textId="77777777" w:rsidR="0064279F" w:rsidRDefault="0064279F"/>
    <w:p w14:paraId="7E634F1E" w14:textId="6FE6255D" w:rsidR="0064279F" w:rsidRDefault="00C57DED" w:rsidP="0064279F">
      <w:r>
        <w:t xml:space="preserve">And </w:t>
      </w:r>
      <w:r w:rsidR="0064279F">
        <w:t>I don’t think Paul is prescribing a</w:t>
      </w:r>
      <w:r w:rsidR="0064279F" w:rsidRPr="00CA1292">
        <w:t xml:space="preserve"> literal 24/7/365 prayer schedule in which </w:t>
      </w:r>
      <w:r w:rsidR="0064279F">
        <w:t>we</w:t>
      </w:r>
      <w:r w:rsidR="0064279F" w:rsidRPr="00CA1292">
        <w:t xml:space="preserve"> stop all other activities </w:t>
      </w:r>
      <w:r>
        <w:t>of life</w:t>
      </w:r>
      <w:r w:rsidR="00B9473B">
        <w:t xml:space="preserve"> for devoted prayer time</w:t>
      </w:r>
      <w:r w:rsidR="0064279F" w:rsidRPr="00CA1292">
        <w:t>.</w:t>
      </w:r>
      <w:r w:rsidR="0064279F" w:rsidRPr="00CA1292">
        <w:rPr>
          <w:vertAlign w:val="superscript"/>
        </w:rPr>
        <w:footnoteReference w:id="5"/>
      </w:r>
    </w:p>
    <w:p w14:paraId="1B2218FA" w14:textId="448FC664" w:rsidR="00B9473B" w:rsidRDefault="002928DC" w:rsidP="00DD5D0D">
      <w:pPr>
        <w:pStyle w:val="ListParagraph"/>
        <w:numPr>
          <w:ilvl w:val="0"/>
          <w:numId w:val="1"/>
        </w:numPr>
      </w:pPr>
      <w:r>
        <w:lastRenderedPageBreak/>
        <w:t>T</w:t>
      </w:r>
      <w:r w:rsidR="0064279F">
        <w:t xml:space="preserve">he point </w:t>
      </w:r>
      <w:r w:rsidR="00B9473B">
        <w:t xml:space="preserve">Paul </w:t>
      </w:r>
      <w:r w:rsidR="00C57DED">
        <w:t>seems</w:t>
      </w:r>
      <w:r w:rsidR="00631121">
        <w:t xml:space="preserve"> </w:t>
      </w:r>
      <w:r w:rsidR="00B9473B">
        <w:t>to make</w:t>
      </w:r>
      <w:r w:rsidR="00631121">
        <w:t xml:space="preserve">, </w:t>
      </w:r>
      <w:proofErr w:type="gramStart"/>
      <w:r w:rsidR="00631121">
        <w:t>again and again</w:t>
      </w:r>
      <w:proofErr w:type="gramEnd"/>
      <w:r w:rsidR="00631121">
        <w:t xml:space="preserve">, </w:t>
      </w:r>
      <w:r w:rsidR="0064279F" w:rsidRPr="0064279F">
        <w:t>is that every incident of life is to be dealt with in prayer.</w:t>
      </w:r>
      <w:r w:rsidR="0064279F" w:rsidRPr="0064279F">
        <w:rPr>
          <w:vertAlign w:val="superscript"/>
        </w:rPr>
        <w:footnoteReference w:id="6"/>
      </w:r>
    </w:p>
    <w:p w14:paraId="042D2E4E" w14:textId="77777777" w:rsidR="0064279F" w:rsidRDefault="0064279F" w:rsidP="0064279F"/>
    <w:p w14:paraId="5023141E" w14:textId="53211DCB" w:rsidR="00566FFE" w:rsidRPr="00ED787B" w:rsidRDefault="00DA30C7" w:rsidP="0064279F">
      <w:pPr>
        <w:rPr>
          <w:b/>
          <w:bCs/>
          <w:color w:val="FF9300"/>
          <w:u w:val="single"/>
        </w:rPr>
      </w:pPr>
      <w:r w:rsidRPr="00ED787B">
        <w:rPr>
          <w:b/>
          <w:bCs/>
          <w:color w:val="FF9300"/>
          <w:u w:val="single"/>
        </w:rPr>
        <w:t>You may have noticed, t</w:t>
      </w:r>
      <w:r w:rsidR="00566FFE" w:rsidRPr="00ED787B">
        <w:rPr>
          <w:b/>
          <w:bCs/>
          <w:color w:val="FF9300"/>
          <w:u w:val="single"/>
        </w:rPr>
        <w:t>he word “all” appears four times in verse 18</w:t>
      </w:r>
      <w:r w:rsidR="00566FFE" w:rsidRPr="00ED787B">
        <w:rPr>
          <w:b/>
          <w:bCs/>
          <w:i/>
          <w:color w:val="FF9300"/>
          <w:u w:val="single"/>
        </w:rPr>
        <w:t>.</w:t>
      </w:r>
      <w:r w:rsidR="00566FFE" w:rsidRPr="00ED787B">
        <w:rPr>
          <w:b/>
          <w:bCs/>
          <w:color w:val="FF9300"/>
          <w:u w:val="single"/>
          <w:vertAlign w:val="superscript"/>
        </w:rPr>
        <w:footnoteReference w:id="7"/>
      </w:r>
    </w:p>
    <w:p w14:paraId="199AAF4C" w14:textId="6A1D5EA3" w:rsidR="00E22FCB" w:rsidRDefault="00ED787B" w:rsidP="00DA30C7">
      <w:r>
        <w:t>W</w:t>
      </w:r>
      <w:r w:rsidR="00E22FCB" w:rsidRPr="00E22FCB">
        <w:t xml:space="preserve">e are to pray on </w:t>
      </w:r>
      <w:r w:rsidR="00E22FCB" w:rsidRPr="00902ED8">
        <w:rPr>
          <w:u w:val="single"/>
        </w:rPr>
        <w:t>all</w:t>
      </w:r>
      <w:r w:rsidR="00E22FCB" w:rsidRPr="00E22FCB">
        <w:t xml:space="preserve"> occasions, with </w:t>
      </w:r>
      <w:r w:rsidR="00E22FCB" w:rsidRPr="00902ED8">
        <w:rPr>
          <w:u w:val="single"/>
        </w:rPr>
        <w:t>all</w:t>
      </w:r>
      <w:r w:rsidR="00E22FCB" w:rsidRPr="00E22FCB">
        <w:t xml:space="preserve"> kinds of prayers </w:t>
      </w:r>
      <w:r w:rsidR="0012561C">
        <w:t>(thanksgiving, praise, requests, intercession for others)</w:t>
      </w:r>
      <w:r w:rsidR="00E22FCB" w:rsidRPr="00E22FCB">
        <w:t xml:space="preserve">, with </w:t>
      </w:r>
      <w:r w:rsidR="00E22FCB" w:rsidRPr="00902ED8">
        <w:rPr>
          <w:u w:val="single"/>
        </w:rPr>
        <w:t>all</w:t>
      </w:r>
      <w:r w:rsidR="00E22FCB" w:rsidRPr="00E22FCB">
        <w:t xml:space="preserve"> perseverance</w:t>
      </w:r>
      <w:r w:rsidR="00DA30C7">
        <w:t>, and</w:t>
      </w:r>
      <w:r w:rsidR="00E22FCB" w:rsidRPr="00E22FCB">
        <w:t xml:space="preserve"> for </w:t>
      </w:r>
      <w:r w:rsidR="00E22FCB" w:rsidRPr="00902ED8">
        <w:rPr>
          <w:u w:val="single"/>
        </w:rPr>
        <w:t>all</w:t>
      </w:r>
      <w:r w:rsidR="00E22FCB" w:rsidRPr="00E22FCB">
        <w:t xml:space="preserve"> the saints.</w:t>
      </w:r>
    </w:p>
    <w:p w14:paraId="7520E595" w14:textId="670946D2" w:rsidR="00DA30C7" w:rsidRPr="00DA30C7" w:rsidRDefault="00ED787B" w:rsidP="00E22FCB">
      <w:pPr>
        <w:pStyle w:val="ListParagraph"/>
        <w:numPr>
          <w:ilvl w:val="0"/>
          <w:numId w:val="1"/>
        </w:numPr>
        <w:rPr>
          <w:b/>
          <w:bCs/>
        </w:rPr>
      </w:pPr>
      <w:r>
        <w:rPr>
          <w:b/>
          <w:bCs/>
        </w:rPr>
        <w:t>Paul also says w</w:t>
      </w:r>
      <w:r w:rsidR="00837A61" w:rsidRPr="00DA30C7">
        <w:rPr>
          <w:b/>
          <w:bCs/>
        </w:rPr>
        <w:t>e are to pray in the Spirit which is not a</w:t>
      </w:r>
      <w:r w:rsidR="00DA30C7" w:rsidRPr="00DA30C7">
        <w:rPr>
          <w:b/>
          <w:bCs/>
        </w:rPr>
        <w:t>n</w:t>
      </w:r>
      <w:r w:rsidR="00837A61" w:rsidRPr="00DA30C7">
        <w:rPr>
          <w:b/>
          <w:bCs/>
        </w:rPr>
        <w:t xml:space="preserve"> exhortation to pray in tongues. </w:t>
      </w:r>
    </w:p>
    <w:p w14:paraId="4DE42D0E" w14:textId="148CB5A3" w:rsidR="00837A61" w:rsidRDefault="00837A61" w:rsidP="00E22FCB">
      <w:pPr>
        <w:pStyle w:val="ListParagraph"/>
        <w:numPr>
          <w:ilvl w:val="0"/>
          <w:numId w:val="1"/>
        </w:numPr>
      </w:pPr>
      <w:r>
        <w:t xml:space="preserve">Paul is </w:t>
      </w:r>
      <w:r w:rsidRPr="00837A61">
        <w:t>simply acknowledg</w:t>
      </w:r>
      <w:r>
        <w:t>ing</w:t>
      </w:r>
      <w:r w:rsidRPr="00837A61">
        <w:t xml:space="preserve"> </w:t>
      </w:r>
      <w:proofErr w:type="gramStart"/>
      <w:r w:rsidRPr="00837A61">
        <w:t>the means by which</w:t>
      </w:r>
      <w:proofErr w:type="gramEnd"/>
      <w:r w:rsidRPr="00837A61">
        <w:t xml:space="preserve"> believers </w:t>
      </w:r>
      <w:proofErr w:type="gramStart"/>
      <w:r w:rsidRPr="00837A61">
        <w:t>are able to</w:t>
      </w:r>
      <w:proofErr w:type="gramEnd"/>
      <w:r w:rsidRPr="00837A61">
        <w:t xml:space="preserve"> pray at all—by the Spirit’s mediatory access to the Father</w:t>
      </w:r>
      <w:r>
        <w:t>.</w:t>
      </w:r>
    </w:p>
    <w:p w14:paraId="7E300526" w14:textId="77777777" w:rsidR="00DA30C7" w:rsidRDefault="00837A61" w:rsidP="00DA30C7">
      <w:pPr>
        <w:pStyle w:val="ListParagraph"/>
        <w:numPr>
          <w:ilvl w:val="1"/>
          <w:numId w:val="1"/>
        </w:numPr>
      </w:pPr>
      <w:r w:rsidRPr="00837A61">
        <w:t xml:space="preserve">In 6:17, the Spirit is </w:t>
      </w:r>
      <w:proofErr w:type="gramStart"/>
      <w:r w:rsidRPr="00837A61">
        <w:t>the means by which</w:t>
      </w:r>
      <w:proofErr w:type="gramEnd"/>
      <w:r w:rsidRPr="00837A61">
        <w:t xml:space="preserve"> God speaks to us (through the word of God), and in 6:18 the Spirit is </w:t>
      </w:r>
      <w:proofErr w:type="gramStart"/>
      <w:r w:rsidRPr="00837A61">
        <w:t>the means by which</w:t>
      </w:r>
      <w:proofErr w:type="gramEnd"/>
      <w:r w:rsidRPr="00837A61">
        <w:t xml:space="preserve"> we speak to God. </w:t>
      </w:r>
    </w:p>
    <w:p w14:paraId="53FD71A8" w14:textId="0968DAAB" w:rsidR="00837A61" w:rsidRDefault="00837A61" w:rsidP="00DA30C7">
      <w:pPr>
        <w:pStyle w:val="ListParagraph"/>
        <w:numPr>
          <w:ilvl w:val="1"/>
          <w:numId w:val="1"/>
        </w:numPr>
      </w:pPr>
      <w:r w:rsidRPr="00837A61">
        <w:t xml:space="preserve">In this sense, the </w:t>
      </w:r>
      <w:r w:rsidR="00DA30C7">
        <w:t>HS</w:t>
      </w:r>
      <w:r w:rsidRPr="00837A61">
        <w:t xml:space="preserve"> represents a two-way mediator of communication between God and his people.</w:t>
      </w:r>
      <w:r w:rsidRPr="00837A61">
        <w:rPr>
          <w:vertAlign w:val="superscript"/>
        </w:rPr>
        <w:footnoteReference w:id="8"/>
      </w:r>
    </w:p>
    <w:p w14:paraId="4BEE16D4" w14:textId="77777777" w:rsidR="00E22FCB" w:rsidRDefault="00E22FCB" w:rsidP="00E22FCB"/>
    <w:p w14:paraId="08D751F2" w14:textId="7B7E70A0" w:rsidR="00ED787B" w:rsidRDefault="00ED787B" w:rsidP="00E22FCB">
      <w:r>
        <w:t>PAUSE</w:t>
      </w:r>
    </w:p>
    <w:p w14:paraId="1263D09F" w14:textId="0D6F27D0" w:rsidR="00ED787B" w:rsidRPr="00ED787B" w:rsidRDefault="00ED787B" w:rsidP="00ED787B">
      <w:pPr>
        <w:rPr>
          <w:b/>
          <w:bCs/>
          <w:color w:val="000000" w:themeColor="text1"/>
        </w:rPr>
      </w:pPr>
      <w:r w:rsidRPr="00ED787B">
        <w:rPr>
          <w:b/>
          <w:bCs/>
          <w:color w:val="000000" w:themeColor="text1"/>
        </w:rPr>
        <w:t>Church, prayer is an expression of our dependence on God and as Paul has been telling us in this text, there is never a time when we don’t need the Lord’s help.</w:t>
      </w:r>
    </w:p>
    <w:p w14:paraId="1A471A76" w14:textId="7A20BE07" w:rsidR="00ED787B" w:rsidRPr="00B9473B" w:rsidRDefault="00ED787B" w:rsidP="00ED787B">
      <w:pPr>
        <w:pStyle w:val="ListParagraph"/>
        <w:numPr>
          <w:ilvl w:val="0"/>
          <w:numId w:val="1"/>
        </w:numPr>
        <w:rPr>
          <w:color w:val="000000" w:themeColor="text1"/>
        </w:rPr>
      </w:pPr>
      <w:r>
        <w:rPr>
          <w:color w:val="000000" w:themeColor="text1"/>
        </w:rPr>
        <w:t xml:space="preserve">There’s never a time in which we can say, </w:t>
      </w:r>
      <w:r w:rsidRPr="00631121">
        <w:rPr>
          <w:i/>
          <w:iCs/>
          <w:color w:val="000000" w:themeColor="text1"/>
        </w:rPr>
        <w:t xml:space="preserve">“Lord, I may need you later, but right now, </w:t>
      </w:r>
      <w:r>
        <w:rPr>
          <w:i/>
          <w:iCs/>
          <w:color w:val="000000" w:themeColor="text1"/>
        </w:rPr>
        <w:t xml:space="preserve">I’m good. </w:t>
      </w:r>
      <w:r w:rsidRPr="00631121">
        <w:rPr>
          <w:i/>
          <w:iCs/>
          <w:color w:val="000000" w:themeColor="text1"/>
        </w:rPr>
        <w:t xml:space="preserve">I can </w:t>
      </w:r>
      <w:r>
        <w:rPr>
          <w:i/>
          <w:iCs/>
          <w:color w:val="000000" w:themeColor="text1"/>
        </w:rPr>
        <w:t>handle</w:t>
      </w:r>
      <w:r w:rsidRPr="00631121">
        <w:rPr>
          <w:i/>
          <w:iCs/>
          <w:color w:val="000000" w:themeColor="text1"/>
        </w:rPr>
        <w:t xml:space="preserve"> this</w:t>
      </w:r>
      <w:r>
        <w:rPr>
          <w:i/>
          <w:iCs/>
          <w:color w:val="000000" w:themeColor="text1"/>
        </w:rPr>
        <w:t xml:space="preserve"> by myself</w:t>
      </w:r>
      <w:r w:rsidRPr="00631121">
        <w:rPr>
          <w:i/>
          <w:iCs/>
          <w:color w:val="000000" w:themeColor="text1"/>
        </w:rPr>
        <w:t>.”</w:t>
      </w:r>
    </w:p>
    <w:p w14:paraId="57BA5E73" w14:textId="6815A6BE" w:rsidR="00ED787B" w:rsidRDefault="00ED787B" w:rsidP="00ED787B">
      <w:pPr>
        <w:pStyle w:val="ListParagraph"/>
        <w:numPr>
          <w:ilvl w:val="0"/>
          <w:numId w:val="1"/>
        </w:numPr>
        <w:rPr>
          <w:color w:val="000000" w:themeColor="text1"/>
        </w:rPr>
      </w:pPr>
      <w:r w:rsidRPr="00ED787B">
        <w:rPr>
          <w:color w:val="000000" w:themeColor="text1"/>
        </w:rPr>
        <w:t>No, Paul tells us to pray like our life depends on it.</w:t>
      </w:r>
    </w:p>
    <w:p w14:paraId="24D839D3" w14:textId="77777777" w:rsidR="00ED787B" w:rsidRPr="00ED787B" w:rsidRDefault="00ED787B" w:rsidP="00ED787B">
      <w:pPr>
        <w:rPr>
          <w:color w:val="000000" w:themeColor="text1"/>
        </w:rPr>
      </w:pPr>
    </w:p>
    <w:p w14:paraId="05158842" w14:textId="23C63746" w:rsidR="00E22FCB" w:rsidRPr="00ED787B" w:rsidRDefault="00ED787B" w:rsidP="00E22FCB">
      <w:pPr>
        <w:rPr>
          <w:b/>
          <w:bCs/>
          <w:color w:val="FF2F92"/>
          <w:u w:val="single"/>
        </w:rPr>
      </w:pPr>
      <w:r>
        <w:rPr>
          <w:b/>
          <w:bCs/>
          <w:color w:val="FF2F92"/>
          <w:u w:val="single"/>
        </w:rPr>
        <w:t>S</w:t>
      </w:r>
      <w:r w:rsidR="00E22FCB" w:rsidRPr="00ED787B">
        <w:rPr>
          <w:b/>
          <w:bCs/>
          <w:color w:val="FF2F92"/>
          <w:u w:val="single"/>
        </w:rPr>
        <w:t>o, the question becomes, what does it look like for us to pray this way?  What does it look like to a person who lives in a posture of prayer?</w:t>
      </w:r>
    </w:p>
    <w:p w14:paraId="4D68CC1E" w14:textId="77777777" w:rsidR="00B9473B" w:rsidRDefault="00B9473B" w:rsidP="0064279F"/>
    <w:p w14:paraId="4099DB6B" w14:textId="648C326F" w:rsidR="00B9473B" w:rsidRDefault="00B9473B" w:rsidP="0064279F">
      <w:r>
        <w:t>PAUSE</w:t>
      </w:r>
    </w:p>
    <w:p w14:paraId="7CC76C6B" w14:textId="69869E93" w:rsidR="00C57DED" w:rsidRDefault="00E22FCB" w:rsidP="0064279F">
      <w:r>
        <w:t>We could consider several men and women from Scripture, but I think Nehemiah is</w:t>
      </w:r>
      <w:r w:rsidR="00B9473B">
        <w:t xml:space="preserve"> a</w:t>
      </w:r>
      <w:r w:rsidR="00C57DED">
        <w:t xml:space="preserve"> great example of </w:t>
      </w:r>
      <w:r w:rsidR="00B9473B">
        <w:t xml:space="preserve">what it looks like to </w:t>
      </w:r>
      <w:proofErr w:type="gramStart"/>
      <w:r w:rsidR="00B9473B">
        <w:t>pray at all times</w:t>
      </w:r>
      <w:proofErr w:type="gramEnd"/>
      <w:r>
        <w:t>. This book bearing his name begins</w:t>
      </w:r>
      <w:r w:rsidR="00ED787B">
        <w:t xml:space="preserve"> this way</w:t>
      </w:r>
      <w:r>
        <w:t>…</w:t>
      </w:r>
    </w:p>
    <w:p w14:paraId="70F0F3DF" w14:textId="213C8264" w:rsidR="00B9473B" w:rsidRPr="00B9473B" w:rsidRDefault="00B9473B" w:rsidP="00B9473B">
      <w:pPr>
        <w:rPr>
          <w:i/>
          <w:iCs/>
          <w:color w:val="0432FF"/>
        </w:rPr>
      </w:pPr>
      <w:r w:rsidRPr="00B9473B">
        <w:rPr>
          <w:b/>
          <w:bCs/>
          <w:i/>
          <w:iCs/>
          <w:color w:val="0432FF"/>
        </w:rPr>
        <w:t>Nehemiah 1:1-11 NLT</w:t>
      </w:r>
      <w:r w:rsidRPr="00B9473B">
        <w:rPr>
          <w:i/>
          <w:iCs/>
          <w:color w:val="0432FF"/>
        </w:rPr>
        <w:t xml:space="preserve"> In late autumn, in the month of Kislev, in the twentieth year of King Artaxerxes’ reign, I was at the fortress of Susa.</w:t>
      </w:r>
      <w:r w:rsidR="00817E69">
        <w:rPr>
          <w:i/>
          <w:iCs/>
          <w:color w:val="0432FF"/>
        </w:rPr>
        <w:t xml:space="preserve"> </w:t>
      </w:r>
      <w:r w:rsidRPr="00B9473B">
        <w:rPr>
          <w:b/>
          <w:bCs/>
          <w:i/>
          <w:iCs/>
          <w:color w:val="0432FF"/>
        </w:rPr>
        <w:t>2 </w:t>
      </w:r>
      <w:r w:rsidRPr="00B9473B">
        <w:rPr>
          <w:i/>
          <w:iCs/>
          <w:color w:val="0432FF"/>
        </w:rPr>
        <w:t>Hanani, one of my brothers, came to visit me with some other men who had just arrived from Judah. I asked them about the Jews who had returned there from captivity and about how things were going in Jerusalem.</w:t>
      </w:r>
    </w:p>
    <w:p w14:paraId="33716590" w14:textId="77469384" w:rsidR="00B9473B" w:rsidRDefault="00B9473B" w:rsidP="00B9473B">
      <w:pPr>
        <w:rPr>
          <w:i/>
          <w:iCs/>
          <w:color w:val="0432FF"/>
        </w:rPr>
      </w:pPr>
      <w:r w:rsidRPr="00B9473B">
        <w:rPr>
          <w:b/>
          <w:bCs/>
          <w:i/>
          <w:iCs/>
          <w:color w:val="0432FF"/>
        </w:rPr>
        <w:t>3 </w:t>
      </w:r>
      <w:r w:rsidRPr="00B9473B">
        <w:rPr>
          <w:i/>
          <w:iCs/>
          <w:color w:val="0432FF"/>
        </w:rPr>
        <w:t xml:space="preserve">They said to me, “Things are not going well for those who returned to the province of Judah. They are in great trouble and disgrace. The wall of Jerusalem has been torn down, and the gates have been destroyed by fire.” </w:t>
      </w:r>
      <w:r w:rsidRPr="00B9473B">
        <w:rPr>
          <w:b/>
          <w:bCs/>
          <w:i/>
          <w:iCs/>
          <w:color w:val="0432FF"/>
        </w:rPr>
        <w:t>4 </w:t>
      </w:r>
      <w:r w:rsidRPr="00B9473B">
        <w:rPr>
          <w:i/>
          <w:iCs/>
          <w:color w:val="0432FF"/>
        </w:rPr>
        <w:t xml:space="preserve">When I heard this, I sat down and wept. </w:t>
      </w:r>
      <w:r w:rsidRPr="00B9473B">
        <w:rPr>
          <w:i/>
          <w:iCs/>
          <w:color w:val="0432FF"/>
          <w:u w:val="single"/>
        </w:rPr>
        <w:t>In fact, for days I mourned, fasted, and prayed to the God of heaven</w:t>
      </w:r>
      <w:r w:rsidRPr="00B9473B">
        <w:rPr>
          <w:i/>
          <w:iCs/>
          <w:color w:val="0432FF"/>
        </w:rPr>
        <w:t>.</w:t>
      </w:r>
      <w:r w:rsidR="00817E69">
        <w:rPr>
          <w:i/>
          <w:iCs/>
          <w:color w:val="0432FF"/>
        </w:rPr>
        <w:t xml:space="preserve"> </w:t>
      </w:r>
      <w:r w:rsidR="00817E69">
        <w:rPr>
          <w:b/>
          <w:bCs/>
          <w:i/>
          <w:iCs/>
          <w:color w:val="0432FF"/>
        </w:rPr>
        <w:t xml:space="preserve">[So, </w:t>
      </w:r>
      <w:r w:rsidR="00E22FCB">
        <w:rPr>
          <w:b/>
          <w:bCs/>
          <w:i/>
          <w:iCs/>
          <w:color w:val="0432FF"/>
        </w:rPr>
        <w:t xml:space="preserve">we see that </w:t>
      </w:r>
      <w:r w:rsidR="00817E69">
        <w:rPr>
          <w:b/>
          <w:bCs/>
          <w:i/>
          <w:iCs/>
          <w:color w:val="0432FF"/>
        </w:rPr>
        <w:t>Nehemiah had</w:t>
      </w:r>
      <w:r w:rsidR="00E22FCB">
        <w:rPr>
          <w:b/>
          <w:bCs/>
          <w:i/>
          <w:iCs/>
          <w:color w:val="0432FF"/>
        </w:rPr>
        <w:t xml:space="preserve"> some</w:t>
      </w:r>
      <w:r w:rsidR="00817E69">
        <w:rPr>
          <w:b/>
          <w:bCs/>
          <w:i/>
          <w:iCs/>
          <w:color w:val="0432FF"/>
        </w:rPr>
        <w:t xml:space="preserve"> uninterrupted, set-aside times of prayer.</w:t>
      </w:r>
      <w:r w:rsidR="00E22FCB">
        <w:rPr>
          <w:b/>
          <w:bCs/>
          <w:i/>
          <w:iCs/>
          <w:color w:val="0432FF"/>
        </w:rPr>
        <w:t xml:space="preserve"> Dedicated blocks of prayer. Phone off.</w:t>
      </w:r>
      <w:r w:rsidR="00817E69">
        <w:rPr>
          <w:b/>
          <w:bCs/>
          <w:i/>
          <w:iCs/>
          <w:color w:val="0432FF"/>
        </w:rPr>
        <w:t>]</w:t>
      </w:r>
      <w:r w:rsidRPr="00B9473B">
        <w:rPr>
          <w:i/>
          <w:iCs/>
          <w:color w:val="0432FF"/>
        </w:rPr>
        <w:t> </w:t>
      </w:r>
      <w:r w:rsidRPr="00B9473B">
        <w:rPr>
          <w:b/>
          <w:bCs/>
          <w:i/>
          <w:iCs/>
          <w:color w:val="0432FF"/>
        </w:rPr>
        <w:t>5 </w:t>
      </w:r>
      <w:r w:rsidRPr="00B9473B">
        <w:rPr>
          <w:i/>
          <w:iCs/>
          <w:color w:val="0432FF"/>
        </w:rPr>
        <w:t xml:space="preserve">Then I said, “O Lord, God of heaven, the great and awesome God who </w:t>
      </w:r>
      <w:r w:rsidRPr="00B9473B">
        <w:rPr>
          <w:i/>
          <w:iCs/>
          <w:color w:val="0432FF"/>
        </w:rPr>
        <w:lastRenderedPageBreak/>
        <w:t>keeps his covenant of unfailing love with those who love him and obey his commands, </w:t>
      </w:r>
      <w:r w:rsidRPr="00B9473B">
        <w:rPr>
          <w:b/>
          <w:bCs/>
          <w:i/>
          <w:iCs/>
          <w:color w:val="0432FF"/>
        </w:rPr>
        <w:t>6 </w:t>
      </w:r>
      <w:r w:rsidRPr="00B9473B">
        <w:rPr>
          <w:i/>
          <w:iCs/>
          <w:color w:val="0432FF"/>
        </w:rPr>
        <w:t>listen to my prayer! Look down and see me praying night and day for your people Israel. I confess that we have sinned against you. Yes, even my own family and I have sinned! </w:t>
      </w:r>
      <w:r w:rsidRPr="00B9473B">
        <w:rPr>
          <w:b/>
          <w:bCs/>
          <w:i/>
          <w:iCs/>
          <w:color w:val="0432FF"/>
        </w:rPr>
        <w:t>7 </w:t>
      </w:r>
      <w:r w:rsidRPr="00B9473B">
        <w:rPr>
          <w:i/>
          <w:iCs/>
          <w:color w:val="0432FF"/>
        </w:rPr>
        <w:t xml:space="preserve">We have sinned terribly by not obeying the commands, decrees, and regulations that you gave us through your servant Moses. </w:t>
      </w:r>
      <w:r w:rsidRPr="00B9473B">
        <w:rPr>
          <w:b/>
          <w:bCs/>
          <w:i/>
          <w:iCs/>
          <w:color w:val="0432FF"/>
        </w:rPr>
        <w:t>8 </w:t>
      </w:r>
      <w:r w:rsidRPr="00B9473B">
        <w:rPr>
          <w:i/>
          <w:iCs/>
          <w:color w:val="0432FF"/>
        </w:rPr>
        <w:t>“Please remember what you told your servant Moses: ‘If you are unfaithful to me, I will scatter you among the nations. </w:t>
      </w:r>
      <w:r w:rsidRPr="00B9473B">
        <w:rPr>
          <w:b/>
          <w:bCs/>
          <w:i/>
          <w:iCs/>
          <w:color w:val="0432FF"/>
        </w:rPr>
        <w:t>9 </w:t>
      </w:r>
      <w:r w:rsidRPr="00B9473B">
        <w:rPr>
          <w:i/>
          <w:iCs/>
          <w:color w:val="0432FF"/>
        </w:rPr>
        <w:t xml:space="preserve">But if you return to me and obey my commands and live by them, then even if you are exiled to the ends of the earth, I will bring you back to the place I have chosen for my name to be honored.’ </w:t>
      </w:r>
      <w:r w:rsidRPr="00B9473B">
        <w:rPr>
          <w:b/>
          <w:bCs/>
          <w:i/>
          <w:iCs/>
          <w:color w:val="0432FF"/>
        </w:rPr>
        <w:t>10 </w:t>
      </w:r>
      <w:r w:rsidRPr="00B9473B">
        <w:rPr>
          <w:i/>
          <w:iCs/>
          <w:color w:val="0432FF"/>
        </w:rPr>
        <w:t>“The people you rescued by your great power and strong hand are your servants. </w:t>
      </w:r>
      <w:r w:rsidRPr="00B9473B">
        <w:rPr>
          <w:b/>
          <w:bCs/>
          <w:i/>
          <w:iCs/>
          <w:color w:val="0432FF"/>
        </w:rPr>
        <w:t>11 </w:t>
      </w:r>
      <w:r w:rsidRPr="00B9473B">
        <w:rPr>
          <w:i/>
          <w:iCs/>
          <w:color w:val="0432FF"/>
        </w:rPr>
        <w:t>O Lord, please hear my prayer! Listen to the prayers of those of us who delight in honoring you. Please grant me success today by making the king favorable to me</w:t>
      </w:r>
      <w:r>
        <w:rPr>
          <w:i/>
          <w:iCs/>
          <w:color w:val="0432FF"/>
        </w:rPr>
        <w:t>.</w:t>
      </w:r>
      <w:r w:rsidRPr="00B9473B">
        <w:rPr>
          <w:i/>
          <w:iCs/>
          <w:color w:val="0432FF"/>
        </w:rPr>
        <w:t> Put it into his heart to be kind to me.”</w:t>
      </w:r>
      <w:r w:rsidR="00817E69">
        <w:rPr>
          <w:i/>
          <w:iCs/>
          <w:color w:val="0432FF"/>
        </w:rPr>
        <w:t xml:space="preserve"> </w:t>
      </w:r>
      <w:r w:rsidRPr="00B9473B">
        <w:rPr>
          <w:i/>
          <w:iCs/>
          <w:color w:val="0432FF"/>
        </w:rPr>
        <w:t xml:space="preserve">In those days I was the king’s </w:t>
      </w:r>
      <w:proofErr w:type="gramStart"/>
      <w:r w:rsidRPr="00B9473B">
        <w:rPr>
          <w:i/>
          <w:iCs/>
          <w:color w:val="0432FF"/>
        </w:rPr>
        <w:t>cup-bearer</w:t>
      </w:r>
      <w:proofErr w:type="gramEnd"/>
      <w:r w:rsidRPr="00B9473B">
        <w:rPr>
          <w:i/>
          <w:iCs/>
          <w:color w:val="0432FF"/>
        </w:rPr>
        <w:t>.</w:t>
      </w:r>
    </w:p>
    <w:p w14:paraId="4457D19D" w14:textId="35113586" w:rsidR="00817E69" w:rsidRPr="00817E69" w:rsidRDefault="00817E69" w:rsidP="00817E69">
      <w:pPr>
        <w:rPr>
          <w:i/>
          <w:iCs/>
          <w:color w:val="0432FF"/>
        </w:rPr>
      </w:pPr>
      <w:r w:rsidRPr="00817E69">
        <w:rPr>
          <w:b/>
          <w:bCs/>
          <w:i/>
          <w:iCs/>
          <w:color w:val="0432FF"/>
        </w:rPr>
        <w:t>Nehemiah 2:1-5 NLT</w:t>
      </w:r>
      <w:r w:rsidRPr="00817E69">
        <w:rPr>
          <w:i/>
          <w:iCs/>
          <w:color w:val="0432FF"/>
        </w:rPr>
        <w:t xml:space="preserve"> Early the following spring, in the month of Nisan</w:t>
      </w:r>
      <w:r>
        <w:rPr>
          <w:i/>
          <w:iCs/>
          <w:color w:val="0432FF"/>
        </w:rPr>
        <w:t>,</w:t>
      </w:r>
      <w:r w:rsidRPr="00817E69">
        <w:rPr>
          <w:i/>
          <w:iCs/>
          <w:color w:val="0432FF"/>
        </w:rPr>
        <w:t xml:space="preserve"> during the twentieth year of King Artaxerxes’ reign, I was serving the king his wine. I had </w:t>
      </w:r>
      <w:proofErr w:type="gramStart"/>
      <w:r w:rsidRPr="00817E69">
        <w:rPr>
          <w:i/>
          <w:iCs/>
          <w:color w:val="0432FF"/>
        </w:rPr>
        <w:t>never before</w:t>
      </w:r>
      <w:proofErr w:type="gramEnd"/>
      <w:r w:rsidRPr="00817E69">
        <w:rPr>
          <w:i/>
          <w:iCs/>
          <w:color w:val="0432FF"/>
        </w:rPr>
        <w:t xml:space="preserve"> appeared sad in his presence. </w:t>
      </w:r>
      <w:r w:rsidRPr="00817E69">
        <w:rPr>
          <w:b/>
          <w:bCs/>
          <w:i/>
          <w:iCs/>
          <w:color w:val="0432FF"/>
        </w:rPr>
        <w:t>2 </w:t>
      </w:r>
      <w:r w:rsidRPr="00817E69">
        <w:rPr>
          <w:i/>
          <w:iCs/>
          <w:color w:val="0432FF"/>
        </w:rPr>
        <w:t>So the king asked me, “Why are you looking so sad? You don’t look sick to me. You must be deeply troubled.” Then I was terrified, </w:t>
      </w:r>
      <w:r w:rsidRPr="00817E69">
        <w:rPr>
          <w:b/>
          <w:bCs/>
          <w:i/>
          <w:iCs/>
          <w:color w:val="0432FF"/>
        </w:rPr>
        <w:t>3 </w:t>
      </w:r>
      <w:r w:rsidRPr="00817E69">
        <w:rPr>
          <w:i/>
          <w:iCs/>
          <w:color w:val="0432FF"/>
        </w:rPr>
        <w:t xml:space="preserve">but I replied, “Long live the king! How can I not be sad? For the city where my ancestors are buried is in ruins, and the gates have been destroyed by fire.” </w:t>
      </w:r>
      <w:r>
        <w:rPr>
          <w:b/>
          <w:bCs/>
          <w:i/>
          <w:iCs/>
          <w:color w:val="0432FF"/>
        </w:rPr>
        <w:t xml:space="preserve">[Watch this] </w:t>
      </w:r>
      <w:r w:rsidRPr="00817E69">
        <w:rPr>
          <w:b/>
          <w:bCs/>
          <w:i/>
          <w:iCs/>
          <w:color w:val="0432FF"/>
        </w:rPr>
        <w:t>4 </w:t>
      </w:r>
      <w:r w:rsidRPr="00817E69">
        <w:rPr>
          <w:i/>
          <w:iCs/>
          <w:color w:val="0432FF"/>
        </w:rPr>
        <w:t xml:space="preserve">The king asked, “Well, how can I help you?” </w:t>
      </w:r>
      <w:r w:rsidRPr="00817E69">
        <w:rPr>
          <w:i/>
          <w:iCs/>
          <w:color w:val="0432FF"/>
          <w:u w:val="single"/>
        </w:rPr>
        <w:t>With a prayer to the God of heaven</w:t>
      </w:r>
      <w:r w:rsidRPr="00817E69">
        <w:rPr>
          <w:i/>
          <w:iCs/>
          <w:color w:val="0432FF"/>
        </w:rPr>
        <w:t>, </w:t>
      </w:r>
      <w:r w:rsidRPr="00817E69">
        <w:rPr>
          <w:b/>
          <w:bCs/>
          <w:i/>
          <w:iCs/>
          <w:color w:val="0432FF"/>
        </w:rPr>
        <w:t>5 </w:t>
      </w:r>
      <w:r w:rsidRPr="00817E69">
        <w:rPr>
          <w:i/>
          <w:iCs/>
          <w:color w:val="0432FF"/>
        </w:rPr>
        <w:t>I replied, “If it please the king, and if you are pleased with me, your servant, send me to Judah to rebuild the city where my ancestors are buried.”</w:t>
      </w:r>
    </w:p>
    <w:p w14:paraId="1BD1A53E" w14:textId="78115D62" w:rsidR="00817E69" w:rsidRPr="00B9473B" w:rsidRDefault="00817E69" w:rsidP="00B9473B">
      <w:pPr>
        <w:rPr>
          <w:i/>
          <w:iCs/>
          <w:color w:val="0432FF"/>
        </w:rPr>
      </w:pPr>
    </w:p>
    <w:p w14:paraId="0ABAA1A8" w14:textId="185820A4" w:rsidR="00C57DED" w:rsidRPr="00817E69" w:rsidRDefault="007A546C" w:rsidP="0064279F">
      <w:pPr>
        <w:rPr>
          <w:b/>
          <w:bCs/>
        </w:rPr>
      </w:pPr>
      <w:r>
        <w:rPr>
          <w:b/>
          <w:bCs/>
        </w:rPr>
        <w:t xml:space="preserve">It </w:t>
      </w:r>
      <w:r w:rsidR="001F43FC">
        <w:rPr>
          <w:b/>
          <w:bCs/>
        </w:rPr>
        <w:t xml:space="preserve">only takes 16 verses to learn that </w:t>
      </w:r>
      <w:r>
        <w:rPr>
          <w:b/>
          <w:bCs/>
        </w:rPr>
        <w:t>Nehemiah</w:t>
      </w:r>
      <w:r w:rsidR="001F43FC">
        <w:rPr>
          <w:b/>
          <w:bCs/>
        </w:rPr>
        <w:t xml:space="preserve"> was</w:t>
      </w:r>
      <w:r>
        <w:rPr>
          <w:b/>
          <w:bCs/>
        </w:rPr>
        <w:t xml:space="preserve"> a </w:t>
      </w:r>
      <w:r w:rsidR="001F43FC">
        <w:rPr>
          <w:b/>
          <w:bCs/>
        </w:rPr>
        <w:t>guy</w:t>
      </w:r>
      <w:r w:rsidR="00817E69" w:rsidRPr="00817E69">
        <w:rPr>
          <w:b/>
          <w:bCs/>
        </w:rPr>
        <w:t xml:space="preserve"> who prayed </w:t>
      </w:r>
      <w:r>
        <w:rPr>
          <w:b/>
          <w:bCs/>
        </w:rPr>
        <w:t>like his life depended on it</w:t>
      </w:r>
      <w:r w:rsidR="00817E69" w:rsidRPr="00817E69">
        <w:rPr>
          <w:b/>
          <w:bCs/>
        </w:rPr>
        <w:t>.</w:t>
      </w:r>
    </w:p>
    <w:p w14:paraId="30E8658E" w14:textId="77777777" w:rsidR="001F43FC" w:rsidRDefault="001F43FC" w:rsidP="001F43FC"/>
    <w:p w14:paraId="68611164" w14:textId="77777777" w:rsidR="001F43FC" w:rsidRDefault="00817E69" w:rsidP="001F43FC">
      <w:pPr>
        <w:rPr>
          <w:b/>
          <w:bCs/>
          <w:color w:val="FF7E79"/>
          <w:u w:val="single"/>
        </w:rPr>
      </w:pPr>
      <w:r w:rsidRPr="001F43FC">
        <w:rPr>
          <w:b/>
          <w:bCs/>
          <w:color w:val="FF7E79"/>
          <w:u w:val="single"/>
        </w:rPr>
        <w:t xml:space="preserve">Right off the bat we learn that Nehemiah had a set-aside block of prayer. </w:t>
      </w:r>
    </w:p>
    <w:p w14:paraId="54E98140" w14:textId="2AC58C15" w:rsidR="00817E69" w:rsidRPr="001F43FC" w:rsidRDefault="00817E69" w:rsidP="001F43FC">
      <w:pPr>
        <w:pStyle w:val="ListParagraph"/>
        <w:numPr>
          <w:ilvl w:val="0"/>
          <w:numId w:val="1"/>
        </w:numPr>
        <w:rPr>
          <w:color w:val="000000" w:themeColor="text1"/>
        </w:rPr>
      </w:pPr>
      <w:r w:rsidRPr="001F43FC">
        <w:rPr>
          <w:color w:val="000000" w:themeColor="text1"/>
        </w:rPr>
        <w:t>Chapter 1 says day and night he was praying.</w:t>
      </w:r>
    </w:p>
    <w:p w14:paraId="0D5EDBD0" w14:textId="22600F5B" w:rsidR="001F43FC" w:rsidRDefault="00817E69" w:rsidP="00817E69">
      <w:pPr>
        <w:pStyle w:val="ListParagraph"/>
        <w:numPr>
          <w:ilvl w:val="0"/>
          <w:numId w:val="1"/>
        </w:numPr>
      </w:pPr>
      <w:r w:rsidRPr="00817E69">
        <w:t xml:space="preserve">It was his </w:t>
      </w:r>
      <w:r w:rsidR="001F43FC">
        <w:t>“</w:t>
      </w:r>
      <w:r w:rsidRPr="00817E69">
        <w:t>quiet time</w:t>
      </w:r>
      <w:r w:rsidR="001F43FC">
        <w:t>”</w:t>
      </w:r>
      <w:r w:rsidRPr="00817E69">
        <w:t xml:space="preserve"> or “devotional time</w:t>
      </w:r>
      <w:r w:rsidR="001F43FC" w:rsidRPr="00817E69">
        <w:t>”</w:t>
      </w:r>
      <w:r w:rsidR="001F43FC">
        <w:t xml:space="preserve">, </w:t>
      </w:r>
      <w:r w:rsidRPr="00817E69">
        <w:t xml:space="preserve">a part of </w:t>
      </w:r>
      <w:r w:rsidR="001F43FC">
        <w:t xml:space="preserve">his </w:t>
      </w:r>
      <w:r w:rsidRPr="00817E69">
        <w:t xml:space="preserve">day </w:t>
      </w:r>
      <w:r w:rsidR="00E22FCB">
        <w:t xml:space="preserve">set </w:t>
      </w:r>
      <w:r w:rsidRPr="00817E69">
        <w:t xml:space="preserve">aside for the sole purpose of </w:t>
      </w:r>
      <w:r w:rsidR="001F43FC">
        <w:t>spend</w:t>
      </w:r>
      <w:r w:rsidRPr="00817E69">
        <w:t xml:space="preserve">ing </w:t>
      </w:r>
      <w:r w:rsidR="001F43FC">
        <w:t xml:space="preserve">time with God </w:t>
      </w:r>
      <w:r w:rsidRPr="00817E69">
        <w:t>in the Word and pray</w:t>
      </w:r>
      <w:r w:rsidR="001F43FC">
        <w:t>er</w:t>
      </w:r>
      <w:r w:rsidRPr="00817E69">
        <w:t>.</w:t>
      </w:r>
    </w:p>
    <w:p w14:paraId="4B7B2D1C" w14:textId="77777777" w:rsidR="00817E69" w:rsidRPr="00817E69" w:rsidRDefault="00817E69" w:rsidP="00817E69"/>
    <w:p w14:paraId="40BE512C" w14:textId="08E478DD" w:rsidR="001F43FC" w:rsidRPr="001F43FC" w:rsidRDefault="00817E69" w:rsidP="00817E69">
      <w:pPr>
        <w:rPr>
          <w:b/>
          <w:bCs/>
          <w:color w:val="FF7E79"/>
          <w:u w:val="single"/>
        </w:rPr>
      </w:pPr>
      <w:r w:rsidRPr="00817E69">
        <w:rPr>
          <w:b/>
          <w:bCs/>
          <w:color w:val="FF7E79"/>
          <w:u w:val="single"/>
        </w:rPr>
        <w:t>But on top of this set-aside time</w:t>
      </w:r>
      <w:r w:rsidR="001F43FC" w:rsidRPr="001F43FC">
        <w:rPr>
          <w:b/>
          <w:bCs/>
          <w:color w:val="FF7E79"/>
          <w:u w:val="single"/>
        </w:rPr>
        <w:t xml:space="preserve"> with God</w:t>
      </w:r>
      <w:r w:rsidRPr="00817E69">
        <w:rPr>
          <w:b/>
          <w:bCs/>
          <w:color w:val="FF7E79"/>
          <w:u w:val="single"/>
        </w:rPr>
        <w:t xml:space="preserve">, </w:t>
      </w:r>
      <w:r w:rsidR="00E22FCB">
        <w:rPr>
          <w:b/>
          <w:bCs/>
          <w:color w:val="FF7E79"/>
          <w:u w:val="single"/>
        </w:rPr>
        <w:t xml:space="preserve">we also see </w:t>
      </w:r>
      <w:r w:rsidRPr="00817E69">
        <w:rPr>
          <w:b/>
          <w:bCs/>
          <w:color w:val="FF7E79"/>
          <w:u w:val="single"/>
        </w:rPr>
        <w:t xml:space="preserve">Nehemiah </w:t>
      </w:r>
      <w:r w:rsidR="001F43FC" w:rsidRPr="001F43FC">
        <w:rPr>
          <w:b/>
          <w:bCs/>
          <w:color w:val="FF7E79"/>
          <w:u w:val="single"/>
        </w:rPr>
        <w:t>pray</w:t>
      </w:r>
      <w:r w:rsidR="00E22FCB">
        <w:rPr>
          <w:b/>
          <w:bCs/>
          <w:color w:val="FF7E79"/>
          <w:u w:val="single"/>
        </w:rPr>
        <w:t xml:space="preserve">ing </w:t>
      </w:r>
      <w:r w:rsidR="001F43FC" w:rsidRPr="001F43FC">
        <w:rPr>
          <w:b/>
          <w:bCs/>
          <w:color w:val="FF7E79"/>
          <w:u w:val="single"/>
        </w:rPr>
        <w:t>in the moment.</w:t>
      </w:r>
      <w:r w:rsidR="00E22FCB">
        <w:rPr>
          <w:b/>
          <w:bCs/>
          <w:color w:val="FF7E79"/>
          <w:u w:val="single"/>
        </w:rPr>
        <w:t xml:space="preserve"> Quick little prayers in the moment.</w:t>
      </w:r>
    </w:p>
    <w:p w14:paraId="1A8FEA42" w14:textId="01419012" w:rsidR="00B91B74" w:rsidRDefault="00E22FCB" w:rsidP="001F43FC">
      <w:pPr>
        <w:pStyle w:val="ListParagraph"/>
        <w:numPr>
          <w:ilvl w:val="0"/>
          <w:numId w:val="1"/>
        </w:numPr>
      </w:pPr>
      <w:r>
        <w:t xml:space="preserve">We get the impression that </w:t>
      </w:r>
      <w:r w:rsidR="00B91B74">
        <w:t xml:space="preserve">the king, maybe the most powerful man in the world at that time, asked </w:t>
      </w:r>
      <w:r>
        <w:t>Nehemiah</w:t>
      </w:r>
      <w:r w:rsidR="00902ED8">
        <w:t>,</w:t>
      </w:r>
      <w:r>
        <w:t xml:space="preserve"> </w:t>
      </w:r>
      <w:r w:rsidR="00902ED8" w:rsidRPr="00902ED8">
        <w:rPr>
          <w:i/>
          <w:iCs/>
        </w:rPr>
        <w:t>“</w:t>
      </w:r>
      <w:r w:rsidR="00B91B74" w:rsidRPr="00902ED8">
        <w:rPr>
          <w:i/>
          <w:iCs/>
        </w:rPr>
        <w:t xml:space="preserve">how </w:t>
      </w:r>
      <w:r w:rsidR="00902ED8" w:rsidRPr="00902ED8">
        <w:rPr>
          <w:i/>
          <w:iCs/>
        </w:rPr>
        <w:t>can</w:t>
      </w:r>
      <w:r w:rsidR="00B91B74" w:rsidRPr="00902ED8">
        <w:rPr>
          <w:i/>
          <w:iCs/>
        </w:rPr>
        <w:t xml:space="preserve"> </w:t>
      </w:r>
      <w:r w:rsidR="00902ED8" w:rsidRPr="00902ED8">
        <w:rPr>
          <w:i/>
          <w:iCs/>
        </w:rPr>
        <w:t>I</w:t>
      </w:r>
      <w:r w:rsidR="00B91B74" w:rsidRPr="00902ED8">
        <w:rPr>
          <w:i/>
          <w:iCs/>
        </w:rPr>
        <w:t xml:space="preserve"> help </w:t>
      </w:r>
      <w:r w:rsidR="00902ED8" w:rsidRPr="00902ED8">
        <w:rPr>
          <w:i/>
          <w:iCs/>
        </w:rPr>
        <w:t>you,”</w:t>
      </w:r>
      <w:r w:rsidR="00902ED8">
        <w:t xml:space="preserve"> </w:t>
      </w:r>
      <w:r w:rsidR="00B91B74">
        <w:t xml:space="preserve">and before responding, </w:t>
      </w:r>
      <w:r w:rsidR="00902ED8">
        <w:t xml:space="preserve">maybe under his breath, </w:t>
      </w:r>
      <w:r w:rsidR="00B91B74">
        <w:t xml:space="preserve">Nehemiah </w:t>
      </w:r>
      <w:r>
        <w:t>just took a moment</w:t>
      </w:r>
      <w:r w:rsidR="00B91B74">
        <w:t xml:space="preserve"> to call upon the Lord for help.</w:t>
      </w:r>
      <w:r>
        <w:t xml:space="preserve"> </w:t>
      </w:r>
    </w:p>
    <w:p w14:paraId="3EFBB581" w14:textId="0957AE60" w:rsidR="00817E69" w:rsidRDefault="001F43FC" w:rsidP="00B91B74">
      <w:pPr>
        <w:pStyle w:val="ListParagraph"/>
        <w:numPr>
          <w:ilvl w:val="1"/>
          <w:numId w:val="1"/>
        </w:numPr>
      </w:pPr>
      <w:r w:rsidRPr="008B402A">
        <w:rPr>
          <w:i/>
          <w:iCs/>
        </w:rPr>
        <w:t xml:space="preserve">“Lord, I prayed about this earlier, but please give me strength now.” </w:t>
      </w:r>
    </w:p>
    <w:p w14:paraId="4B4A5265" w14:textId="77777777" w:rsidR="008B402A" w:rsidRPr="00817E69" w:rsidRDefault="008B402A" w:rsidP="008B402A"/>
    <w:p w14:paraId="584AA9E2" w14:textId="6E769D80" w:rsidR="00817E69" w:rsidRPr="00B91B74" w:rsidRDefault="00817E69" w:rsidP="00817E69">
      <w:pPr>
        <w:rPr>
          <w:b/>
          <w:bCs/>
          <w:color w:val="FF2F92"/>
          <w:u w:val="single"/>
        </w:rPr>
      </w:pPr>
      <w:r w:rsidRPr="00B91B74">
        <w:rPr>
          <w:b/>
          <w:bCs/>
          <w:color w:val="FF2F92"/>
          <w:u w:val="single"/>
        </w:rPr>
        <w:t>So</w:t>
      </w:r>
      <w:r w:rsidR="008B402A" w:rsidRPr="00B91B74">
        <w:rPr>
          <w:b/>
          <w:bCs/>
          <w:color w:val="FF2F92"/>
          <w:u w:val="single"/>
        </w:rPr>
        <w:t>,</w:t>
      </w:r>
      <w:r w:rsidRPr="00B91B74">
        <w:rPr>
          <w:b/>
          <w:bCs/>
          <w:color w:val="FF2F92"/>
          <w:u w:val="single"/>
        </w:rPr>
        <w:t xml:space="preserve"> </w:t>
      </w:r>
      <w:r w:rsidR="008B402A" w:rsidRPr="00B91B74">
        <w:rPr>
          <w:b/>
          <w:bCs/>
          <w:color w:val="FF2F92"/>
          <w:u w:val="single"/>
        </w:rPr>
        <w:t xml:space="preserve">Nehemiah had this daily rhythm of pulling aside and being alone with the Lord but </w:t>
      </w:r>
      <w:r w:rsidRPr="00B91B74">
        <w:rPr>
          <w:b/>
          <w:bCs/>
          <w:color w:val="FF2F92"/>
          <w:u w:val="single"/>
        </w:rPr>
        <w:t xml:space="preserve">then we </w:t>
      </w:r>
      <w:r w:rsidR="00B91B74">
        <w:rPr>
          <w:b/>
          <w:bCs/>
          <w:color w:val="FF2F92"/>
          <w:u w:val="single"/>
        </w:rPr>
        <w:t xml:space="preserve">also </w:t>
      </w:r>
      <w:r w:rsidRPr="00B91B74">
        <w:rPr>
          <w:b/>
          <w:bCs/>
          <w:color w:val="FF2F92"/>
          <w:u w:val="single"/>
        </w:rPr>
        <w:t xml:space="preserve">see these </w:t>
      </w:r>
      <w:r w:rsidR="00B91B74">
        <w:rPr>
          <w:b/>
          <w:bCs/>
          <w:color w:val="FF2F92"/>
          <w:u w:val="single"/>
        </w:rPr>
        <w:t xml:space="preserve">quick </w:t>
      </w:r>
      <w:r w:rsidRPr="00B91B74">
        <w:rPr>
          <w:b/>
          <w:bCs/>
          <w:color w:val="FF2F92"/>
          <w:u w:val="single"/>
        </w:rPr>
        <w:t>little prayers throughout the day</w:t>
      </w:r>
      <w:r w:rsidR="00B91B74">
        <w:rPr>
          <w:b/>
          <w:bCs/>
          <w:color w:val="FF2F92"/>
          <w:u w:val="single"/>
        </w:rPr>
        <w:t>.</w:t>
      </w:r>
    </w:p>
    <w:p w14:paraId="43643298" w14:textId="77A430CE" w:rsidR="00817E69" w:rsidRDefault="00B91B74" w:rsidP="00B91B74">
      <w:pPr>
        <w:pStyle w:val="ListParagraph"/>
        <w:numPr>
          <w:ilvl w:val="0"/>
          <w:numId w:val="1"/>
        </w:numPr>
      </w:pPr>
      <w:r>
        <w:t>C</w:t>
      </w:r>
      <w:r w:rsidR="00902ED8">
        <w:t>onstant c</w:t>
      </w:r>
      <w:r>
        <w:t>onnection</w:t>
      </w:r>
      <w:r w:rsidR="00902ED8">
        <w:t xml:space="preserve"> with God.</w:t>
      </w:r>
    </w:p>
    <w:p w14:paraId="28B99626" w14:textId="77777777" w:rsidR="00B91B74" w:rsidRPr="00817E69" w:rsidRDefault="00B91B74" w:rsidP="00B91B74"/>
    <w:p w14:paraId="75F5D5D8" w14:textId="778DF565" w:rsidR="00817E69" w:rsidRPr="00817E69" w:rsidRDefault="00B91B74" w:rsidP="00817E69">
      <w:r>
        <w:t>And</w:t>
      </w:r>
      <w:r w:rsidR="00817E69" w:rsidRPr="00817E69">
        <w:t xml:space="preserve"> if </w:t>
      </w:r>
      <w:r>
        <w:t xml:space="preserve">we </w:t>
      </w:r>
      <w:r w:rsidR="00817E69" w:rsidRPr="00817E69">
        <w:t xml:space="preserve">think about </w:t>
      </w:r>
      <w:r>
        <w:t>it</w:t>
      </w:r>
      <w:r w:rsidR="00817E69" w:rsidRPr="00817E69">
        <w:t xml:space="preserve">, for any relationship to really flourish, </w:t>
      </w:r>
      <w:r w:rsidRPr="00817E69">
        <w:t>both</w:t>
      </w:r>
      <w:r w:rsidR="00817E69" w:rsidRPr="00817E69">
        <w:t xml:space="preserve"> types of communication are necessary.</w:t>
      </w:r>
    </w:p>
    <w:p w14:paraId="08A38D1D" w14:textId="3967C7BD" w:rsidR="00817E69" w:rsidRDefault="00817E69" w:rsidP="0064279F"/>
    <w:p w14:paraId="15FB9D4C" w14:textId="7814BE67" w:rsidR="007773D7" w:rsidRDefault="008B402A" w:rsidP="00D0760E">
      <w:r w:rsidRPr="008B402A">
        <w:rPr>
          <w:b/>
          <w:bCs/>
        </w:rPr>
        <w:lastRenderedPageBreak/>
        <w:t>ILLUSTRATION:</w:t>
      </w:r>
      <w:r w:rsidRPr="008B402A">
        <w:t xml:space="preserve"> </w:t>
      </w:r>
      <w:r w:rsidR="00D0760E">
        <w:t>Two types of communication…</w:t>
      </w:r>
    </w:p>
    <w:p w14:paraId="2ECE9360" w14:textId="77777777" w:rsidR="007773D7" w:rsidRDefault="007773D7" w:rsidP="008B402A"/>
    <w:p w14:paraId="3214D8E5" w14:textId="54C34657" w:rsidR="008B402A" w:rsidRPr="00D35ABF" w:rsidRDefault="008B402A" w:rsidP="008B402A">
      <w:pPr>
        <w:rPr>
          <w:b/>
          <w:bCs/>
          <w:color w:val="FF2F92"/>
          <w:u w:val="single"/>
        </w:rPr>
      </w:pPr>
      <w:r w:rsidRPr="007773D7">
        <w:rPr>
          <w:b/>
          <w:bCs/>
          <w:color w:val="FF2F92"/>
          <w:u w:val="single"/>
        </w:rPr>
        <w:t xml:space="preserve">Both </w:t>
      </w:r>
      <w:r w:rsidR="007773D7" w:rsidRPr="007773D7">
        <w:rPr>
          <w:b/>
          <w:bCs/>
          <w:color w:val="FF2F92"/>
          <w:u w:val="single"/>
        </w:rPr>
        <w:t xml:space="preserve">types of communication </w:t>
      </w:r>
      <w:r w:rsidRPr="007773D7">
        <w:rPr>
          <w:b/>
          <w:bCs/>
          <w:color w:val="FF2F92"/>
          <w:u w:val="single"/>
        </w:rPr>
        <w:t xml:space="preserve">are required for a vibrate relationship. </w:t>
      </w:r>
    </w:p>
    <w:p w14:paraId="64D19FBB" w14:textId="4D77BF1A" w:rsidR="008B402A" w:rsidRDefault="008B402A" w:rsidP="008B402A">
      <w:r w:rsidRPr="00D35ABF">
        <w:t>So surely, it</w:t>
      </w:r>
      <w:r w:rsidR="002D382F" w:rsidRPr="00D35ABF">
        <w:t>’</w:t>
      </w:r>
      <w:r w:rsidRPr="00D35ABF">
        <w:t>s not a stretch for us to understand that our relationship with God flourishes if we have both and it suffers if we lose either one of these pieces.</w:t>
      </w:r>
    </w:p>
    <w:p w14:paraId="4061EF9E" w14:textId="47A7A3CF" w:rsidR="00D35ABF" w:rsidRPr="00D35ABF" w:rsidRDefault="00D35ABF" w:rsidP="00D35ABF">
      <w:pPr>
        <w:pStyle w:val="ListParagraph"/>
        <w:numPr>
          <w:ilvl w:val="0"/>
          <w:numId w:val="1"/>
        </w:numPr>
      </w:pPr>
      <w:r>
        <w:t>Nehemiah had both.</w:t>
      </w:r>
    </w:p>
    <w:p w14:paraId="1AA842F8" w14:textId="77777777" w:rsidR="008B402A" w:rsidRDefault="008B402A" w:rsidP="008B402A"/>
    <w:p w14:paraId="550F7F23" w14:textId="23175045" w:rsidR="00CA1B12" w:rsidRDefault="00CA1B12" w:rsidP="008B402A">
      <w:r>
        <w:t>PAUSE</w:t>
      </w:r>
    </w:p>
    <w:p w14:paraId="7352400D" w14:textId="07BB7C8F" w:rsidR="00512024" w:rsidRPr="00512024" w:rsidRDefault="00D35ABF" w:rsidP="00512024">
      <w:pPr>
        <w:rPr>
          <w:b/>
          <w:bCs/>
        </w:rPr>
      </w:pPr>
      <w:r>
        <w:rPr>
          <w:b/>
          <w:bCs/>
        </w:rPr>
        <w:t>He</w:t>
      </w:r>
      <w:r w:rsidR="00512024" w:rsidRPr="00512024">
        <w:rPr>
          <w:b/>
          <w:bCs/>
        </w:rPr>
        <w:t xml:space="preserve"> </w:t>
      </w:r>
      <w:r w:rsidR="002D382F">
        <w:rPr>
          <w:b/>
          <w:bCs/>
        </w:rPr>
        <w:t xml:space="preserve">was an ordinary guy who </w:t>
      </w:r>
      <w:r w:rsidR="00512024" w:rsidRPr="00512024">
        <w:rPr>
          <w:b/>
          <w:bCs/>
        </w:rPr>
        <w:t xml:space="preserve">prayed </w:t>
      </w:r>
      <w:r w:rsidR="00CA1B12">
        <w:rPr>
          <w:b/>
          <w:bCs/>
        </w:rPr>
        <w:t>like his life depended on it</w:t>
      </w:r>
      <w:r>
        <w:rPr>
          <w:b/>
          <w:bCs/>
        </w:rPr>
        <w:t>.</w:t>
      </w:r>
    </w:p>
    <w:p w14:paraId="4C039941" w14:textId="2EC7540B" w:rsidR="002D382F" w:rsidRDefault="00512024" w:rsidP="00512024">
      <w:r w:rsidRPr="00512024">
        <w:t xml:space="preserve">And one of the reasons </w:t>
      </w:r>
      <w:r w:rsidR="002D382F">
        <w:t>he</w:t>
      </w:r>
      <w:r w:rsidRPr="00512024">
        <w:t xml:space="preserve"> was able to pray like he did was because he had some </w:t>
      </w:r>
      <w:proofErr w:type="gramStart"/>
      <w:r w:rsidRPr="00512024">
        <w:t>really strong</w:t>
      </w:r>
      <w:proofErr w:type="gramEnd"/>
      <w:r w:rsidRPr="00512024">
        <w:t xml:space="preserve"> beliefs about God.</w:t>
      </w:r>
      <w:r w:rsidR="002D382F">
        <w:t xml:space="preserve"> If we listen to prayer, we learn that…</w:t>
      </w:r>
    </w:p>
    <w:p w14:paraId="35701867" w14:textId="7B5B829C" w:rsidR="00512024" w:rsidRPr="00CA1B12" w:rsidRDefault="002D382F" w:rsidP="00CA1B12">
      <w:pPr>
        <w:pStyle w:val="ListParagraph"/>
        <w:numPr>
          <w:ilvl w:val="0"/>
          <w:numId w:val="1"/>
        </w:numPr>
        <w:rPr>
          <w:color w:val="000000" w:themeColor="text1"/>
        </w:rPr>
      </w:pPr>
      <w:r w:rsidRPr="00CA1B12">
        <w:rPr>
          <w:color w:val="000000" w:themeColor="text1"/>
        </w:rPr>
        <w:t xml:space="preserve">Nehemiah </w:t>
      </w:r>
      <w:r w:rsidR="00512024" w:rsidRPr="00CA1B12">
        <w:rPr>
          <w:color w:val="000000" w:themeColor="text1"/>
        </w:rPr>
        <w:t xml:space="preserve">believed </w:t>
      </w:r>
      <w:r w:rsidRPr="00CA1B12">
        <w:rPr>
          <w:color w:val="000000" w:themeColor="text1"/>
        </w:rPr>
        <w:t xml:space="preserve">that </w:t>
      </w:r>
      <w:r w:rsidR="00512024" w:rsidRPr="00CA1B12">
        <w:rPr>
          <w:color w:val="000000" w:themeColor="text1"/>
        </w:rPr>
        <w:t>God ke</w:t>
      </w:r>
      <w:r w:rsidRPr="00CA1B12">
        <w:rPr>
          <w:color w:val="000000" w:themeColor="text1"/>
        </w:rPr>
        <w:t>e</w:t>
      </w:r>
      <w:r w:rsidR="00512024" w:rsidRPr="00CA1B12">
        <w:rPr>
          <w:color w:val="000000" w:themeColor="text1"/>
        </w:rPr>
        <w:t>p</w:t>
      </w:r>
      <w:r w:rsidRPr="00CA1B12">
        <w:rPr>
          <w:color w:val="000000" w:themeColor="text1"/>
        </w:rPr>
        <w:t>s</w:t>
      </w:r>
      <w:r w:rsidR="00512024" w:rsidRPr="00CA1B12">
        <w:rPr>
          <w:color w:val="000000" w:themeColor="text1"/>
        </w:rPr>
        <w:t xml:space="preserve"> His promises.</w:t>
      </w:r>
    </w:p>
    <w:p w14:paraId="7D3DE456" w14:textId="6F1C5A97" w:rsidR="00512024" w:rsidRPr="00CA1B12" w:rsidRDefault="00512024" w:rsidP="00512024">
      <w:pPr>
        <w:pStyle w:val="ListParagraph"/>
        <w:numPr>
          <w:ilvl w:val="0"/>
          <w:numId w:val="1"/>
        </w:numPr>
        <w:rPr>
          <w:color w:val="000000" w:themeColor="text1"/>
        </w:rPr>
      </w:pPr>
      <w:r w:rsidRPr="00CA1B12">
        <w:rPr>
          <w:color w:val="000000" w:themeColor="text1"/>
        </w:rPr>
        <w:t>Nehemiah believe</w:t>
      </w:r>
      <w:r w:rsidR="002D382F" w:rsidRPr="00CA1B12">
        <w:rPr>
          <w:color w:val="000000" w:themeColor="text1"/>
        </w:rPr>
        <w:t>d that</w:t>
      </w:r>
      <w:r w:rsidRPr="00CA1B12">
        <w:rPr>
          <w:color w:val="000000" w:themeColor="text1"/>
        </w:rPr>
        <w:t xml:space="preserve"> God hears His people. </w:t>
      </w:r>
    </w:p>
    <w:p w14:paraId="300F7929" w14:textId="34ED9124" w:rsidR="002D382F" w:rsidRPr="00CA1B12" w:rsidRDefault="00512024" w:rsidP="00CA1B12">
      <w:pPr>
        <w:pStyle w:val="ListParagraph"/>
        <w:numPr>
          <w:ilvl w:val="0"/>
          <w:numId w:val="1"/>
        </w:numPr>
        <w:rPr>
          <w:color w:val="000000" w:themeColor="text1"/>
        </w:rPr>
      </w:pPr>
      <w:r w:rsidRPr="00CA1B12">
        <w:rPr>
          <w:color w:val="000000" w:themeColor="text1"/>
        </w:rPr>
        <w:t>Nehemiah believe</w:t>
      </w:r>
      <w:r w:rsidR="002D382F" w:rsidRPr="00CA1B12">
        <w:rPr>
          <w:color w:val="000000" w:themeColor="text1"/>
        </w:rPr>
        <w:t>d that</w:t>
      </w:r>
      <w:r w:rsidRPr="00CA1B12">
        <w:rPr>
          <w:color w:val="000000" w:themeColor="text1"/>
        </w:rPr>
        <w:t xml:space="preserve"> God is powerful. </w:t>
      </w:r>
    </w:p>
    <w:p w14:paraId="4A6DBCC4" w14:textId="55CA0946" w:rsidR="00512024" w:rsidRPr="00CA1B12" w:rsidRDefault="00CA1B12" w:rsidP="00CA1B12">
      <w:pPr>
        <w:pStyle w:val="ListParagraph"/>
        <w:numPr>
          <w:ilvl w:val="1"/>
          <w:numId w:val="1"/>
        </w:numPr>
        <w:rPr>
          <w:color w:val="000000" w:themeColor="text1"/>
        </w:rPr>
      </w:pPr>
      <w:r w:rsidRPr="00CA1B12">
        <w:rPr>
          <w:color w:val="000000" w:themeColor="text1"/>
        </w:rPr>
        <w:t>Even t</w:t>
      </w:r>
      <w:r w:rsidR="00512024" w:rsidRPr="00CA1B12">
        <w:rPr>
          <w:color w:val="000000" w:themeColor="text1"/>
        </w:rPr>
        <w:t xml:space="preserve">hough </w:t>
      </w:r>
      <w:r w:rsidRPr="00CA1B12">
        <w:rPr>
          <w:color w:val="000000" w:themeColor="text1"/>
        </w:rPr>
        <w:t>there might be</w:t>
      </w:r>
      <w:r w:rsidR="00701354" w:rsidRPr="00CA1B12">
        <w:rPr>
          <w:color w:val="000000" w:themeColor="text1"/>
        </w:rPr>
        <w:t xml:space="preserve"> times </w:t>
      </w:r>
      <w:r w:rsidRPr="00CA1B12">
        <w:rPr>
          <w:color w:val="000000" w:themeColor="text1"/>
        </w:rPr>
        <w:t xml:space="preserve">in which </w:t>
      </w:r>
      <w:r w:rsidR="00512024" w:rsidRPr="00CA1B12">
        <w:rPr>
          <w:color w:val="000000" w:themeColor="text1"/>
        </w:rPr>
        <w:t xml:space="preserve">God </w:t>
      </w:r>
      <w:r w:rsidR="00701354" w:rsidRPr="00CA1B12">
        <w:rPr>
          <w:color w:val="000000" w:themeColor="text1"/>
        </w:rPr>
        <w:t>sa</w:t>
      </w:r>
      <w:r w:rsidRPr="00CA1B12">
        <w:rPr>
          <w:color w:val="000000" w:themeColor="text1"/>
        </w:rPr>
        <w:t>ys</w:t>
      </w:r>
      <w:r w:rsidR="00512024" w:rsidRPr="00CA1B12">
        <w:rPr>
          <w:color w:val="000000" w:themeColor="text1"/>
        </w:rPr>
        <w:t>, “No,”</w:t>
      </w:r>
      <w:r w:rsidR="00701354" w:rsidRPr="00CA1B12">
        <w:rPr>
          <w:color w:val="000000" w:themeColor="text1"/>
        </w:rPr>
        <w:t xml:space="preserve"> or “not yet,”</w:t>
      </w:r>
      <w:r w:rsidRPr="00CA1B12">
        <w:rPr>
          <w:color w:val="000000" w:themeColor="text1"/>
        </w:rPr>
        <w:t xml:space="preserve"> we </w:t>
      </w:r>
      <w:r w:rsidR="00512024" w:rsidRPr="00CA1B12">
        <w:rPr>
          <w:color w:val="000000" w:themeColor="text1"/>
        </w:rPr>
        <w:t xml:space="preserve">will never hear </w:t>
      </w:r>
      <w:r w:rsidRPr="00CA1B12">
        <w:rPr>
          <w:color w:val="000000" w:themeColor="text1"/>
        </w:rPr>
        <w:t>Him</w:t>
      </w:r>
      <w:r w:rsidR="00512024" w:rsidRPr="00CA1B12">
        <w:rPr>
          <w:color w:val="000000" w:themeColor="text1"/>
        </w:rPr>
        <w:t xml:space="preserve"> say, “I’m sorry I </w:t>
      </w:r>
      <w:r w:rsidR="00701354" w:rsidRPr="00CA1B12">
        <w:rPr>
          <w:color w:val="000000" w:themeColor="text1"/>
        </w:rPr>
        <w:t>no</w:t>
      </w:r>
      <w:r w:rsidR="00512024" w:rsidRPr="00CA1B12">
        <w:rPr>
          <w:color w:val="000000" w:themeColor="text1"/>
        </w:rPr>
        <w:t>t</w:t>
      </w:r>
      <w:r w:rsidR="00701354" w:rsidRPr="00CA1B12">
        <w:rPr>
          <w:color w:val="000000" w:themeColor="text1"/>
        </w:rPr>
        <w:t xml:space="preserve"> able</w:t>
      </w:r>
      <w:r w:rsidR="00512024" w:rsidRPr="00CA1B12">
        <w:rPr>
          <w:color w:val="000000" w:themeColor="text1"/>
        </w:rPr>
        <w:t xml:space="preserve"> help you.</w:t>
      </w:r>
      <w:r w:rsidRPr="00CA1B12">
        <w:rPr>
          <w:color w:val="000000" w:themeColor="text1"/>
        </w:rPr>
        <w:t xml:space="preserve"> I’m sorry, I can’t.</w:t>
      </w:r>
      <w:r w:rsidR="00512024" w:rsidRPr="00CA1B12">
        <w:rPr>
          <w:color w:val="000000" w:themeColor="text1"/>
        </w:rPr>
        <w:t>”</w:t>
      </w:r>
    </w:p>
    <w:p w14:paraId="16F2BF5C" w14:textId="22D6A34A" w:rsidR="00701354" w:rsidRPr="00CA1B12" w:rsidRDefault="00CA1B12" w:rsidP="00CA1B12">
      <w:pPr>
        <w:pStyle w:val="ListParagraph"/>
        <w:numPr>
          <w:ilvl w:val="0"/>
          <w:numId w:val="1"/>
        </w:numPr>
        <w:rPr>
          <w:color w:val="000000" w:themeColor="text1"/>
        </w:rPr>
      </w:pPr>
      <w:r w:rsidRPr="00CA1B12">
        <w:rPr>
          <w:color w:val="000000" w:themeColor="text1"/>
        </w:rPr>
        <w:t>And i</w:t>
      </w:r>
      <w:r w:rsidR="00701354" w:rsidRPr="00CA1B12">
        <w:rPr>
          <w:color w:val="000000" w:themeColor="text1"/>
        </w:rPr>
        <w:t>n addition to all these, Nehemiah</w:t>
      </w:r>
      <w:r w:rsidR="00512024" w:rsidRPr="00CA1B12">
        <w:rPr>
          <w:color w:val="000000" w:themeColor="text1"/>
        </w:rPr>
        <w:t xml:space="preserve"> </w:t>
      </w:r>
      <w:r w:rsidRPr="00CA1B12">
        <w:rPr>
          <w:color w:val="000000" w:themeColor="text1"/>
        </w:rPr>
        <w:t xml:space="preserve">also </w:t>
      </w:r>
      <w:r w:rsidR="00512024" w:rsidRPr="00CA1B12">
        <w:rPr>
          <w:color w:val="000000" w:themeColor="text1"/>
        </w:rPr>
        <w:t>believe</w:t>
      </w:r>
      <w:r w:rsidR="00701354" w:rsidRPr="00CA1B12">
        <w:rPr>
          <w:color w:val="000000" w:themeColor="text1"/>
        </w:rPr>
        <w:t>d</w:t>
      </w:r>
      <w:r w:rsidR="00512024" w:rsidRPr="00CA1B12">
        <w:rPr>
          <w:color w:val="000000" w:themeColor="text1"/>
        </w:rPr>
        <w:t xml:space="preserve"> </w:t>
      </w:r>
      <w:r w:rsidRPr="00CA1B12">
        <w:rPr>
          <w:color w:val="000000" w:themeColor="text1"/>
        </w:rPr>
        <w:t xml:space="preserve">that </w:t>
      </w:r>
      <w:r w:rsidR="00512024" w:rsidRPr="00CA1B12">
        <w:rPr>
          <w:color w:val="000000" w:themeColor="text1"/>
        </w:rPr>
        <w:t xml:space="preserve">God is merciful. </w:t>
      </w:r>
    </w:p>
    <w:p w14:paraId="20F373A8" w14:textId="228BA48E" w:rsidR="00701354" w:rsidRPr="00701354" w:rsidRDefault="00CA1B12" w:rsidP="00CA1B12">
      <w:pPr>
        <w:pStyle w:val="ListParagraph"/>
        <w:numPr>
          <w:ilvl w:val="1"/>
          <w:numId w:val="1"/>
        </w:numPr>
      </w:pPr>
      <w:r>
        <w:t>That God is</w:t>
      </w:r>
      <w:r w:rsidR="00701354" w:rsidRPr="00701354">
        <w:t xml:space="preserve"> merciful to those whose hearts are repentant.</w:t>
      </w:r>
    </w:p>
    <w:p w14:paraId="41AC0846" w14:textId="77777777" w:rsidR="00701354" w:rsidRDefault="00701354" w:rsidP="00512024">
      <w:pPr>
        <w:rPr>
          <w:b/>
          <w:bCs/>
        </w:rPr>
      </w:pPr>
    </w:p>
    <w:p w14:paraId="0A776EDB" w14:textId="28ECF378" w:rsidR="00BD592B" w:rsidRPr="00CA1B12" w:rsidRDefault="00701354" w:rsidP="008B402A">
      <w:pPr>
        <w:rPr>
          <w:b/>
          <w:bCs/>
          <w:color w:val="FF2F92"/>
          <w:u w:val="single"/>
        </w:rPr>
      </w:pPr>
      <w:r w:rsidRPr="00CA1B12">
        <w:rPr>
          <w:b/>
          <w:bCs/>
          <w:color w:val="FF2F92"/>
          <w:u w:val="single"/>
        </w:rPr>
        <w:t>Nehemiah</w:t>
      </w:r>
      <w:r w:rsidR="00512024" w:rsidRPr="00CA1B12">
        <w:rPr>
          <w:b/>
          <w:bCs/>
          <w:color w:val="FF2F92"/>
          <w:u w:val="single"/>
        </w:rPr>
        <w:t xml:space="preserve"> believe</w:t>
      </w:r>
      <w:r w:rsidRPr="00CA1B12">
        <w:rPr>
          <w:b/>
          <w:bCs/>
          <w:color w:val="FF2F92"/>
          <w:u w:val="single"/>
        </w:rPr>
        <w:t>d</w:t>
      </w:r>
      <w:r w:rsidR="00512024" w:rsidRPr="00CA1B12">
        <w:rPr>
          <w:b/>
          <w:bCs/>
          <w:color w:val="FF2F92"/>
          <w:u w:val="single"/>
        </w:rPr>
        <w:t xml:space="preserve"> these things about God</w:t>
      </w:r>
      <w:r w:rsidRPr="00CA1B12">
        <w:rPr>
          <w:b/>
          <w:bCs/>
          <w:color w:val="FF2F92"/>
          <w:u w:val="single"/>
        </w:rPr>
        <w:t xml:space="preserve"> s</w:t>
      </w:r>
      <w:r w:rsidR="00BD592B" w:rsidRPr="00CA1B12">
        <w:rPr>
          <w:b/>
          <w:bCs/>
          <w:color w:val="FF2F92"/>
          <w:u w:val="single"/>
        </w:rPr>
        <w:t xml:space="preserve">o, he prayed </w:t>
      </w:r>
      <w:r w:rsidR="00CA1B12" w:rsidRPr="00CA1B12">
        <w:rPr>
          <w:b/>
          <w:bCs/>
          <w:color w:val="FF2F92"/>
          <w:u w:val="single"/>
        </w:rPr>
        <w:t>like his life depended on it</w:t>
      </w:r>
      <w:r w:rsidR="00BD592B" w:rsidRPr="00CA1B12">
        <w:rPr>
          <w:b/>
          <w:bCs/>
          <w:color w:val="FF2F92"/>
          <w:u w:val="single"/>
        </w:rPr>
        <w:t>.</w:t>
      </w:r>
    </w:p>
    <w:p w14:paraId="751BBFF3" w14:textId="77777777" w:rsidR="00BD592B" w:rsidRPr="00BD592B" w:rsidRDefault="00BD592B" w:rsidP="008B402A"/>
    <w:p w14:paraId="5C25D797" w14:textId="7F97B31B" w:rsidR="00512024" w:rsidRDefault="00512024" w:rsidP="008B402A">
      <w:r>
        <w:t>PAUSE</w:t>
      </w:r>
    </w:p>
    <w:p w14:paraId="44B17100" w14:textId="73EC2FD1" w:rsidR="00BD592B" w:rsidRDefault="00701354" w:rsidP="00BD592B">
      <w:r>
        <w:t>Church, w</w:t>
      </w:r>
      <w:r w:rsidR="00BD592B">
        <w:t xml:space="preserve">hat would it look like for us </w:t>
      </w:r>
      <w:r w:rsidR="00BD592B" w:rsidRPr="00107671">
        <w:t xml:space="preserve">to pray </w:t>
      </w:r>
      <w:r w:rsidR="00CA1B12">
        <w:t xml:space="preserve">like our lives depended on it? To </w:t>
      </w:r>
      <w:proofErr w:type="gramStart"/>
      <w:r w:rsidR="00CA1B12">
        <w:t xml:space="preserve">pray </w:t>
      </w:r>
      <w:r w:rsidR="00BD592B" w:rsidRPr="00107671">
        <w:t>at all times</w:t>
      </w:r>
      <w:proofErr w:type="gramEnd"/>
      <w:r w:rsidR="00CA1B12">
        <w:t xml:space="preserve">, </w:t>
      </w:r>
      <w:r w:rsidR="00BD592B" w:rsidRPr="00107671">
        <w:t xml:space="preserve">seeing every </w:t>
      </w:r>
      <w:r w:rsidR="00BD592B">
        <w:t>occasion</w:t>
      </w:r>
      <w:r w:rsidR="00BD592B" w:rsidRPr="00107671">
        <w:t xml:space="preserve"> as a prompt to speak to God</w:t>
      </w:r>
      <w:r w:rsidR="00BD592B">
        <w:t>?</w:t>
      </w:r>
    </w:p>
    <w:p w14:paraId="31E341AC" w14:textId="77777777" w:rsidR="00CA1B12" w:rsidRDefault="00CA1B12" w:rsidP="00BD592B"/>
    <w:p w14:paraId="4DE1A90D" w14:textId="02662012" w:rsidR="00701354" w:rsidRDefault="00CA1B12" w:rsidP="00BD592B">
      <w:r>
        <w:t>Preaching on this text, pastor Nate Reed asked</w:t>
      </w:r>
      <w:r w:rsidR="00D35ABF">
        <w:t xml:space="preserve"> a great series of questions</w:t>
      </w:r>
      <w:r>
        <w:t xml:space="preserve">, </w:t>
      </w:r>
      <w:r w:rsidRPr="00CA1B12">
        <w:rPr>
          <w:i/>
          <w:iCs/>
        </w:rPr>
        <w:t>“W</w:t>
      </w:r>
      <w:r w:rsidR="00701354" w:rsidRPr="00CA1B12">
        <w:rPr>
          <w:i/>
          <w:iCs/>
        </w:rPr>
        <w:t>hat if</w:t>
      </w:r>
      <w:r w:rsidRPr="00CA1B12">
        <w:rPr>
          <w:i/>
          <w:iCs/>
        </w:rPr>
        <w:t>…”</w:t>
      </w:r>
    </w:p>
    <w:p w14:paraId="1A5FE2F6" w14:textId="3DC10359" w:rsidR="00701354" w:rsidRDefault="00BD592B" w:rsidP="00701354">
      <w:pPr>
        <w:pStyle w:val="ListParagraph"/>
        <w:numPr>
          <w:ilvl w:val="0"/>
          <w:numId w:val="1"/>
        </w:numPr>
      </w:pPr>
      <w:r w:rsidRPr="00107671">
        <w:t xml:space="preserve">When </w:t>
      </w:r>
      <w:r w:rsidR="00701354">
        <w:t>we</w:t>
      </w:r>
      <w:r w:rsidRPr="00107671">
        <w:t xml:space="preserve"> w</w:t>
      </w:r>
      <w:r w:rsidR="00701354">
        <w:t>o</w:t>
      </w:r>
      <w:r w:rsidRPr="00107671">
        <w:t>ke up in the morning, before</w:t>
      </w:r>
      <w:r>
        <w:t xml:space="preserve"> </w:t>
      </w:r>
      <w:r w:rsidRPr="00107671">
        <w:t xml:space="preserve">grabbing our phone, </w:t>
      </w:r>
      <w:r w:rsidR="00701354">
        <w:t xml:space="preserve">or checking the news, </w:t>
      </w:r>
      <w:r w:rsidR="00D35ABF">
        <w:t xml:space="preserve">or doing anything else, </w:t>
      </w:r>
      <w:r w:rsidR="00701354">
        <w:t xml:space="preserve">we just </w:t>
      </w:r>
      <w:r w:rsidRPr="00107671">
        <w:t>thank</w:t>
      </w:r>
      <w:r w:rsidR="00701354">
        <w:t>ed</w:t>
      </w:r>
      <w:r w:rsidRPr="00107671">
        <w:t xml:space="preserve"> God for another day of life</w:t>
      </w:r>
      <w:r w:rsidR="00701354">
        <w:t>.</w:t>
      </w:r>
    </w:p>
    <w:p w14:paraId="448E94F4" w14:textId="30AA37D0" w:rsidR="00701354" w:rsidRDefault="00CA1B12" w:rsidP="00701354">
      <w:pPr>
        <w:pStyle w:val="ListParagraph"/>
        <w:numPr>
          <w:ilvl w:val="0"/>
          <w:numId w:val="1"/>
        </w:numPr>
      </w:pPr>
      <w:r>
        <w:t>What if b</w:t>
      </w:r>
      <w:r w:rsidR="00701354">
        <w:t xml:space="preserve">efore leaving the house, we </w:t>
      </w:r>
      <w:r w:rsidR="00BD592B" w:rsidRPr="00107671">
        <w:t>ask</w:t>
      </w:r>
      <w:r w:rsidR="00701354">
        <w:t>ed</w:t>
      </w:r>
      <w:r w:rsidR="00BD592B" w:rsidRPr="00107671">
        <w:t xml:space="preserve"> him to help u</w:t>
      </w:r>
      <w:r w:rsidR="00701354">
        <w:t>s</w:t>
      </w:r>
      <w:r w:rsidR="00BD592B" w:rsidRPr="00107671">
        <w:t xml:space="preserve"> honor</w:t>
      </w:r>
      <w:r w:rsidR="00BD592B">
        <w:t xml:space="preserve"> </w:t>
      </w:r>
      <w:r w:rsidR="00BD592B" w:rsidRPr="00107671">
        <w:t>him with our thoughts</w:t>
      </w:r>
      <w:r w:rsidR="00701354">
        <w:t>, words,</w:t>
      </w:r>
      <w:r w:rsidR="00BD592B" w:rsidRPr="00107671">
        <w:t xml:space="preserve"> and actions throughout the day.</w:t>
      </w:r>
    </w:p>
    <w:p w14:paraId="4E2B5026" w14:textId="74B1F091" w:rsidR="00701354" w:rsidRDefault="00D35ABF" w:rsidP="00701354">
      <w:pPr>
        <w:pStyle w:val="ListParagraph"/>
        <w:numPr>
          <w:ilvl w:val="0"/>
          <w:numId w:val="1"/>
        </w:numPr>
      </w:pPr>
      <w:r>
        <w:t>What if a</w:t>
      </w:r>
      <w:r w:rsidR="00701354">
        <w:t>s we dr</w:t>
      </w:r>
      <w:r>
        <w:t>o</w:t>
      </w:r>
      <w:r w:rsidR="00701354">
        <w:t>ve to work or town</w:t>
      </w:r>
      <w:r w:rsidR="00BD592B" w:rsidRPr="00107671">
        <w:t>,</w:t>
      </w:r>
      <w:r w:rsidR="00BD592B">
        <w:t xml:space="preserve"> </w:t>
      </w:r>
      <w:r w:rsidR="00701354">
        <w:t>we</w:t>
      </w:r>
      <w:r w:rsidR="00BD592B" w:rsidRPr="00107671">
        <w:t xml:space="preserve"> ask</w:t>
      </w:r>
      <w:r w:rsidR="00701354">
        <w:t>ed</w:t>
      </w:r>
      <w:r w:rsidR="00BD592B" w:rsidRPr="00107671">
        <w:t xml:space="preserve"> him to keep u</w:t>
      </w:r>
      <w:r w:rsidR="00701354">
        <w:t>s</w:t>
      </w:r>
      <w:r w:rsidR="00BD592B" w:rsidRPr="00107671">
        <w:t xml:space="preserve"> </w:t>
      </w:r>
      <w:r w:rsidR="00701354" w:rsidRPr="00107671">
        <w:t>safe,</w:t>
      </w:r>
      <w:r w:rsidR="00701354">
        <w:t xml:space="preserve"> </w:t>
      </w:r>
      <w:r>
        <w:t>while also</w:t>
      </w:r>
      <w:r w:rsidR="00BD592B" w:rsidRPr="00107671">
        <w:t xml:space="preserve"> confess</w:t>
      </w:r>
      <w:r>
        <w:t>ing</w:t>
      </w:r>
      <w:r w:rsidR="00BD592B" w:rsidRPr="00107671">
        <w:t xml:space="preserve"> that </w:t>
      </w:r>
      <w:r w:rsidR="00701354">
        <w:t>we</w:t>
      </w:r>
      <w:r w:rsidR="00BD592B" w:rsidRPr="00107671">
        <w:t xml:space="preserve"> need his help to extend grace to the </w:t>
      </w:r>
      <w:r w:rsidR="00701354">
        <w:t xml:space="preserve">person </w:t>
      </w:r>
      <w:r>
        <w:t xml:space="preserve">who insists on </w:t>
      </w:r>
      <w:r w:rsidR="00701354">
        <w:t>going 45 in the passing lane</w:t>
      </w:r>
      <w:r w:rsidR="00BD592B" w:rsidRPr="00107671">
        <w:t>.</w:t>
      </w:r>
    </w:p>
    <w:p w14:paraId="71A2E8E9" w14:textId="6966DF30" w:rsidR="00701354" w:rsidRDefault="00701354" w:rsidP="00701354">
      <w:pPr>
        <w:pStyle w:val="ListParagraph"/>
        <w:numPr>
          <w:ilvl w:val="0"/>
          <w:numId w:val="1"/>
        </w:numPr>
      </w:pPr>
      <w:r>
        <w:t>What if before sending that</w:t>
      </w:r>
      <w:r w:rsidR="00BD592B" w:rsidRPr="00107671">
        <w:t xml:space="preserve"> email</w:t>
      </w:r>
      <w:r>
        <w:t xml:space="preserve"> or text</w:t>
      </w:r>
      <w:r w:rsidR="00BD592B" w:rsidRPr="00107671">
        <w:t xml:space="preserve">, </w:t>
      </w:r>
      <w:r w:rsidR="00BD592B">
        <w:t xml:space="preserve">we </w:t>
      </w:r>
      <w:r w:rsidR="00BD592B" w:rsidRPr="00107671">
        <w:t>ask</w:t>
      </w:r>
      <w:r>
        <w:t>ed</w:t>
      </w:r>
      <w:r w:rsidR="00BD592B" w:rsidRPr="00107671">
        <w:t xml:space="preserve"> God to check our motives and to guard our words so that </w:t>
      </w:r>
      <w:r>
        <w:t>we</w:t>
      </w:r>
      <w:r w:rsidR="00BD592B" w:rsidRPr="00107671">
        <w:t xml:space="preserve"> can communicate to others in ways that are</w:t>
      </w:r>
      <w:r w:rsidR="00BD592B">
        <w:t xml:space="preserve"> </w:t>
      </w:r>
      <w:r w:rsidR="00BD592B" w:rsidRPr="00107671">
        <w:t xml:space="preserve">wise, helpful, and </w:t>
      </w:r>
      <w:r>
        <w:t>God-</w:t>
      </w:r>
      <w:r w:rsidR="00BD592B" w:rsidRPr="00107671">
        <w:t>honoring.</w:t>
      </w:r>
    </w:p>
    <w:p w14:paraId="50338509" w14:textId="15E05542" w:rsidR="00701354" w:rsidRDefault="00701354" w:rsidP="00701354">
      <w:pPr>
        <w:pStyle w:val="ListParagraph"/>
        <w:numPr>
          <w:ilvl w:val="0"/>
          <w:numId w:val="1"/>
        </w:numPr>
      </w:pPr>
      <w:r>
        <w:t>As we interacted with a difficult coworker, family member, or cashier, we asked God to help us show the kind of mercy that we want to be shown.</w:t>
      </w:r>
      <w:r w:rsidR="00A134D6">
        <w:t xml:space="preserve"> To help us grow in patience</w:t>
      </w:r>
      <w:r w:rsidR="00D35ABF">
        <w:t xml:space="preserve"> and holiness as we do everything possible to maintain peace.</w:t>
      </w:r>
    </w:p>
    <w:p w14:paraId="4716DBDA" w14:textId="5CB36E47" w:rsidR="00701354" w:rsidRDefault="00701354" w:rsidP="00701354">
      <w:pPr>
        <w:pStyle w:val="ListParagraph"/>
        <w:numPr>
          <w:ilvl w:val="0"/>
          <w:numId w:val="1"/>
        </w:numPr>
      </w:pPr>
      <w:r>
        <w:t>What if in the moments of doubt, we stopped and asked God to help us with our unbelief.</w:t>
      </w:r>
    </w:p>
    <w:p w14:paraId="652474EC" w14:textId="120171BA" w:rsidR="00AB37D7" w:rsidRDefault="00701354" w:rsidP="00701354">
      <w:pPr>
        <w:pStyle w:val="ListParagraph"/>
        <w:numPr>
          <w:ilvl w:val="0"/>
          <w:numId w:val="1"/>
        </w:numPr>
      </w:pPr>
      <w:r>
        <w:t>What if as</w:t>
      </w:r>
      <w:r w:rsidR="00BD592B" w:rsidRPr="00107671">
        <w:t xml:space="preserve"> </w:t>
      </w:r>
      <w:r w:rsidR="00AB37D7">
        <w:t>we</w:t>
      </w:r>
      <w:r>
        <w:t>’</w:t>
      </w:r>
      <w:r w:rsidR="00BD592B" w:rsidRPr="00107671">
        <w:t>re folding our kids’ clothes,</w:t>
      </w:r>
      <w:r w:rsidR="00BD592B">
        <w:t xml:space="preserve"> </w:t>
      </w:r>
      <w:r w:rsidR="00AB37D7">
        <w:t>we</w:t>
      </w:r>
      <w:r w:rsidR="00BD592B" w:rsidRPr="00107671">
        <w:t xml:space="preserve"> pray</w:t>
      </w:r>
      <w:r w:rsidR="00AB37D7">
        <w:t>ed</w:t>
      </w:r>
      <w:r w:rsidR="00BD592B" w:rsidRPr="00107671">
        <w:t xml:space="preserve"> for their protection while </w:t>
      </w:r>
      <w:r w:rsidR="00672F07">
        <w:t xml:space="preserve">also </w:t>
      </w:r>
      <w:r w:rsidR="00BD592B" w:rsidRPr="00107671">
        <w:t>confessing our dependence on</w:t>
      </w:r>
      <w:r w:rsidR="00672F07">
        <w:t xml:space="preserve"> God</w:t>
      </w:r>
      <w:r w:rsidR="00BD592B" w:rsidRPr="00107671">
        <w:t xml:space="preserve"> to train them up to </w:t>
      </w:r>
      <w:r w:rsidR="00AB37D7">
        <w:t>know and love the Lord</w:t>
      </w:r>
      <w:r w:rsidR="00672F07">
        <w:t xml:space="preserve">, to </w:t>
      </w:r>
      <w:r w:rsidR="00672F07">
        <w:lastRenderedPageBreak/>
        <w:t>not become distracted as pa</w:t>
      </w:r>
      <w:r w:rsidR="00D35ABF">
        <w:t xml:space="preserve">rents </w:t>
      </w:r>
      <w:r w:rsidR="00672F07">
        <w:t>by worldly pursuits, to have patience with our children</w:t>
      </w:r>
      <w:r w:rsidR="00BD592B" w:rsidRPr="00107671">
        <w:t xml:space="preserve">. </w:t>
      </w:r>
    </w:p>
    <w:p w14:paraId="6CF252EA" w14:textId="7A80AEEE" w:rsidR="00672F07" w:rsidRDefault="00672F07" w:rsidP="00701354">
      <w:pPr>
        <w:pStyle w:val="ListParagraph"/>
        <w:numPr>
          <w:ilvl w:val="0"/>
          <w:numId w:val="1"/>
        </w:numPr>
      </w:pPr>
      <w:r>
        <w:t xml:space="preserve">What if we’re </w:t>
      </w:r>
      <w:r w:rsidR="00BD592B" w:rsidRPr="00107671">
        <w:t xml:space="preserve">tempted to look at something that </w:t>
      </w:r>
      <w:r>
        <w:t>we</w:t>
      </w:r>
      <w:r w:rsidR="00BD592B" w:rsidRPr="00107671">
        <w:t xml:space="preserve"> know is wrong, </w:t>
      </w:r>
      <w:r>
        <w:t xml:space="preserve">we </w:t>
      </w:r>
      <w:r w:rsidRPr="00107671">
        <w:t>stop</w:t>
      </w:r>
      <w:r>
        <w:t>ped</w:t>
      </w:r>
      <w:r w:rsidRPr="00107671">
        <w:t xml:space="preserve"> and quickly </w:t>
      </w:r>
      <w:r w:rsidR="00D35ABF">
        <w:t>ask</w:t>
      </w:r>
      <w:r>
        <w:t>ed</w:t>
      </w:r>
      <w:r w:rsidRPr="00107671">
        <w:t xml:space="preserve"> God to give </w:t>
      </w:r>
      <w:r>
        <w:t>us</w:t>
      </w:r>
      <w:r w:rsidRPr="00107671">
        <w:t xml:space="preserve"> the strength to resist that temptation</w:t>
      </w:r>
      <w:r>
        <w:t>.</w:t>
      </w:r>
      <w:r w:rsidRPr="00107671">
        <w:t xml:space="preserve"> </w:t>
      </w:r>
    </w:p>
    <w:p w14:paraId="16BB5710" w14:textId="15E83DCB" w:rsidR="00672F07" w:rsidRDefault="00672F07" w:rsidP="00701354">
      <w:pPr>
        <w:pStyle w:val="ListParagraph"/>
        <w:numPr>
          <w:ilvl w:val="0"/>
          <w:numId w:val="1"/>
        </w:numPr>
      </w:pPr>
      <w:r>
        <w:t xml:space="preserve">What if when we’re tempted to engage in behavior </w:t>
      </w:r>
      <w:r w:rsidR="00D35ABF">
        <w:t xml:space="preserve">or immorality </w:t>
      </w:r>
      <w:r>
        <w:t xml:space="preserve">that deep down we know is wrong because the Bible says it’s wrong and has always said it’s wrong, what if instead of making loopholes for ourselves and justifying our sin, what if </w:t>
      </w:r>
      <w:r w:rsidR="00BD592B">
        <w:t xml:space="preserve">we </w:t>
      </w:r>
      <w:r w:rsidR="00BD592B" w:rsidRPr="00107671">
        <w:t>stop</w:t>
      </w:r>
      <w:r>
        <w:t>ped</w:t>
      </w:r>
      <w:r w:rsidR="00BD592B" w:rsidRPr="00107671">
        <w:t xml:space="preserve"> and beg</w:t>
      </w:r>
      <w:r>
        <w:t>ged</w:t>
      </w:r>
      <w:r w:rsidR="00BD592B" w:rsidRPr="00107671">
        <w:t xml:space="preserve"> God to </w:t>
      </w:r>
      <w:r>
        <w:t xml:space="preserve">help us </w:t>
      </w:r>
      <w:r w:rsidR="00BD592B" w:rsidRPr="00107671">
        <w:t>see him as more</w:t>
      </w:r>
      <w:r w:rsidR="00BD592B">
        <w:t xml:space="preserve"> </w:t>
      </w:r>
      <w:r w:rsidR="00BD592B" w:rsidRPr="00107671">
        <w:t xml:space="preserve">satisfying than </w:t>
      </w:r>
      <w:r>
        <w:t>o</w:t>
      </w:r>
      <w:r w:rsidR="00BD592B" w:rsidRPr="00107671">
        <w:t>ur sin</w:t>
      </w:r>
      <w:r>
        <w:t xml:space="preserve">, to see </w:t>
      </w:r>
      <w:r w:rsidR="00D35ABF">
        <w:t xml:space="preserve">His Word as more authoritative than our feelings, to see </w:t>
      </w:r>
      <w:r>
        <w:t>heaven as worth more than</w:t>
      </w:r>
      <w:r w:rsidR="0012561C">
        <w:t xml:space="preserve"> what is comfortable for us now.</w:t>
      </w:r>
    </w:p>
    <w:p w14:paraId="234A42D4" w14:textId="77777777" w:rsidR="00BD592B" w:rsidRDefault="00BD592B" w:rsidP="008B402A"/>
    <w:p w14:paraId="01FE6156" w14:textId="15609197" w:rsidR="0012561C" w:rsidRDefault="0012561C" w:rsidP="008B402A">
      <w:r>
        <w:t>PAUSE</w:t>
      </w:r>
    </w:p>
    <w:p w14:paraId="7A37CC3C" w14:textId="46ECD5D1" w:rsidR="0012561C" w:rsidRPr="008B402A" w:rsidRDefault="0012561C" w:rsidP="008B402A">
      <w:r w:rsidRPr="00B9473B">
        <w:rPr>
          <w:b/>
          <w:bCs/>
          <w:color w:val="FF2F92"/>
          <w:u w:val="single"/>
        </w:rPr>
        <w:t xml:space="preserve">Prayer is an expression of our dependence on God and Paul </w:t>
      </w:r>
      <w:r>
        <w:rPr>
          <w:b/>
          <w:bCs/>
          <w:color w:val="FF2F92"/>
          <w:u w:val="single"/>
        </w:rPr>
        <w:t>tells</w:t>
      </w:r>
      <w:r w:rsidRPr="00B9473B">
        <w:rPr>
          <w:b/>
          <w:bCs/>
          <w:color w:val="FF2F92"/>
          <w:u w:val="single"/>
        </w:rPr>
        <w:t xml:space="preserve"> us in this text</w:t>
      </w:r>
      <w:r>
        <w:rPr>
          <w:b/>
          <w:bCs/>
          <w:color w:val="FF2F92"/>
          <w:u w:val="single"/>
        </w:rPr>
        <w:t xml:space="preserve"> that we are to pray like our lives depend on it.</w:t>
      </w:r>
    </w:p>
    <w:p w14:paraId="504492FE" w14:textId="77777777" w:rsidR="00C57DED" w:rsidRDefault="00C57DED" w:rsidP="0064279F">
      <w:pPr>
        <w:rPr>
          <w:b/>
          <w:bCs/>
        </w:rPr>
      </w:pPr>
    </w:p>
    <w:p w14:paraId="62D42F89" w14:textId="45440AFC" w:rsidR="0012561C" w:rsidRPr="0012561C" w:rsidRDefault="0012561C" w:rsidP="0064279F">
      <w:r>
        <w:t>Second observation…</w:t>
      </w:r>
    </w:p>
    <w:p w14:paraId="6FB3DA76" w14:textId="7C2E03CD" w:rsidR="008B402A" w:rsidRPr="0012561C" w:rsidRDefault="00A504E9" w:rsidP="00512024">
      <w:pPr>
        <w:pStyle w:val="ListParagraph"/>
        <w:numPr>
          <w:ilvl w:val="0"/>
          <w:numId w:val="3"/>
        </w:numPr>
        <w:rPr>
          <w:b/>
          <w:bCs/>
          <w:color w:val="C00000"/>
          <w:u w:val="single"/>
        </w:rPr>
      </w:pPr>
      <w:r w:rsidRPr="0012561C">
        <w:rPr>
          <w:b/>
          <w:bCs/>
          <w:color w:val="C00000"/>
          <w:u w:val="single"/>
        </w:rPr>
        <w:t>Don’t stop praying</w:t>
      </w:r>
      <w:r w:rsidR="0012561C" w:rsidRPr="0012561C">
        <w:rPr>
          <w:b/>
          <w:bCs/>
          <w:color w:val="C00000"/>
          <w:u w:val="single"/>
        </w:rPr>
        <w:t xml:space="preserve"> like your life depends on it.</w:t>
      </w:r>
    </w:p>
    <w:p w14:paraId="73C84B9E" w14:textId="77777777" w:rsidR="00810D03" w:rsidRDefault="0012561C" w:rsidP="0064279F">
      <w:r>
        <w:t xml:space="preserve">Paul tells us to </w:t>
      </w:r>
      <w:r w:rsidR="00837A61">
        <w:t>s</w:t>
      </w:r>
      <w:r>
        <w:t>tay alert and be persistent in our prayers</w:t>
      </w:r>
      <w:r w:rsidR="00810D03">
        <w:t xml:space="preserve"> meaning we don’t give up. </w:t>
      </w:r>
    </w:p>
    <w:p w14:paraId="1E48F595" w14:textId="73C54D1C" w:rsidR="00C57DED" w:rsidRDefault="00810D03" w:rsidP="00810D03">
      <w:pPr>
        <w:pStyle w:val="ListParagraph"/>
        <w:numPr>
          <w:ilvl w:val="0"/>
          <w:numId w:val="1"/>
        </w:numPr>
      </w:pPr>
      <w:r>
        <w:t>We have an enemy who wants to devour us, so we don’t stop praying.</w:t>
      </w:r>
    </w:p>
    <w:p w14:paraId="19B7AC7B" w14:textId="77777777" w:rsidR="00C57DED" w:rsidRDefault="00C57DED" w:rsidP="0064279F"/>
    <w:p w14:paraId="416CDB88" w14:textId="236A6B8D" w:rsidR="00837A61" w:rsidRDefault="00D35ABF" w:rsidP="0064279F">
      <w:r>
        <w:t>In</w:t>
      </w:r>
      <w:r w:rsidR="00837A61">
        <w:t xml:space="preserve"> Luke 11</w:t>
      </w:r>
      <w:r>
        <w:t>,</w:t>
      </w:r>
      <w:r w:rsidR="00810D03">
        <w:t xml:space="preserve"> </w:t>
      </w:r>
      <w:r>
        <w:t>Luke</w:t>
      </w:r>
      <w:r w:rsidR="00810D03">
        <w:t xml:space="preserve"> tells us that the disciples </w:t>
      </w:r>
      <w:r>
        <w:t>asked Jesus to teach them to pray.</w:t>
      </w:r>
      <w:r w:rsidR="00810D03">
        <w:t xml:space="preserve"> They saw</w:t>
      </w:r>
      <w:r w:rsidR="00837A61" w:rsidRPr="00837A61">
        <w:t xml:space="preserve"> that his actions each day </w:t>
      </w:r>
      <w:r w:rsidR="00810D03">
        <w:t>flowed</w:t>
      </w:r>
      <w:r w:rsidR="00837A61" w:rsidRPr="00837A61">
        <w:t xml:space="preserve"> out of his prayer life with God. </w:t>
      </w:r>
      <w:r w:rsidR="00837A61">
        <w:t>So, t</w:t>
      </w:r>
      <w:r w:rsidR="00837A61" w:rsidRPr="00837A61">
        <w:t xml:space="preserve">hey </w:t>
      </w:r>
      <w:r w:rsidR="00810D03">
        <w:t>ask</w:t>
      </w:r>
      <w:r w:rsidR="00837A61" w:rsidRPr="00837A61">
        <w:t xml:space="preserve">ed </w:t>
      </w:r>
      <w:r w:rsidR="00810D03">
        <w:t xml:space="preserve">Jesus </w:t>
      </w:r>
      <w:r w:rsidR="00837A61">
        <w:t xml:space="preserve">to </w:t>
      </w:r>
      <w:r w:rsidR="00810D03">
        <w:t>teach them how to have</w:t>
      </w:r>
      <w:r w:rsidR="00837A61">
        <w:t xml:space="preserve"> </w:t>
      </w:r>
      <w:r w:rsidR="00837A61" w:rsidRPr="00837A61">
        <w:t>that same dedicated prayer life.</w:t>
      </w:r>
      <w:r w:rsidR="00837A61" w:rsidRPr="00837A61">
        <w:rPr>
          <w:vertAlign w:val="superscript"/>
        </w:rPr>
        <w:footnoteReference w:id="9"/>
      </w:r>
    </w:p>
    <w:p w14:paraId="175900DA" w14:textId="081D1E30" w:rsidR="00810D03" w:rsidRDefault="00810D03" w:rsidP="00810D03">
      <w:pPr>
        <w:pStyle w:val="ListParagraph"/>
        <w:numPr>
          <w:ilvl w:val="0"/>
          <w:numId w:val="1"/>
        </w:numPr>
      </w:pPr>
      <w:r>
        <w:t xml:space="preserve">And </w:t>
      </w:r>
      <w:r w:rsidR="00D35ABF">
        <w:t>Jesus</w:t>
      </w:r>
      <w:r>
        <w:t xml:space="preserve"> </w:t>
      </w:r>
      <w:r w:rsidRPr="00810D03">
        <w:t xml:space="preserve">illustrated </w:t>
      </w:r>
      <w:r w:rsidR="002F6BAB">
        <w:t xml:space="preserve">His teaching on prayer </w:t>
      </w:r>
      <w:r w:rsidRPr="00810D03">
        <w:t>with a parable.</w:t>
      </w:r>
      <w:r w:rsidRPr="00810D03">
        <w:rPr>
          <w:vertAlign w:val="superscript"/>
        </w:rPr>
        <w:footnoteReference w:id="10"/>
      </w:r>
    </w:p>
    <w:p w14:paraId="03276854" w14:textId="73FBB2FB" w:rsidR="00886B74" w:rsidRPr="00886B74" w:rsidRDefault="00837A61" w:rsidP="00886B74">
      <w:pPr>
        <w:rPr>
          <w:i/>
          <w:iCs/>
          <w:color w:val="0432FF"/>
        </w:rPr>
      </w:pPr>
      <w:r w:rsidRPr="00810D03">
        <w:rPr>
          <w:b/>
          <w:bCs/>
          <w:i/>
          <w:iCs/>
          <w:color w:val="0432FF"/>
        </w:rPr>
        <w:t>Luke 11:</w:t>
      </w:r>
      <w:r w:rsidR="00810D03">
        <w:rPr>
          <w:b/>
          <w:bCs/>
          <w:i/>
          <w:iCs/>
          <w:color w:val="0432FF"/>
        </w:rPr>
        <w:t>5</w:t>
      </w:r>
      <w:r w:rsidRPr="00810D03">
        <w:rPr>
          <w:b/>
          <w:bCs/>
          <w:i/>
          <w:iCs/>
          <w:color w:val="0432FF"/>
        </w:rPr>
        <w:t>-</w:t>
      </w:r>
      <w:r w:rsidR="00886B74" w:rsidRPr="00810D03">
        <w:rPr>
          <w:b/>
          <w:bCs/>
          <w:i/>
          <w:iCs/>
          <w:color w:val="0432FF"/>
        </w:rPr>
        <w:t>8</w:t>
      </w:r>
      <w:r w:rsidRPr="00810D03">
        <w:rPr>
          <w:b/>
          <w:bCs/>
          <w:i/>
          <w:iCs/>
          <w:color w:val="0432FF"/>
        </w:rPr>
        <w:t xml:space="preserve"> NLT</w:t>
      </w:r>
      <w:r w:rsidR="00886B74" w:rsidRPr="00886B74">
        <w:rPr>
          <w:i/>
          <w:iCs/>
          <w:color w:val="0432FF"/>
        </w:rPr>
        <w:t xml:space="preserve"> </w:t>
      </w:r>
      <w:r w:rsidR="00810D03">
        <w:rPr>
          <w:i/>
          <w:iCs/>
          <w:color w:val="0432FF"/>
        </w:rPr>
        <w:t>…</w:t>
      </w:r>
      <w:r w:rsidR="00886B74" w:rsidRPr="00886B74">
        <w:rPr>
          <w:i/>
          <w:iCs/>
          <w:color w:val="0432FF"/>
        </w:rPr>
        <w:t> “Suppose you went to a friend’s house at midnight, wanting to borrow three loaves of bread. You say to him, </w:t>
      </w:r>
      <w:r w:rsidR="00886B74" w:rsidRPr="00886B74">
        <w:rPr>
          <w:b/>
          <w:bCs/>
          <w:i/>
          <w:iCs/>
          <w:color w:val="0432FF"/>
        </w:rPr>
        <w:t>6 </w:t>
      </w:r>
      <w:r w:rsidR="00886B74" w:rsidRPr="00886B74">
        <w:rPr>
          <w:i/>
          <w:iCs/>
          <w:color w:val="0432FF"/>
        </w:rPr>
        <w:t>‘A friend of mine has just arrived for a visit, and I have nothing for him to eat.’ </w:t>
      </w:r>
      <w:r w:rsidR="00886B74" w:rsidRPr="00886B74">
        <w:rPr>
          <w:b/>
          <w:bCs/>
          <w:i/>
          <w:iCs/>
          <w:color w:val="0432FF"/>
        </w:rPr>
        <w:t>7 </w:t>
      </w:r>
      <w:r w:rsidR="00886B74" w:rsidRPr="00886B74">
        <w:rPr>
          <w:i/>
          <w:iCs/>
          <w:color w:val="0432FF"/>
        </w:rPr>
        <w:t>And suppose he calls out from his bedroom, ‘Don’t bother me. The door is locked for the night, and my family and I are all in bed. I can’t help you.’ </w:t>
      </w:r>
      <w:r w:rsidR="00886B74" w:rsidRPr="00886B74">
        <w:rPr>
          <w:b/>
          <w:bCs/>
          <w:i/>
          <w:iCs/>
          <w:color w:val="0432FF"/>
        </w:rPr>
        <w:t>8 </w:t>
      </w:r>
      <w:r w:rsidR="00886B74" w:rsidRPr="00886B74">
        <w:rPr>
          <w:i/>
          <w:iCs/>
          <w:color w:val="0432FF"/>
        </w:rPr>
        <w:t>But I tell you this—though he won’t do it for friendship’s sake, if you keep knocking long enough, he will get up and give you whatever you need because of your shameless persistence.</w:t>
      </w:r>
    </w:p>
    <w:p w14:paraId="39295114" w14:textId="19DA0329" w:rsidR="00837A61" w:rsidRDefault="00837A61" w:rsidP="0064279F"/>
    <w:p w14:paraId="0AEE9DF8" w14:textId="41F1688F" w:rsidR="00886B74" w:rsidRDefault="00A134D6" w:rsidP="00252486">
      <w:r>
        <w:t xml:space="preserve">So, </w:t>
      </w:r>
      <w:r w:rsidR="002F6BAB">
        <w:t>i</w:t>
      </w:r>
      <w:r w:rsidR="00886B74" w:rsidRPr="00886B74">
        <w:t xml:space="preserve">f a tired and selfish neighbor </w:t>
      </w:r>
      <w:r w:rsidR="005530D2">
        <w:t xml:space="preserve">is willing to </w:t>
      </w:r>
      <w:r w:rsidR="00CB0B80">
        <w:t>wake up</w:t>
      </w:r>
      <w:r w:rsidR="005530D2">
        <w:t xml:space="preserve"> </w:t>
      </w:r>
      <w:r w:rsidR="00CB0B80">
        <w:t>the entire family in the middle of the night</w:t>
      </w:r>
      <w:r w:rsidR="00252486">
        <w:t xml:space="preserve"> (</w:t>
      </w:r>
      <w:r>
        <w:t xml:space="preserve">and </w:t>
      </w:r>
      <w:r w:rsidR="00252486">
        <w:t>if you have children you know that kids can turn into little monsters when they fall asleep in the car and you have to wake them up to get them inside)</w:t>
      </w:r>
      <w:r w:rsidR="00CB0B80">
        <w:t xml:space="preserve"> to</w:t>
      </w:r>
      <w:r w:rsidR="00886B74" w:rsidRPr="00886B74">
        <w:t xml:space="preserve"> meet the needs of a bothersome friend</w:t>
      </w:r>
      <w:r w:rsidR="00252486">
        <w:t xml:space="preserve"> who keeps knocking</w:t>
      </w:r>
      <w:r w:rsidR="00886B74" w:rsidRPr="00886B74">
        <w:t>, how much more will a loving Heavenly Father</w:t>
      </w:r>
      <w:r w:rsidR="002F6BAB">
        <w:t xml:space="preserve">, who is not a grouchy neighbor, </w:t>
      </w:r>
      <w:r w:rsidR="00886B74" w:rsidRPr="00886B74">
        <w:t>meet the needs of His own dear children!</w:t>
      </w:r>
      <w:r w:rsidR="00886B74" w:rsidRPr="00886B74">
        <w:rPr>
          <w:vertAlign w:val="superscript"/>
        </w:rPr>
        <w:footnoteReference w:id="11"/>
      </w:r>
    </w:p>
    <w:p w14:paraId="11358CCF" w14:textId="77777777" w:rsidR="002F6BAB" w:rsidRDefault="00252486" w:rsidP="00A134D6">
      <w:pPr>
        <w:pStyle w:val="ListParagraph"/>
        <w:numPr>
          <w:ilvl w:val="0"/>
          <w:numId w:val="1"/>
        </w:numPr>
      </w:pPr>
      <w:r w:rsidRPr="00252486">
        <w:t>Jesus got to the point of his parable</w:t>
      </w:r>
      <w:r>
        <w:t xml:space="preserve"> when he said, </w:t>
      </w:r>
      <w:r w:rsidRPr="002F6BAB">
        <w:rPr>
          <w:i/>
          <w:iCs/>
        </w:rPr>
        <w:t>“Ask God</w:t>
      </w:r>
      <w:r w:rsidR="00A134D6" w:rsidRPr="002F6BAB">
        <w:rPr>
          <w:i/>
          <w:iCs/>
        </w:rPr>
        <w:t>, s</w:t>
      </w:r>
      <w:r w:rsidRPr="002F6BAB">
        <w:rPr>
          <w:i/>
          <w:iCs/>
        </w:rPr>
        <w:t>eek Him</w:t>
      </w:r>
      <w:r w:rsidR="00A134D6" w:rsidRPr="002F6BAB">
        <w:rPr>
          <w:i/>
          <w:iCs/>
        </w:rPr>
        <w:t>, and k</w:t>
      </w:r>
      <w:r w:rsidRPr="002F6BAB">
        <w:rPr>
          <w:i/>
          <w:iCs/>
        </w:rPr>
        <w:t xml:space="preserve">nock expectantly at </w:t>
      </w:r>
      <w:r w:rsidR="00A134D6" w:rsidRPr="002F6BAB">
        <w:rPr>
          <w:i/>
          <w:iCs/>
        </w:rPr>
        <w:t>Hi</w:t>
      </w:r>
      <w:r w:rsidRPr="002F6BAB">
        <w:rPr>
          <w:i/>
          <w:iCs/>
        </w:rPr>
        <w:t>s door.</w:t>
      </w:r>
      <w:r w:rsidR="002F6BAB" w:rsidRPr="002F6BAB">
        <w:rPr>
          <w:i/>
          <w:iCs/>
        </w:rPr>
        <w:t>”</w:t>
      </w:r>
      <w:r w:rsidRPr="002F6BAB">
        <w:rPr>
          <w:i/>
          <w:iCs/>
        </w:rPr>
        <w:t xml:space="preserve"> </w:t>
      </w:r>
    </w:p>
    <w:p w14:paraId="049D3282" w14:textId="4E678E01" w:rsidR="005530D2" w:rsidRDefault="00A134D6" w:rsidP="00A134D6">
      <w:pPr>
        <w:pStyle w:val="ListParagraph"/>
        <w:numPr>
          <w:ilvl w:val="0"/>
          <w:numId w:val="1"/>
        </w:numPr>
      </w:pPr>
      <w:r>
        <w:lastRenderedPageBreak/>
        <w:t>We need to a</w:t>
      </w:r>
      <w:r w:rsidR="00252486" w:rsidRPr="00252486">
        <w:t xml:space="preserve">dmit </w:t>
      </w:r>
      <w:r w:rsidR="00252486">
        <w:t>that we</w:t>
      </w:r>
      <w:r w:rsidR="00DF2D62">
        <w:t>’</w:t>
      </w:r>
      <w:r w:rsidR="00252486" w:rsidRPr="00252486">
        <w:t xml:space="preserve">re in a position of need and </w:t>
      </w:r>
      <w:r>
        <w:t>d</w:t>
      </w:r>
      <w:r w:rsidR="00252486" w:rsidRPr="00252486">
        <w:t xml:space="preserve">epend on the </w:t>
      </w:r>
      <w:proofErr w:type="gramStart"/>
      <w:r w:rsidR="00252486" w:rsidRPr="00252486">
        <w:t>Father’s</w:t>
      </w:r>
      <w:proofErr w:type="gramEnd"/>
      <w:r w:rsidR="00252486" w:rsidRPr="00252486">
        <w:t xml:space="preserve"> goodness and love.</w:t>
      </w:r>
      <w:r w:rsidR="00252486" w:rsidRPr="00252486">
        <w:rPr>
          <w:vertAlign w:val="superscript"/>
        </w:rPr>
        <w:footnoteReference w:id="12"/>
      </w:r>
    </w:p>
    <w:p w14:paraId="658A5DC7" w14:textId="77777777" w:rsidR="00252486" w:rsidRDefault="00252486" w:rsidP="00886B74"/>
    <w:p w14:paraId="5472397B" w14:textId="0E9B2C1C" w:rsidR="00DF2D62" w:rsidRDefault="00DF2D62" w:rsidP="00886B74">
      <w:r>
        <w:t>PAUSE</w:t>
      </w:r>
    </w:p>
    <w:p w14:paraId="4CE35720" w14:textId="68B98BFA" w:rsidR="00DF2D62" w:rsidRPr="00DF2D62" w:rsidRDefault="00DF2D62" w:rsidP="00886B74">
      <w:pPr>
        <w:rPr>
          <w:b/>
          <w:bCs/>
        </w:rPr>
      </w:pPr>
      <w:r w:rsidRPr="00DF2D62">
        <w:rPr>
          <w:b/>
          <w:bCs/>
        </w:rPr>
        <w:t>We never stop praying like our life depends on it.</w:t>
      </w:r>
    </w:p>
    <w:p w14:paraId="6B2BDF9B" w14:textId="567B98B8" w:rsidR="00252486" w:rsidRDefault="00252486" w:rsidP="00886B74">
      <w:r>
        <w:t>And maybe there are some of you here today who’ve been praying about something for a long time. Maybe months</w:t>
      </w:r>
      <w:r w:rsidR="00DF2D62">
        <w:t xml:space="preserve"> or even </w:t>
      </w:r>
      <w:r>
        <w:t>years</w:t>
      </w:r>
      <w:r w:rsidR="00DF2D62">
        <w:t>.</w:t>
      </w:r>
    </w:p>
    <w:p w14:paraId="16267FD5" w14:textId="1BF6D926" w:rsidR="00252486" w:rsidRDefault="00252486" w:rsidP="00252486">
      <w:pPr>
        <w:pStyle w:val="ListParagraph"/>
        <w:numPr>
          <w:ilvl w:val="0"/>
          <w:numId w:val="1"/>
        </w:numPr>
      </w:pPr>
      <w:r>
        <w:t>You’ve prayed and asked but it seems like nothing will ever change.</w:t>
      </w:r>
    </w:p>
    <w:p w14:paraId="063AA999" w14:textId="77777777" w:rsidR="00DF2D62" w:rsidRDefault="00DF2D62" w:rsidP="00DF2D62"/>
    <w:p w14:paraId="00DEECE2" w14:textId="25EB6B19" w:rsidR="00DF2D62" w:rsidRDefault="00DF2D62" w:rsidP="00DF2D62">
      <w:r>
        <w:t xml:space="preserve">I can’t tell you why God hasn’t answered your prayer the way you’ve hoped or asked, but I can remind you of </w:t>
      </w:r>
      <w:r w:rsidR="002F6BAB">
        <w:t xml:space="preserve">the </w:t>
      </w:r>
      <w:r w:rsidR="00A134D6">
        <w:t xml:space="preserve">God who’s given us all </w:t>
      </w:r>
      <w:r>
        <w:t>the</w:t>
      </w:r>
      <w:r w:rsidR="00A134D6">
        <w:t xml:space="preserve"> </w:t>
      </w:r>
      <w:r>
        <w:t xml:space="preserve">armor that Paul has described in this text. </w:t>
      </w:r>
      <w:r w:rsidR="00A134D6">
        <w:t>He’s the God who gives us…</w:t>
      </w:r>
    </w:p>
    <w:p w14:paraId="08863941" w14:textId="59FF22E2" w:rsidR="00D646E8" w:rsidRDefault="00D646E8" w:rsidP="00D646E8">
      <w:pPr>
        <w:pStyle w:val="ListParagraph"/>
        <w:numPr>
          <w:ilvl w:val="0"/>
          <w:numId w:val="1"/>
        </w:numPr>
      </w:pPr>
      <w:r>
        <w:t xml:space="preserve">The belt of truth. </w:t>
      </w:r>
    </w:p>
    <w:p w14:paraId="12F4232F" w14:textId="23E6AACE" w:rsidR="00D646E8" w:rsidRDefault="00D646E8" w:rsidP="00D646E8">
      <w:pPr>
        <w:pStyle w:val="ListParagraph"/>
        <w:numPr>
          <w:ilvl w:val="1"/>
          <w:numId w:val="1"/>
        </w:numPr>
      </w:pPr>
      <w:r>
        <w:t xml:space="preserve">The truth of </w:t>
      </w:r>
      <w:r w:rsidR="00A134D6">
        <w:t>Hi</w:t>
      </w:r>
      <w:r>
        <w:t>s Word that protects us from the enemy’s lies.</w:t>
      </w:r>
    </w:p>
    <w:p w14:paraId="619F5F34" w14:textId="2BEA25E0" w:rsidR="00D646E8" w:rsidRDefault="00D646E8" w:rsidP="00D646E8">
      <w:pPr>
        <w:pStyle w:val="ListParagraph"/>
        <w:numPr>
          <w:ilvl w:val="0"/>
          <w:numId w:val="1"/>
        </w:numPr>
      </w:pPr>
      <w:r>
        <w:t>The breastplate of righteousness.</w:t>
      </w:r>
    </w:p>
    <w:p w14:paraId="6FE28B6F" w14:textId="66C15B4E" w:rsidR="00D646E8" w:rsidRDefault="00D646E8" w:rsidP="00D646E8">
      <w:pPr>
        <w:pStyle w:val="ListParagraph"/>
        <w:numPr>
          <w:ilvl w:val="1"/>
          <w:numId w:val="1"/>
        </w:numPr>
      </w:pPr>
      <w:r w:rsidRPr="00D646E8">
        <w:t xml:space="preserve">When </w:t>
      </w:r>
      <w:r>
        <w:t>t</w:t>
      </w:r>
      <w:r w:rsidRPr="00D646E8">
        <w:t>he</w:t>
      </w:r>
      <w:r>
        <w:t xml:space="preserve"> enemy</w:t>
      </w:r>
      <w:r w:rsidRPr="00D646E8">
        <w:t xml:space="preserve"> comes with his accusations and lies, we</w:t>
      </w:r>
      <w:r w:rsidR="00A134D6" w:rsidRPr="00D646E8">
        <w:t xml:space="preserve"> </w:t>
      </w:r>
      <w:r w:rsidRPr="00D646E8">
        <w:t>remind him that our position never</w:t>
      </w:r>
      <w:r>
        <w:t xml:space="preserve"> </w:t>
      </w:r>
      <w:r w:rsidRPr="00D646E8">
        <w:t>depended upon our righteousness; it is always dependent upon the righteousness of the Lord Jesus Christ’</w:t>
      </w:r>
      <w:r w:rsidR="00A134D6">
        <w:t xml:space="preserve"> that is given by grace through faith.</w:t>
      </w:r>
    </w:p>
    <w:p w14:paraId="381EE552" w14:textId="26EE219E" w:rsidR="00D646E8" w:rsidRDefault="00D646E8" w:rsidP="00D646E8">
      <w:pPr>
        <w:pStyle w:val="ListParagraph"/>
        <w:numPr>
          <w:ilvl w:val="0"/>
          <w:numId w:val="1"/>
        </w:numPr>
      </w:pPr>
      <w:r>
        <w:t>Shoes of peace.</w:t>
      </w:r>
    </w:p>
    <w:p w14:paraId="5DE895CD" w14:textId="660681EB" w:rsidR="00D646E8" w:rsidRDefault="00D646E8" w:rsidP="00D646E8">
      <w:pPr>
        <w:pStyle w:val="ListParagraph"/>
        <w:numPr>
          <w:ilvl w:val="1"/>
          <w:numId w:val="1"/>
        </w:numPr>
      </w:pPr>
      <w:r w:rsidRPr="00D646E8">
        <w:t>The gospel of peace that prepares us, or readies us, to stand strong against the devil.</w:t>
      </w:r>
    </w:p>
    <w:p w14:paraId="4743A9F3" w14:textId="33A0892B" w:rsidR="00D646E8" w:rsidRDefault="00D646E8" w:rsidP="00D646E8">
      <w:pPr>
        <w:pStyle w:val="ListParagraph"/>
        <w:numPr>
          <w:ilvl w:val="0"/>
          <w:numId w:val="1"/>
        </w:numPr>
      </w:pPr>
      <w:r>
        <w:t xml:space="preserve">The shield of faith </w:t>
      </w:r>
      <w:r w:rsidRPr="00D646E8">
        <w:t>which can protect us from all the flaming darts of the evil one. His unsought thoughts of doubt and disobedience, rebellion, lust, malice and fear.</w:t>
      </w:r>
    </w:p>
    <w:p w14:paraId="38DA528C" w14:textId="21429CC1" w:rsidR="00D646E8" w:rsidRDefault="00D646E8" w:rsidP="00D646E8">
      <w:pPr>
        <w:pStyle w:val="ListParagraph"/>
        <w:numPr>
          <w:ilvl w:val="0"/>
          <w:numId w:val="1"/>
        </w:numPr>
      </w:pPr>
      <w:r>
        <w:t>The helmet of salvation</w:t>
      </w:r>
      <w:r w:rsidR="00C9247E">
        <w:t>.</w:t>
      </w:r>
    </w:p>
    <w:p w14:paraId="5A11BAF3" w14:textId="6FCB2E79" w:rsidR="00C9247E" w:rsidRDefault="00C9247E" w:rsidP="00C9247E">
      <w:pPr>
        <w:pStyle w:val="ListParagraph"/>
        <w:numPr>
          <w:ilvl w:val="1"/>
          <w:numId w:val="1"/>
        </w:numPr>
      </w:pPr>
      <w:r>
        <w:t>W</w:t>
      </w:r>
      <w:r w:rsidRPr="00C9247E">
        <w:t>hen we</w:t>
      </w:r>
      <w:r>
        <w:t>’</w:t>
      </w:r>
      <w:r w:rsidRPr="00C9247E">
        <w:t>re attacked, tried, and tempted, and the devil says, “you might as well just give up,” we </w:t>
      </w:r>
      <w:r w:rsidR="00A134D6">
        <w:t xml:space="preserve">can </w:t>
      </w:r>
      <w:r w:rsidRPr="00C9247E">
        <w:t>answer by saying, </w:t>
      </w:r>
      <w:r w:rsidRPr="00C9247E">
        <w:rPr>
          <w:i/>
          <w:iCs/>
        </w:rPr>
        <w:t>“No, I have not been led astray. I know that I am saved, I know that God is working in me, and I know that He will keep His promise and when He returns, He will make all things new.”</w:t>
      </w:r>
      <w:r>
        <w:rPr>
          <w:i/>
          <w:iCs/>
        </w:rPr>
        <w:t xml:space="preserve"> </w:t>
      </w:r>
    </w:p>
    <w:p w14:paraId="3F0A04E3" w14:textId="7B9CE3F0" w:rsidR="00C9247E" w:rsidRDefault="00C9247E" w:rsidP="00C9247E">
      <w:pPr>
        <w:pStyle w:val="ListParagraph"/>
        <w:numPr>
          <w:ilvl w:val="1"/>
          <w:numId w:val="1"/>
        </w:numPr>
      </w:pPr>
      <w:r>
        <w:t>No matter what happens in this life, we have hope.</w:t>
      </w:r>
    </w:p>
    <w:p w14:paraId="7C6965B2" w14:textId="77777777" w:rsidR="00C9247E" w:rsidRDefault="00C9247E" w:rsidP="00C9247E"/>
    <w:p w14:paraId="4066E3BA" w14:textId="61A2AA39" w:rsidR="00A134D6" w:rsidRDefault="00A134D6" w:rsidP="00C9247E">
      <w:r>
        <w:t>PAUSE</w:t>
      </w:r>
    </w:p>
    <w:p w14:paraId="6955E819" w14:textId="624A2FAF" w:rsidR="00A134D6" w:rsidRPr="008B402A" w:rsidRDefault="00A134D6" w:rsidP="00A134D6">
      <w:r w:rsidRPr="00B9473B">
        <w:rPr>
          <w:b/>
          <w:bCs/>
          <w:color w:val="FF2F92"/>
          <w:u w:val="single"/>
        </w:rPr>
        <w:t xml:space="preserve">Prayer is an expression of our dependence on God and Paul </w:t>
      </w:r>
      <w:r>
        <w:rPr>
          <w:b/>
          <w:bCs/>
          <w:color w:val="FF2F92"/>
          <w:u w:val="single"/>
        </w:rPr>
        <w:t>tells</w:t>
      </w:r>
      <w:r w:rsidRPr="00B9473B">
        <w:rPr>
          <w:b/>
          <w:bCs/>
          <w:color w:val="FF2F92"/>
          <w:u w:val="single"/>
        </w:rPr>
        <w:t xml:space="preserve"> us in this text</w:t>
      </w:r>
      <w:r>
        <w:rPr>
          <w:b/>
          <w:bCs/>
          <w:color w:val="FF2F92"/>
          <w:u w:val="single"/>
        </w:rPr>
        <w:t xml:space="preserve"> that we are to pray like our lives depend on it and to keep on praying like our lives depend on it.</w:t>
      </w:r>
    </w:p>
    <w:p w14:paraId="555D452E" w14:textId="77777777" w:rsidR="00A134D6" w:rsidRDefault="00A134D6" w:rsidP="00C9247E"/>
    <w:p w14:paraId="298BE702" w14:textId="5A42F27B" w:rsidR="00C9247E" w:rsidRDefault="00C9247E" w:rsidP="00C9247E">
      <w:r>
        <w:t>One more observation</w:t>
      </w:r>
      <w:r w:rsidR="00A134D6">
        <w:t>…</w:t>
      </w:r>
    </w:p>
    <w:p w14:paraId="1EC0B519" w14:textId="5B06AE68" w:rsidR="00C9247E" w:rsidRPr="00C9247E" w:rsidRDefault="00C9247E" w:rsidP="00C9247E">
      <w:pPr>
        <w:pStyle w:val="ListParagraph"/>
        <w:numPr>
          <w:ilvl w:val="0"/>
          <w:numId w:val="3"/>
        </w:numPr>
        <w:rPr>
          <w:b/>
          <w:bCs/>
          <w:color w:val="C00000"/>
          <w:u w:val="single"/>
        </w:rPr>
      </w:pPr>
      <w:r w:rsidRPr="00C9247E">
        <w:rPr>
          <w:b/>
          <w:bCs/>
          <w:color w:val="C00000"/>
          <w:u w:val="single"/>
        </w:rPr>
        <w:t>Pray for others like their lives depend on it.</w:t>
      </w:r>
    </w:p>
    <w:p w14:paraId="45EC2C47" w14:textId="77777777" w:rsidR="00252486" w:rsidRDefault="00252486" w:rsidP="00252486"/>
    <w:p w14:paraId="3BCE917E" w14:textId="7EB05534" w:rsidR="00A134D6" w:rsidRDefault="00A134D6" w:rsidP="00252486">
      <w:r>
        <w:t>Paul said pray for all the saints and me also.</w:t>
      </w:r>
    </w:p>
    <w:p w14:paraId="1B1C63A8" w14:textId="0F2DEF5C" w:rsidR="00AD1B33" w:rsidRPr="00AD1B33" w:rsidRDefault="002F6BAB" w:rsidP="00AD1B33">
      <w:pPr>
        <w:rPr>
          <w:b/>
          <w:bCs/>
        </w:rPr>
      </w:pPr>
      <w:r>
        <w:rPr>
          <w:b/>
          <w:bCs/>
        </w:rPr>
        <w:t>In Jesus’ teaching in Luke 11, t</w:t>
      </w:r>
      <w:r w:rsidR="00AD1B33" w:rsidRPr="00AD1B33">
        <w:rPr>
          <w:b/>
          <w:bCs/>
        </w:rPr>
        <w:t xml:space="preserve">he Lord’s Prayer begins with “Our Father”—not “My Father.” </w:t>
      </w:r>
    </w:p>
    <w:p w14:paraId="34AB4F12" w14:textId="605D50EE" w:rsidR="00AD1B33" w:rsidRDefault="00AD1B33" w:rsidP="00AD1B33">
      <w:r w:rsidRPr="00AD1B33">
        <w:lastRenderedPageBreak/>
        <w:t>We pray as part of a great family that is also talking to God, and we ought to pray for the other members of the family.</w:t>
      </w:r>
    </w:p>
    <w:p w14:paraId="1E88326A" w14:textId="01E012C9" w:rsidR="00AD1B33" w:rsidRDefault="00AD1B33" w:rsidP="00197EE1">
      <w:pPr>
        <w:pStyle w:val="ListParagraph"/>
        <w:numPr>
          <w:ilvl w:val="0"/>
          <w:numId w:val="1"/>
        </w:numPr>
      </w:pPr>
      <w:r w:rsidRPr="00AD1B33">
        <w:t>Even Paul asked for the prayer support of the Ephesians</w:t>
      </w:r>
      <w:r w:rsidR="00197EE1">
        <w:t xml:space="preserve"> a</w:t>
      </w:r>
      <w:r>
        <w:t>nd i</w:t>
      </w:r>
      <w:r w:rsidRPr="00AD1B33">
        <w:t xml:space="preserve">f Paul needed the prayers of the saints, how much more do </w:t>
      </w:r>
      <w:r w:rsidR="00197EE1">
        <w:t>we</w:t>
      </w:r>
      <w:r w:rsidRPr="00AD1B33">
        <w:t xml:space="preserve"> need them! </w:t>
      </w:r>
    </w:p>
    <w:p w14:paraId="15AF4B7C" w14:textId="77777777" w:rsidR="00AD1B33" w:rsidRDefault="00AD1B33" w:rsidP="00AD1B33"/>
    <w:p w14:paraId="2A581DA8" w14:textId="330261ED" w:rsidR="00AD1B33" w:rsidRDefault="00AD1B33" w:rsidP="002F6BAB">
      <w:r>
        <w:t>So, as C</w:t>
      </w:r>
      <w:r w:rsidRPr="00AD1B33">
        <w:t xml:space="preserve">hristians </w:t>
      </w:r>
      <w:r>
        <w:t>we’</w:t>
      </w:r>
      <w:r w:rsidRPr="00AD1B33">
        <w:t xml:space="preserve">re not to think only of </w:t>
      </w:r>
      <w:r>
        <w:t>ou</w:t>
      </w:r>
      <w:r w:rsidRPr="00AD1B33">
        <w:t xml:space="preserve">r own spiritual conflict, but to be concerned for the whole </w:t>
      </w:r>
      <w:r>
        <w:t>body of Christ</w:t>
      </w:r>
      <w:r w:rsidRPr="00AD1B33">
        <w:t xml:space="preserve">, and for the victory of all </w:t>
      </w:r>
      <w:r>
        <w:t>ou</w:t>
      </w:r>
      <w:r w:rsidRPr="00AD1B33">
        <w:t xml:space="preserve">r </w:t>
      </w:r>
      <w:r>
        <w:t>brothers and sister</w:t>
      </w:r>
      <w:r w:rsidRPr="00AD1B33">
        <w:t>s in the fight (cf. 1 Tim. 2:1).</w:t>
      </w:r>
      <w:r w:rsidRPr="00AD1B33">
        <w:rPr>
          <w:vertAlign w:val="superscript"/>
        </w:rPr>
        <w:footnoteReference w:id="13"/>
      </w:r>
    </w:p>
    <w:p w14:paraId="1144E529" w14:textId="35412CAF" w:rsidR="008076CC" w:rsidRPr="002F6BAB" w:rsidRDefault="00AD1B33" w:rsidP="002F6BAB">
      <w:pPr>
        <w:pStyle w:val="ListParagraph"/>
        <w:numPr>
          <w:ilvl w:val="0"/>
          <w:numId w:val="1"/>
        </w:numPr>
        <w:rPr>
          <w:color w:val="000000" w:themeColor="text1"/>
        </w:rPr>
      </w:pPr>
      <w:r w:rsidRPr="002F6BAB">
        <w:rPr>
          <w:color w:val="000000" w:themeColor="text1"/>
        </w:rPr>
        <w:t>Paul did not ask them to pray for his comfort or safety, but for the effectiveness of his witness and ministry.</w:t>
      </w:r>
      <w:r w:rsidRPr="002F6BAB">
        <w:rPr>
          <w:color w:val="000000" w:themeColor="text1"/>
          <w:vertAlign w:val="superscript"/>
        </w:rPr>
        <w:footnoteReference w:id="14"/>
      </w:r>
    </w:p>
    <w:p w14:paraId="622F0995" w14:textId="77777777" w:rsidR="000F22C2" w:rsidRDefault="000F22C2" w:rsidP="00AD1B33"/>
    <w:p w14:paraId="1EE26E37" w14:textId="1D0D3E3D" w:rsidR="00915BAB" w:rsidRDefault="00915BAB" w:rsidP="00AD1B33">
      <w:r>
        <w:t>PAUSE</w:t>
      </w:r>
    </w:p>
    <w:p w14:paraId="5C4EFDFE" w14:textId="77777777" w:rsidR="00915BAB" w:rsidRPr="00915BAB" w:rsidRDefault="00915BAB" w:rsidP="00AD1B33">
      <w:pPr>
        <w:rPr>
          <w:b/>
          <w:bCs/>
        </w:rPr>
      </w:pPr>
      <w:r w:rsidRPr="00915BAB">
        <w:rPr>
          <w:b/>
          <w:bCs/>
        </w:rPr>
        <w:t xml:space="preserve">If you’ve grown up in church, then maybe you’ve heard the name David Livingstone. </w:t>
      </w:r>
    </w:p>
    <w:p w14:paraId="5052C2FD" w14:textId="30807F57" w:rsidR="00915BAB" w:rsidRDefault="00915BAB" w:rsidP="00915BAB">
      <w:r>
        <w:t xml:space="preserve">He was a famous </w:t>
      </w:r>
      <w:r w:rsidRPr="00915BAB">
        <w:t xml:space="preserve">Scottish missionary and explorer, </w:t>
      </w:r>
      <w:r>
        <w:t xml:space="preserve">who </w:t>
      </w:r>
      <w:r w:rsidR="002F6BAB">
        <w:t>devoted his life</w:t>
      </w:r>
      <w:r>
        <w:t xml:space="preserve"> to bring</w:t>
      </w:r>
      <w:r w:rsidR="002F6BAB">
        <w:t>ing</w:t>
      </w:r>
      <w:r>
        <w:t xml:space="preserve"> Christianity to the continent of Africa in the 1800’s.</w:t>
      </w:r>
    </w:p>
    <w:p w14:paraId="7B2F3F80" w14:textId="77777777" w:rsidR="002F6BAB" w:rsidRPr="00915BAB" w:rsidRDefault="002F6BAB" w:rsidP="00915BAB"/>
    <w:p w14:paraId="534E023E" w14:textId="77777777" w:rsidR="006A4215" w:rsidRPr="002F6BAB" w:rsidRDefault="00915BAB" w:rsidP="00915BAB">
      <w:pPr>
        <w:rPr>
          <w:color w:val="FF2F92"/>
          <w:u w:val="single"/>
        </w:rPr>
      </w:pPr>
      <w:r w:rsidRPr="00915BAB">
        <w:rPr>
          <w:color w:val="FF2F92"/>
          <w:u w:val="single"/>
        </w:rPr>
        <w:t xml:space="preserve">When Livingstone first began his ministry there, some of the native tribes opposed him. </w:t>
      </w:r>
    </w:p>
    <w:p w14:paraId="7F516F88" w14:textId="60F08251" w:rsidR="006A4215" w:rsidRDefault="006A4215" w:rsidP="006A4215">
      <w:pPr>
        <w:pStyle w:val="ListParagraph"/>
        <w:numPr>
          <w:ilvl w:val="0"/>
          <w:numId w:val="1"/>
        </w:numPr>
      </w:pPr>
      <w:r>
        <w:t>In fact, o</w:t>
      </w:r>
      <w:r w:rsidR="00915BAB" w:rsidRPr="00915BAB">
        <w:t xml:space="preserve">ne </w:t>
      </w:r>
      <w:r w:rsidR="002F6BAB" w:rsidRPr="00915BAB">
        <w:t>warlike</w:t>
      </w:r>
      <w:r w:rsidR="00915BAB" w:rsidRPr="00915BAB">
        <w:t xml:space="preserve"> tribe</w:t>
      </w:r>
      <w:r w:rsidR="00915BAB">
        <w:t xml:space="preserve"> threatened</w:t>
      </w:r>
      <w:r w:rsidR="00915BAB" w:rsidRPr="00915BAB">
        <w:t xml:space="preserve"> to kill him and everyone in his party</w:t>
      </w:r>
      <w:r w:rsidR="00915BAB">
        <w:t>.</w:t>
      </w:r>
    </w:p>
    <w:p w14:paraId="5A6B236A" w14:textId="77777777" w:rsidR="006A4215" w:rsidRDefault="006A4215" w:rsidP="006A4215"/>
    <w:p w14:paraId="075594A5" w14:textId="77777777" w:rsidR="008F7CD0" w:rsidRDefault="006A4215" w:rsidP="006A4215">
      <w:r>
        <w:t>O</w:t>
      </w:r>
      <w:r w:rsidR="00915BAB" w:rsidRPr="00915BAB">
        <w:t xml:space="preserve">ne afternoon as </w:t>
      </w:r>
      <w:r>
        <w:t>David and his crew</w:t>
      </w:r>
      <w:r w:rsidR="00915BAB" w:rsidRPr="00915BAB">
        <w:t xml:space="preserve"> were setting up camp, </w:t>
      </w:r>
      <w:r>
        <w:t xml:space="preserve">they received </w:t>
      </w:r>
      <w:r w:rsidR="00915BAB" w:rsidRPr="00915BAB">
        <w:t xml:space="preserve">word that these warriors had been tracking </w:t>
      </w:r>
      <w:r>
        <w:t>them</w:t>
      </w:r>
      <w:r w:rsidR="00915BAB" w:rsidRPr="00915BAB">
        <w:t xml:space="preserve"> all </w:t>
      </w:r>
      <w:r w:rsidR="008F7CD0" w:rsidRPr="00915BAB">
        <w:t>day and</w:t>
      </w:r>
      <w:r w:rsidR="00915BAB" w:rsidRPr="00915BAB">
        <w:t xml:space="preserve"> </w:t>
      </w:r>
      <w:r>
        <w:t>were preparing</w:t>
      </w:r>
      <w:r w:rsidR="00915BAB" w:rsidRPr="00915BAB">
        <w:t xml:space="preserve"> to attack and kill </w:t>
      </w:r>
      <w:r w:rsidR="008F7CD0">
        <w:t>them at nightfall</w:t>
      </w:r>
      <w:r w:rsidR="00915BAB" w:rsidRPr="00915BAB">
        <w:t xml:space="preserve">. </w:t>
      </w:r>
    </w:p>
    <w:p w14:paraId="1DF7B506" w14:textId="77777777" w:rsidR="008F7CD0" w:rsidRDefault="00915BAB" w:rsidP="008F7CD0">
      <w:pPr>
        <w:pStyle w:val="ListParagraph"/>
        <w:numPr>
          <w:ilvl w:val="0"/>
          <w:numId w:val="1"/>
        </w:numPr>
      </w:pPr>
      <w:r w:rsidRPr="00915BAB">
        <w:t xml:space="preserve">David Livingstone wrote </w:t>
      </w:r>
      <w:r w:rsidR="008F7CD0">
        <w:t xml:space="preserve">about this day </w:t>
      </w:r>
      <w:r w:rsidRPr="00915BAB">
        <w:t>in his journal</w:t>
      </w:r>
      <w:r w:rsidR="008F7CD0">
        <w:t>.</w:t>
      </w:r>
    </w:p>
    <w:p w14:paraId="142B5DAB" w14:textId="77777777" w:rsidR="008F7CD0" w:rsidRDefault="008F7CD0" w:rsidP="00915BAB">
      <w:pPr>
        <w:pStyle w:val="ListParagraph"/>
        <w:numPr>
          <w:ilvl w:val="0"/>
          <w:numId w:val="1"/>
        </w:numPr>
      </w:pPr>
      <w:r>
        <w:t xml:space="preserve">Dated </w:t>
      </w:r>
      <w:r w:rsidR="00915BAB" w:rsidRPr="00915BAB">
        <w:t>January 14, 1856</w:t>
      </w:r>
      <w:r>
        <w:t xml:space="preserve">, Livingstone wrote, </w:t>
      </w:r>
      <w:r w:rsidR="00915BAB" w:rsidRPr="008F7CD0">
        <w:rPr>
          <w:i/>
          <w:iCs/>
        </w:rPr>
        <w:t>“It is evening</w:t>
      </w:r>
      <w:r w:rsidRPr="008F7CD0">
        <w:rPr>
          <w:i/>
          <w:iCs/>
        </w:rPr>
        <w:t xml:space="preserve"> [and] </w:t>
      </w:r>
      <w:r w:rsidR="00915BAB" w:rsidRPr="008F7CD0">
        <w:rPr>
          <w:i/>
          <w:iCs/>
        </w:rPr>
        <w:t xml:space="preserve">I feel much turmoil and fear in the prospect of having all of my plans knocked on the head by savages who are just now outside the camp.” </w:t>
      </w:r>
    </w:p>
    <w:p w14:paraId="7AFD1523" w14:textId="571916D5" w:rsidR="008F7CD0" w:rsidRDefault="008F7CD0" w:rsidP="008F7CD0">
      <w:pPr>
        <w:pStyle w:val="ListParagraph"/>
        <w:numPr>
          <w:ilvl w:val="1"/>
          <w:numId w:val="1"/>
        </w:numPr>
      </w:pPr>
      <w:r>
        <w:t>Biographers</w:t>
      </w:r>
      <w:r w:rsidR="00915BAB" w:rsidRPr="00915BAB">
        <w:t xml:space="preserve"> who</w:t>
      </w:r>
      <w:r>
        <w:t>’ve</w:t>
      </w:r>
      <w:r w:rsidR="00915BAB" w:rsidRPr="00915BAB">
        <w:t xml:space="preserve"> studied his </w:t>
      </w:r>
      <w:r>
        <w:t>journal</w:t>
      </w:r>
      <w:r w:rsidR="00915BAB" w:rsidRPr="00915BAB">
        <w:t xml:space="preserve"> sa</w:t>
      </w:r>
      <w:r w:rsidR="00197EE1">
        <w:t>y</w:t>
      </w:r>
      <w:r w:rsidR="00915BAB" w:rsidRPr="00915BAB">
        <w:t xml:space="preserve"> </w:t>
      </w:r>
      <w:r>
        <w:t>Livingstone’s fear can be</w:t>
      </w:r>
      <w:r w:rsidR="00915BAB" w:rsidRPr="00915BAB">
        <w:t xml:space="preserve"> see</w:t>
      </w:r>
      <w:r>
        <w:t xml:space="preserve">n </w:t>
      </w:r>
      <w:r w:rsidR="00915BAB" w:rsidRPr="00915BAB">
        <w:t xml:space="preserve">in the </w:t>
      </w:r>
      <w:r>
        <w:t>shakiness of handwriting that day</w:t>
      </w:r>
      <w:r w:rsidR="00915BAB" w:rsidRPr="00915BAB">
        <w:t>.</w:t>
      </w:r>
    </w:p>
    <w:p w14:paraId="73DCC097" w14:textId="76D56148" w:rsidR="008F7CD0" w:rsidRDefault="008F7CD0" w:rsidP="008F7CD0">
      <w:pPr>
        <w:pStyle w:val="ListParagraph"/>
        <w:numPr>
          <w:ilvl w:val="0"/>
          <w:numId w:val="1"/>
        </w:numPr>
      </w:pPr>
      <w:r>
        <w:t>However, he</w:t>
      </w:r>
      <w:r w:rsidR="00915BAB" w:rsidRPr="00915BAB">
        <w:t xml:space="preserve"> wrote</w:t>
      </w:r>
      <w:r>
        <w:t xml:space="preserve"> on</w:t>
      </w:r>
      <w:r w:rsidR="00915BAB" w:rsidRPr="00915BAB">
        <w:t xml:space="preserve">, </w:t>
      </w:r>
      <w:r w:rsidR="00915BAB" w:rsidRPr="00197EE1">
        <w:rPr>
          <w:i/>
          <w:iCs/>
        </w:rPr>
        <w:t>“But Jesus said, ‘All power is given unto me in heaven and earth, and lo, I am with you always, even unto the ends of the earth.’</w:t>
      </w:r>
      <w:r w:rsidRPr="00197EE1">
        <w:rPr>
          <w:i/>
          <w:iCs/>
        </w:rPr>
        <w:t xml:space="preserve"> </w:t>
      </w:r>
      <w:r w:rsidR="00915BAB" w:rsidRPr="00197EE1">
        <w:rPr>
          <w:i/>
          <w:iCs/>
        </w:rPr>
        <w:t>This is the word of a gentleman of most strict and sacred honor, so that’s the end of my fear. I feel quiet and calm now.”</w:t>
      </w:r>
    </w:p>
    <w:p w14:paraId="4B9EC358" w14:textId="6F663477" w:rsidR="00C81AEA" w:rsidRDefault="00C81AEA" w:rsidP="002F6BAB">
      <w:pPr>
        <w:pStyle w:val="ListParagraph"/>
        <w:numPr>
          <w:ilvl w:val="1"/>
          <w:numId w:val="1"/>
        </w:numPr>
      </w:pPr>
      <w:r>
        <w:t xml:space="preserve">Well, nightfall came and </w:t>
      </w:r>
      <w:r w:rsidR="00197EE1">
        <w:t xml:space="preserve">went and </w:t>
      </w:r>
      <w:r>
        <w:t>the warriors didn’t end up attacking.</w:t>
      </w:r>
    </w:p>
    <w:p w14:paraId="04CA333B" w14:textId="77777777" w:rsidR="00C81AEA" w:rsidRDefault="00C81AEA" w:rsidP="00C81AEA"/>
    <w:p w14:paraId="346153A8" w14:textId="1B8461B3" w:rsidR="00C81AEA" w:rsidRPr="00C81AEA" w:rsidRDefault="00C81AEA" w:rsidP="00C81AEA">
      <w:pPr>
        <w:rPr>
          <w:b/>
          <w:bCs/>
        </w:rPr>
      </w:pPr>
      <w:r w:rsidRPr="00C81AEA">
        <w:rPr>
          <w:b/>
          <w:bCs/>
        </w:rPr>
        <w:t xml:space="preserve">Eventually, Linvingstone and his team, were able to share the gospel with </w:t>
      </w:r>
      <w:r w:rsidR="00915BAB" w:rsidRPr="00C81AEA">
        <w:rPr>
          <w:b/>
          <w:bCs/>
        </w:rPr>
        <w:t>th</w:t>
      </w:r>
      <w:r w:rsidRPr="00C81AEA">
        <w:rPr>
          <w:b/>
          <w:bCs/>
        </w:rPr>
        <w:t>at</w:t>
      </w:r>
      <w:r w:rsidR="00915BAB" w:rsidRPr="00C81AEA">
        <w:rPr>
          <w:b/>
          <w:bCs/>
        </w:rPr>
        <w:t xml:space="preserve"> tribe </w:t>
      </w:r>
      <w:r w:rsidRPr="00C81AEA">
        <w:rPr>
          <w:b/>
          <w:bCs/>
        </w:rPr>
        <w:t xml:space="preserve">and many, including the chief came </w:t>
      </w:r>
      <w:r w:rsidR="00915BAB" w:rsidRPr="00C81AEA">
        <w:rPr>
          <w:b/>
          <w:bCs/>
        </w:rPr>
        <w:t>to faith in Christ.</w:t>
      </w:r>
    </w:p>
    <w:p w14:paraId="37045836" w14:textId="77777777" w:rsidR="00C81AEA" w:rsidRDefault="00915BAB" w:rsidP="008F7CD0">
      <w:pPr>
        <w:pStyle w:val="ListParagraph"/>
        <w:numPr>
          <w:ilvl w:val="0"/>
          <w:numId w:val="1"/>
        </w:numPr>
      </w:pPr>
      <w:r w:rsidRPr="00915BAB">
        <w:t xml:space="preserve">A couple of years later, David Livingstone </w:t>
      </w:r>
      <w:r w:rsidR="00C81AEA">
        <w:t xml:space="preserve">was talking with </w:t>
      </w:r>
      <w:r w:rsidRPr="00915BAB">
        <w:t>the chief of the tribe</w:t>
      </w:r>
      <w:r w:rsidR="00C81AEA">
        <w:t xml:space="preserve"> and he asked him</w:t>
      </w:r>
      <w:r w:rsidRPr="00915BAB">
        <w:t xml:space="preserve">, </w:t>
      </w:r>
      <w:r w:rsidRPr="00197EE1">
        <w:rPr>
          <w:i/>
          <w:iCs/>
        </w:rPr>
        <w:t>“Do you remember the night</w:t>
      </w:r>
      <w:r w:rsidR="00C81AEA" w:rsidRPr="00197EE1">
        <w:rPr>
          <w:i/>
          <w:iCs/>
        </w:rPr>
        <w:t xml:space="preserve"> you were tracking my party?”</w:t>
      </w:r>
      <w:r w:rsidR="00C81AEA" w:rsidRPr="00C81AEA">
        <w:t xml:space="preserve"> </w:t>
      </w:r>
    </w:p>
    <w:p w14:paraId="5D3CC46A" w14:textId="05C43B3D" w:rsidR="00F52879" w:rsidRPr="00197EE1" w:rsidRDefault="00C81AEA" w:rsidP="008F7CD0">
      <w:pPr>
        <w:pStyle w:val="ListParagraph"/>
        <w:numPr>
          <w:ilvl w:val="0"/>
          <w:numId w:val="1"/>
        </w:numPr>
        <w:rPr>
          <w:i/>
          <w:iCs/>
        </w:rPr>
      </w:pPr>
      <w:r w:rsidRPr="00197EE1">
        <w:rPr>
          <w:i/>
          <w:iCs/>
        </w:rPr>
        <w:t>“Yes,”</w:t>
      </w:r>
      <w:r w:rsidRPr="00C81AEA">
        <w:t xml:space="preserve"> </w:t>
      </w:r>
      <w:r>
        <w:t xml:space="preserve">said the chief. </w:t>
      </w:r>
      <w:r w:rsidRPr="00197EE1">
        <w:rPr>
          <w:i/>
          <w:iCs/>
        </w:rPr>
        <w:t xml:space="preserve">“We were ready to attack the camp and kill you and everyone else.” </w:t>
      </w:r>
    </w:p>
    <w:p w14:paraId="070D0A4D" w14:textId="53EAFCCB" w:rsidR="00F52879" w:rsidRDefault="00C81AEA" w:rsidP="008F7CD0">
      <w:pPr>
        <w:pStyle w:val="ListParagraph"/>
        <w:numPr>
          <w:ilvl w:val="0"/>
          <w:numId w:val="1"/>
        </w:numPr>
      </w:pPr>
      <w:r w:rsidRPr="00C81AEA">
        <w:t xml:space="preserve">David Livingstone asked, </w:t>
      </w:r>
      <w:r w:rsidRPr="00197EE1">
        <w:rPr>
          <w:i/>
          <w:iCs/>
        </w:rPr>
        <w:t>“Why didn’t you?</w:t>
      </w:r>
      <w:r w:rsidR="002F6BAB">
        <w:rPr>
          <w:i/>
          <w:iCs/>
        </w:rPr>
        <w:t xml:space="preserve"> Why’d you decide not to attack?</w:t>
      </w:r>
      <w:r w:rsidRPr="00197EE1">
        <w:rPr>
          <w:i/>
          <w:iCs/>
        </w:rPr>
        <w:t>”</w:t>
      </w:r>
    </w:p>
    <w:p w14:paraId="294EAAD5" w14:textId="036850A8" w:rsidR="00F52879" w:rsidRDefault="00C81AEA" w:rsidP="008F7CD0">
      <w:pPr>
        <w:pStyle w:val="ListParagraph"/>
        <w:numPr>
          <w:ilvl w:val="0"/>
          <w:numId w:val="1"/>
        </w:numPr>
      </w:pPr>
      <w:r w:rsidRPr="00C81AEA">
        <w:lastRenderedPageBreak/>
        <w:t xml:space="preserve">The chief said, </w:t>
      </w:r>
      <w:r w:rsidRPr="00197EE1">
        <w:rPr>
          <w:i/>
          <w:iCs/>
        </w:rPr>
        <w:t xml:space="preserve">“When we got close to the camp, we looked and </w:t>
      </w:r>
      <w:r w:rsidR="002F6BAB">
        <w:rPr>
          <w:i/>
          <w:iCs/>
        </w:rPr>
        <w:t>saw</w:t>
      </w:r>
      <w:r w:rsidRPr="00197EE1">
        <w:rPr>
          <w:i/>
          <w:iCs/>
        </w:rPr>
        <w:t xml:space="preserve"> 47 warriors surrounding your camp with swords in their hands.”</w:t>
      </w:r>
    </w:p>
    <w:p w14:paraId="41737DD2" w14:textId="6A33CF37" w:rsidR="00F52879" w:rsidRDefault="00C81AEA" w:rsidP="002F6BAB">
      <w:pPr>
        <w:pStyle w:val="ListParagraph"/>
        <w:numPr>
          <w:ilvl w:val="1"/>
          <w:numId w:val="1"/>
        </w:numPr>
      </w:pPr>
      <w:r w:rsidRPr="00C81AEA">
        <w:t>Livingstone was baffled</w:t>
      </w:r>
      <w:r w:rsidR="00F52879">
        <w:t xml:space="preserve"> because t</w:t>
      </w:r>
      <w:r w:rsidRPr="00C81AEA">
        <w:t>hey didn’t have any guards</w:t>
      </w:r>
      <w:r w:rsidR="00F52879">
        <w:t>, let alone swords</w:t>
      </w:r>
      <w:r w:rsidRPr="00C81AEA">
        <w:t>.</w:t>
      </w:r>
    </w:p>
    <w:p w14:paraId="3331A0FB" w14:textId="77777777" w:rsidR="00F52879" w:rsidRDefault="00F52879" w:rsidP="00F52879"/>
    <w:p w14:paraId="2C469849" w14:textId="2879C122" w:rsidR="00F52879" w:rsidRPr="00F52879" w:rsidRDefault="00F52879" w:rsidP="00F52879">
      <w:pPr>
        <w:rPr>
          <w:b/>
          <w:bCs/>
          <w:color w:val="FF2F92"/>
          <w:u w:val="single"/>
        </w:rPr>
      </w:pPr>
      <w:r w:rsidRPr="00F52879">
        <w:rPr>
          <w:b/>
          <w:bCs/>
          <w:color w:val="FF2F92"/>
          <w:u w:val="single"/>
        </w:rPr>
        <w:t>But the story gets even better.</w:t>
      </w:r>
    </w:p>
    <w:p w14:paraId="7A063569" w14:textId="156C631A" w:rsidR="00F52879" w:rsidRDefault="00F52879" w:rsidP="00F52879">
      <w:r>
        <w:t>Years l</w:t>
      </w:r>
      <w:r w:rsidR="00C81AEA" w:rsidRPr="00C81AEA">
        <w:t>ater</w:t>
      </w:r>
      <w:r>
        <w:t>,</w:t>
      </w:r>
      <w:r w:rsidR="00C81AEA" w:rsidRPr="00C81AEA">
        <w:t xml:space="preserve"> </w:t>
      </w:r>
      <w:r>
        <w:t>David Livingstone</w:t>
      </w:r>
      <w:r w:rsidR="00C81AEA" w:rsidRPr="00C81AEA">
        <w:t xml:space="preserve"> was on furlough in Scotland, </w:t>
      </w:r>
      <w:r>
        <w:t>giving an update from the field.</w:t>
      </w:r>
    </w:p>
    <w:p w14:paraId="37B32056" w14:textId="77DCE93B" w:rsidR="000F22C2" w:rsidRDefault="00F52879" w:rsidP="00AD1B33">
      <w:pPr>
        <w:pStyle w:val="ListParagraph"/>
        <w:numPr>
          <w:ilvl w:val="0"/>
          <w:numId w:val="1"/>
        </w:numPr>
      </w:pPr>
      <w:r>
        <w:t xml:space="preserve">And one night, he shared the story of the chief and the 47 warriors with a </w:t>
      </w:r>
      <w:r w:rsidR="002F6BAB">
        <w:t xml:space="preserve">little </w:t>
      </w:r>
      <w:r>
        <w:t xml:space="preserve">church </w:t>
      </w:r>
      <w:r w:rsidR="002F6BAB">
        <w:t xml:space="preserve">in Scotland </w:t>
      </w:r>
      <w:r w:rsidR="00C81AEA" w:rsidRPr="00C81AEA">
        <w:t>th</w:t>
      </w:r>
      <w:r>
        <w:t xml:space="preserve">at </w:t>
      </w:r>
      <w:r w:rsidR="00197EE1">
        <w:t xml:space="preserve">had </w:t>
      </w:r>
      <w:r>
        <w:t>supported his missionary efforts.</w:t>
      </w:r>
    </w:p>
    <w:p w14:paraId="5C9FA034" w14:textId="7CFBC123" w:rsidR="00F52879" w:rsidRPr="00197EE1" w:rsidRDefault="00F52879" w:rsidP="00AD1B33">
      <w:pPr>
        <w:pStyle w:val="ListParagraph"/>
        <w:numPr>
          <w:ilvl w:val="0"/>
          <w:numId w:val="1"/>
        </w:numPr>
        <w:rPr>
          <w:i/>
          <w:iCs/>
        </w:rPr>
      </w:pPr>
      <w:r>
        <w:t xml:space="preserve">After the service, a man came up to him with a prayer journal </w:t>
      </w:r>
      <w:r w:rsidR="002F6BAB">
        <w:t xml:space="preserve">in hand </w:t>
      </w:r>
      <w:r>
        <w:t xml:space="preserve">and asked, </w:t>
      </w:r>
      <w:r w:rsidRPr="00197EE1">
        <w:rPr>
          <w:i/>
          <w:iCs/>
        </w:rPr>
        <w:t>“David, did you say January 14, 1856?”</w:t>
      </w:r>
    </w:p>
    <w:p w14:paraId="57BF7F00" w14:textId="23A7DE12" w:rsidR="00F52879" w:rsidRDefault="00F52879" w:rsidP="00F52879">
      <w:pPr>
        <w:pStyle w:val="ListParagraph"/>
        <w:numPr>
          <w:ilvl w:val="0"/>
          <w:numId w:val="1"/>
        </w:numPr>
      </w:pPr>
      <w:r w:rsidRPr="00F52879">
        <w:t>Livingston</w:t>
      </w:r>
      <w:r w:rsidR="002F6BAB">
        <w:t>e</w:t>
      </w:r>
      <w:r w:rsidRPr="00F52879">
        <w:t xml:space="preserve"> said, </w:t>
      </w:r>
      <w:r w:rsidRPr="00197EE1">
        <w:rPr>
          <w:i/>
          <w:iCs/>
        </w:rPr>
        <w:t>“Yes. That’s the night we thought we were going to die.”</w:t>
      </w:r>
    </w:p>
    <w:p w14:paraId="43E4C3AD" w14:textId="3AC78ADE" w:rsidR="00F52879" w:rsidRPr="00197EE1" w:rsidRDefault="00F52879" w:rsidP="007C57CD">
      <w:pPr>
        <w:pStyle w:val="ListParagraph"/>
        <w:numPr>
          <w:ilvl w:val="0"/>
          <w:numId w:val="1"/>
        </w:numPr>
        <w:rPr>
          <w:i/>
          <w:iCs/>
        </w:rPr>
      </w:pPr>
      <w:r w:rsidRPr="00F52879">
        <w:t>The man</w:t>
      </w:r>
      <w:r>
        <w:t>’</w:t>
      </w:r>
      <w:r w:rsidRPr="00F52879">
        <w:t xml:space="preserve">s eyes grew large and he </w:t>
      </w:r>
      <w:r>
        <w:t xml:space="preserve">said, </w:t>
      </w:r>
      <w:r w:rsidRPr="00197EE1">
        <w:rPr>
          <w:i/>
          <w:iCs/>
        </w:rPr>
        <w:t>“Look at my journal.</w:t>
      </w:r>
      <w:r w:rsidR="007C57CD" w:rsidRPr="00197EE1">
        <w:rPr>
          <w:i/>
          <w:iCs/>
        </w:rPr>
        <w:t xml:space="preserve"> That night a group of men came to pray for you. We </w:t>
      </w:r>
      <w:r w:rsidR="00197EE1">
        <w:rPr>
          <w:i/>
          <w:iCs/>
        </w:rPr>
        <w:t xml:space="preserve">felt led to </w:t>
      </w:r>
      <w:r w:rsidR="007C57CD" w:rsidRPr="00197EE1">
        <w:rPr>
          <w:i/>
          <w:iCs/>
        </w:rPr>
        <w:t xml:space="preserve">pray for your protection and I wrote </w:t>
      </w:r>
      <w:r w:rsidR="00197EE1">
        <w:rPr>
          <w:i/>
          <w:iCs/>
        </w:rPr>
        <w:t>about that night in my journal</w:t>
      </w:r>
      <w:r w:rsidR="007C57CD" w:rsidRPr="00197EE1">
        <w:rPr>
          <w:i/>
          <w:iCs/>
        </w:rPr>
        <w:t>. January 14th, 1856, there were 47 men who came to this very church to pray for you.”</w:t>
      </w:r>
    </w:p>
    <w:p w14:paraId="655032C0" w14:textId="77777777" w:rsidR="00686F19" w:rsidRDefault="00686F19" w:rsidP="005E6281"/>
    <w:p w14:paraId="6B4C00F6" w14:textId="2D449E43" w:rsidR="00197EE1" w:rsidRPr="008B402A" w:rsidRDefault="00197EE1" w:rsidP="00197EE1">
      <w:r w:rsidRPr="00B9473B">
        <w:rPr>
          <w:b/>
          <w:bCs/>
          <w:color w:val="FF2F92"/>
          <w:u w:val="single"/>
        </w:rPr>
        <w:t xml:space="preserve">Prayer is an expression of our dependence on God and Paul </w:t>
      </w:r>
      <w:r>
        <w:rPr>
          <w:b/>
          <w:bCs/>
          <w:color w:val="FF2F92"/>
          <w:u w:val="single"/>
        </w:rPr>
        <w:t>tells</w:t>
      </w:r>
      <w:r w:rsidRPr="00B9473B">
        <w:rPr>
          <w:b/>
          <w:bCs/>
          <w:color w:val="FF2F92"/>
          <w:u w:val="single"/>
        </w:rPr>
        <w:t xml:space="preserve"> us in this text</w:t>
      </w:r>
      <w:r>
        <w:rPr>
          <w:b/>
          <w:bCs/>
          <w:color w:val="FF2F92"/>
          <w:u w:val="single"/>
        </w:rPr>
        <w:t xml:space="preserve"> that we are to pray like our lives depend on it, to keep on praying like our lives depend on it, and to pray for others like their lives depend on it.</w:t>
      </w:r>
    </w:p>
    <w:p w14:paraId="6FD22114" w14:textId="77777777" w:rsidR="00197EE1" w:rsidRDefault="00197EE1" w:rsidP="005E6281"/>
    <w:p w14:paraId="6ADCF9BF" w14:textId="7A204F16" w:rsidR="00197EE1" w:rsidRDefault="00197EE1" w:rsidP="005E6281">
      <w:r>
        <w:t>PAUSE</w:t>
      </w:r>
    </w:p>
    <w:p w14:paraId="38DC9393" w14:textId="09E303BF" w:rsidR="00686F19" w:rsidRDefault="00686F19" w:rsidP="005E6281">
      <w:r>
        <w:t>Time to pray.</w:t>
      </w:r>
    </w:p>
    <w:p w14:paraId="1F393540" w14:textId="77858177" w:rsidR="00686F19" w:rsidRPr="00686F19" w:rsidRDefault="00686F19" w:rsidP="00686F19">
      <w:pPr>
        <w:pStyle w:val="ListParagraph"/>
        <w:numPr>
          <w:ilvl w:val="0"/>
          <w:numId w:val="1"/>
        </w:numPr>
      </w:pPr>
      <w:r>
        <w:t xml:space="preserve">Unbeliever, I want to invite you give your life to God. To ask Him </w:t>
      </w:r>
      <w:r w:rsidRPr="00686F19">
        <w:t>to forgive you of your sin</w:t>
      </w:r>
      <w:r>
        <w:t xml:space="preserve">s </w:t>
      </w:r>
      <w:r w:rsidRPr="00686F19">
        <w:t>and welcome you into his</w:t>
      </w:r>
      <w:r>
        <w:t xml:space="preserve"> </w:t>
      </w:r>
      <w:r w:rsidRPr="00686F19">
        <w:t>family.</w:t>
      </w:r>
    </w:p>
    <w:p w14:paraId="59B9CE6B" w14:textId="0262DA2B" w:rsidR="00686F19" w:rsidRDefault="00686F19" w:rsidP="00686F19">
      <w:pPr>
        <w:pStyle w:val="ListParagraph"/>
        <w:numPr>
          <w:ilvl w:val="0"/>
          <w:numId w:val="1"/>
        </w:numPr>
      </w:pPr>
      <w:r>
        <w:t>Dependence for a certain situation.</w:t>
      </w:r>
    </w:p>
    <w:p w14:paraId="46A82790" w14:textId="40C5AC25" w:rsidR="00686F19" w:rsidRDefault="00686F19" w:rsidP="00686F19">
      <w:pPr>
        <w:pStyle w:val="ListParagraph"/>
        <w:numPr>
          <w:ilvl w:val="0"/>
          <w:numId w:val="1"/>
        </w:numPr>
      </w:pPr>
      <w:r>
        <w:t>Renewed persistence.</w:t>
      </w:r>
    </w:p>
    <w:p w14:paraId="491CEE0A" w14:textId="2F3DDBBC" w:rsidR="004C39F9" w:rsidRDefault="004C39F9" w:rsidP="00686F19">
      <w:pPr>
        <w:pStyle w:val="ListParagraph"/>
        <w:numPr>
          <w:ilvl w:val="0"/>
          <w:numId w:val="1"/>
        </w:numPr>
      </w:pPr>
      <w:r>
        <w:t>Saints.</w:t>
      </w:r>
    </w:p>
    <w:p w14:paraId="6A6FB2DC" w14:textId="77777777" w:rsidR="00C17376" w:rsidRDefault="00C17376" w:rsidP="00AD1B33"/>
    <w:p w14:paraId="2083FBE6" w14:textId="77777777" w:rsidR="00C17376" w:rsidRDefault="00C17376" w:rsidP="00AD1B33"/>
    <w:sectPr w:rsidR="00C1737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539CB" w14:textId="77777777" w:rsidR="001F62E0" w:rsidRDefault="001F62E0" w:rsidP="00BC65AB">
      <w:r>
        <w:separator/>
      </w:r>
    </w:p>
  </w:endnote>
  <w:endnote w:type="continuationSeparator" w:id="0">
    <w:p w14:paraId="096E7725" w14:textId="77777777" w:rsidR="001F62E0" w:rsidRDefault="001F62E0" w:rsidP="00BC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2208272"/>
      <w:docPartObj>
        <w:docPartGallery w:val="Page Numbers (Bottom of Page)"/>
        <w:docPartUnique/>
      </w:docPartObj>
    </w:sdtPr>
    <w:sdtContent>
      <w:p w14:paraId="6E9826F1" w14:textId="474C59E2" w:rsidR="00B37C7E" w:rsidRDefault="00B37C7E" w:rsidP="003624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C9AED8D" w14:textId="77777777" w:rsidR="00B37C7E" w:rsidRDefault="00B37C7E" w:rsidP="00B37C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4377383"/>
      <w:docPartObj>
        <w:docPartGallery w:val="Page Numbers (Bottom of Page)"/>
        <w:docPartUnique/>
      </w:docPartObj>
    </w:sdtPr>
    <w:sdtContent>
      <w:p w14:paraId="3E490E0E" w14:textId="6E8C280F" w:rsidR="00B37C7E" w:rsidRDefault="00B37C7E" w:rsidP="003624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20FAF9" w14:textId="77777777" w:rsidR="00B37C7E" w:rsidRDefault="00B37C7E" w:rsidP="00B37C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E62BC" w14:textId="77777777" w:rsidR="001F62E0" w:rsidRDefault="001F62E0" w:rsidP="00BC65AB">
      <w:r>
        <w:separator/>
      </w:r>
    </w:p>
  </w:footnote>
  <w:footnote w:type="continuationSeparator" w:id="0">
    <w:p w14:paraId="3C7F4A71" w14:textId="77777777" w:rsidR="001F62E0" w:rsidRDefault="001F62E0" w:rsidP="00BC65AB">
      <w:r>
        <w:continuationSeparator/>
      </w:r>
    </w:p>
  </w:footnote>
  <w:footnote w:id="1">
    <w:p w14:paraId="42876BA5" w14:textId="77777777" w:rsidR="00BC65AB" w:rsidRDefault="00BC65AB" w:rsidP="00BC65AB">
      <w:r>
        <w:rPr>
          <w:vertAlign w:val="superscript"/>
        </w:rPr>
        <w:footnoteRef/>
      </w:r>
      <w:r>
        <w:t xml:space="preserve"> Francis Foulkes, </w:t>
      </w:r>
      <w:hyperlink r:id="rId1" w:history="1">
        <w:r>
          <w:rPr>
            <w:i/>
            <w:color w:val="0000FF"/>
            <w:u w:val="single"/>
          </w:rPr>
          <w:t>Ephesians: An Introduction and Commentary</w:t>
        </w:r>
      </w:hyperlink>
      <w:r>
        <w:t>, vol. 10, Tyndale New Testament Commentaries (Downers Grove, IL: InterVarsity Press, 1989), 182.</w:t>
      </w:r>
    </w:p>
  </w:footnote>
  <w:footnote w:id="2">
    <w:p w14:paraId="16D96925" w14:textId="77777777" w:rsidR="00D5130E" w:rsidRDefault="00D5130E" w:rsidP="00D5130E">
      <w:r>
        <w:rPr>
          <w:vertAlign w:val="superscript"/>
        </w:rPr>
        <w:footnoteRef/>
      </w:r>
      <w:r>
        <w:t xml:space="preserve"> Max Anders, </w:t>
      </w:r>
      <w:hyperlink r:id="rId2" w:history="1">
        <w:r>
          <w:rPr>
            <w:i/>
            <w:color w:val="0000FF"/>
            <w:u w:val="single"/>
          </w:rPr>
          <w:t>Galatians-Colossians</w:t>
        </w:r>
      </w:hyperlink>
      <w:r>
        <w:t>, vol. 8, Holman New Testament Commentary (Nashville, TN: Broadman &amp; Holman Publishers, 1999), 191.</w:t>
      </w:r>
    </w:p>
  </w:footnote>
  <w:footnote w:id="3">
    <w:p w14:paraId="36D0EA1B" w14:textId="77777777" w:rsidR="00366885" w:rsidRDefault="00366885" w:rsidP="00366885">
      <w:r>
        <w:rPr>
          <w:vertAlign w:val="superscript"/>
        </w:rPr>
        <w:footnoteRef/>
      </w:r>
      <w:r>
        <w:t xml:space="preserve"> Warren W. </w:t>
      </w:r>
      <w:proofErr w:type="spellStart"/>
      <w:r>
        <w:t>Wiersbe</w:t>
      </w:r>
      <w:proofErr w:type="spellEnd"/>
      <w:r>
        <w:t xml:space="preserve">, </w:t>
      </w:r>
      <w:hyperlink r:id="rId3" w:history="1">
        <w:r>
          <w:rPr>
            <w:i/>
            <w:color w:val="0000FF"/>
            <w:u w:val="single"/>
          </w:rPr>
          <w:t>The Bible Exposition Commentary</w:t>
        </w:r>
      </w:hyperlink>
      <w:r>
        <w:t>, vol. 2 (Wheaton, IL: Victor Books, 1996), 60.</w:t>
      </w:r>
    </w:p>
  </w:footnote>
  <w:footnote w:id="4">
    <w:p w14:paraId="28F7C03D" w14:textId="098512D8" w:rsidR="0064279F" w:rsidRDefault="0064279F" w:rsidP="0064279F">
      <w:r>
        <w:rPr>
          <w:vertAlign w:val="superscript"/>
        </w:rPr>
        <w:footnoteRef/>
      </w:r>
      <w:r>
        <w:t xml:space="preserve"> Foulkes, </w:t>
      </w:r>
      <w:hyperlink r:id="rId4" w:history="1">
        <w:r>
          <w:rPr>
            <w:i/>
            <w:color w:val="0000FF"/>
            <w:u w:val="single"/>
          </w:rPr>
          <w:t>Ephesians: An Introduction and Commentary</w:t>
        </w:r>
      </w:hyperlink>
      <w:r>
        <w:t>, 182.</w:t>
      </w:r>
    </w:p>
  </w:footnote>
  <w:footnote w:id="5">
    <w:p w14:paraId="42DF2643" w14:textId="77777777" w:rsidR="0064279F" w:rsidRDefault="0064279F" w:rsidP="0064279F">
      <w:r>
        <w:rPr>
          <w:vertAlign w:val="superscript"/>
        </w:rPr>
        <w:footnoteRef/>
      </w:r>
      <w:r>
        <w:t xml:space="preserve"> Constantine R. Campbell, </w:t>
      </w:r>
      <w:hyperlink r:id="rId5" w:history="1">
        <w:r>
          <w:rPr>
            <w:i/>
            <w:color w:val="0000FF"/>
            <w:u w:val="single"/>
          </w:rPr>
          <w:t>The Letter to the Ephesians</w:t>
        </w:r>
      </w:hyperlink>
      <w:r>
        <w:t>, ed. D. A. Carson, Pillar New Testament Commentary (Grand Rapids, MI: William B. Eerdmans Publishing Company, 2023), 292.</w:t>
      </w:r>
    </w:p>
  </w:footnote>
  <w:footnote w:id="6">
    <w:p w14:paraId="09CDADF2" w14:textId="04575483" w:rsidR="0064279F" w:rsidRDefault="0064279F" w:rsidP="0064279F">
      <w:r>
        <w:rPr>
          <w:vertAlign w:val="superscript"/>
        </w:rPr>
        <w:footnoteRef/>
      </w:r>
      <w:r>
        <w:t xml:space="preserve"> Foulkes, </w:t>
      </w:r>
      <w:hyperlink r:id="rId6" w:history="1">
        <w:r>
          <w:rPr>
            <w:i/>
            <w:color w:val="0000FF"/>
            <w:u w:val="single"/>
          </w:rPr>
          <w:t>Ephesians: An Introduction and Commentary</w:t>
        </w:r>
      </w:hyperlink>
      <w:r>
        <w:t>, 182–183.</w:t>
      </w:r>
    </w:p>
  </w:footnote>
  <w:footnote w:id="7">
    <w:p w14:paraId="5E6ECD16" w14:textId="77777777" w:rsidR="00566FFE" w:rsidRDefault="00566FFE" w:rsidP="00566FFE">
      <w:r>
        <w:rPr>
          <w:vertAlign w:val="superscript"/>
        </w:rPr>
        <w:footnoteRef/>
      </w:r>
      <w:r>
        <w:t xml:space="preserve"> Walter L. Liefeld, </w:t>
      </w:r>
      <w:hyperlink r:id="rId7" w:history="1">
        <w:r>
          <w:rPr>
            <w:i/>
            <w:color w:val="0000FF"/>
            <w:u w:val="single"/>
          </w:rPr>
          <w:t>Ephesians</w:t>
        </w:r>
      </w:hyperlink>
      <w:r>
        <w:t>, vol. 10, The IVP New Testament Commentary Series (Downers Grove, IL: InterVarsity Press, 1997), Eph 6:18–20.</w:t>
      </w:r>
    </w:p>
  </w:footnote>
  <w:footnote w:id="8">
    <w:p w14:paraId="55C3C97C" w14:textId="50CA69CB" w:rsidR="00837A61" w:rsidRDefault="00837A61" w:rsidP="00837A61">
      <w:r>
        <w:rPr>
          <w:vertAlign w:val="superscript"/>
        </w:rPr>
        <w:footnoteRef/>
      </w:r>
      <w:r>
        <w:t xml:space="preserve"> Campbell, </w:t>
      </w:r>
      <w:hyperlink r:id="rId8" w:history="1">
        <w:r>
          <w:rPr>
            <w:i/>
            <w:color w:val="0000FF"/>
            <w:u w:val="single"/>
          </w:rPr>
          <w:t>The Letter to the Ephesians</w:t>
        </w:r>
      </w:hyperlink>
      <w:r>
        <w:t>, 293.</w:t>
      </w:r>
    </w:p>
  </w:footnote>
  <w:footnote w:id="9">
    <w:p w14:paraId="7E452D7E" w14:textId="77777777" w:rsidR="00837A61" w:rsidRDefault="00837A61" w:rsidP="00837A61">
      <w:r>
        <w:rPr>
          <w:vertAlign w:val="superscript"/>
        </w:rPr>
        <w:footnoteRef/>
      </w:r>
      <w:r>
        <w:t xml:space="preserve"> Trent C. Butler, </w:t>
      </w:r>
      <w:hyperlink r:id="rId9" w:history="1">
        <w:r>
          <w:rPr>
            <w:i/>
            <w:color w:val="0000FF"/>
            <w:u w:val="single"/>
          </w:rPr>
          <w:t>Luke</w:t>
        </w:r>
      </w:hyperlink>
      <w:r>
        <w:t>, vol. 3, Holman New Testament Commentary (Nashville, TN: Broadman &amp; Holman Publishers, 2000), 184.</w:t>
      </w:r>
    </w:p>
  </w:footnote>
  <w:footnote w:id="10">
    <w:p w14:paraId="27E9F612" w14:textId="05A03634" w:rsidR="00810D03" w:rsidRDefault="00810D03" w:rsidP="00810D03">
      <w:r>
        <w:rPr>
          <w:vertAlign w:val="superscript"/>
        </w:rPr>
        <w:footnoteRef/>
      </w:r>
      <w:r>
        <w:t xml:space="preserve"> Butler, </w:t>
      </w:r>
      <w:hyperlink r:id="rId10" w:history="1">
        <w:r>
          <w:rPr>
            <w:i/>
            <w:color w:val="0000FF"/>
            <w:u w:val="single"/>
          </w:rPr>
          <w:t>Luke</w:t>
        </w:r>
      </w:hyperlink>
      <w:r>
        <w:t>, 185.</w:t>
      </w:r>
    </w:p>
  </w:footnote>
  <w:footnote w:id="11">
    <w:p w14:paraId="7F2EFC98" w14:textId="7AD1BDD5" w:rsidR="00886B74" w:rsidRDefault="00886B74" w:rsidP="00886B74">
      <w:r>
        <w:rPr>
          <w:vertAlign w:val="superscript"/>
        </w:rPr>
        <w:footnoteRef/>
      </w:r>
      <w:r>
        <w:t xml:space="preserve"> </w:t>
      </w:r>
      <w:proofErr w:type="spellStart"/>
      <w:r>
        <w:t>Wiersbe</w:t>
      </w:r>
      <w:proofErr w:type="spellEnd"/>
      <w:r>
        <w:t xml:space="preserve">, </w:t>
      </w:r>
      <w:hyperlink r:id="rId11" w:history="1">
        <w:r>
          <w:rPr>
            <w:i/>
            <w:color w:val="0000FF"/>
            <w:u w:val="single"/>
          </w:rPr>
          <w:t>The Bible Exposition Commentary</w:t>
        </w:r>
      </w:hyperlink>
      <w:r>
        <w:t>, 215.</w:t>
      </w:r>
    </w:p>
  </w:footnote>
  <w:footnote w:id="12">
    <w:p w14:paraId="0D457D3C" w14:textId="6DFA7BFB" w:rsidR="00252486" w:rsidRDefault="00252486" w:rsidP="00252486">
      <w:r>
        <w:rPr>
          <w:vertAlign w:val="superscript"/>
        </w:rPr>
        <w:footnoteRef/>
      </w:r>
      <w:r>
        <w:t xml:space="preserve"> Butler, </w:t>
      </w:r>
      <w:hyperlink r:id="rId12" w:history="1">
        <w:r>
          <w:rPr>
            <w:i/>
            <w:color w:val="0000FF"/>
            <w:u w:val="single"/>
          </w:rPr>
          <w:t>Luke</w:t>
        </w:r>
      </w:hyperlink>
      <w:r>
        <w:t>, 185.</w:t>
      </w:r>
    </w:p>
  </w:footnote>
  <w:footnote w:id="13">
    <w:p w14:paraId="0811EF00" w14:textId="6FACFD71" w:rsidR="00AD1B33" w:rsidRDefault="00AD1B33" w:rsidP="00AD1B33">
      <w:r>
        <w:rPr>
          <w:vertAlign w:val="superscript"/>
        </w:rPr>
        <w:footnoteRef/>
      </w:r>
      <w:r>
        <w:t xml:space="preserve"> Foulkes, </w:t>
      </w:r>
      <w:hyperlink r:id="rId13" w:history="1">
        <w:r>
          <w:rPr>
            <w:i/>
            <w:color w:val="0000FF"/>
            <w:u w:val="single"/>
          </w:rPr>
          <w:t>Ephesians: An Introduction and Commentary</w:t>
        </w:r>
      </w:hyperlink>
      <w:r>
        <w:t>, 183.</w:t>
      </w:r>
    </w:p>
  </w:footnote>
  <w:footnote w:id="14">
    <w:p w14:paraId="1D2E863E" w14:textId="0B8B2FB7" w:rsidR="00AD1B33" w:rsidRDefault="00AD1B33" w:rsidP="00AD1B33">
      <w:r>
        <w:rPr>
          <w:vertAlign w:val="superscript"/>
        </w:rPr>
        <w:footnoteRef/>
      </w:r>
      <w:r>
        <w:t xml:space="preserve"> </w:t>
      </w:r>
      <w:proofErr w:type="spellStart"/>
      <w:r>
        <w:t>Wiersbe</w:t>
      </w:r>
      <w:proofErr w:type="spellEnd"/>
      <w:r>
        <w:t xml:space="preserve">, </w:t>
      </w:r>
      <w:hyperlink r:id="rId14" w:history="1">
        <w:r>
          <w:rPr>
            <w:i/>
            <w:color w:val="0000FF"/>
            <w:u w:val="single"/>
          </w:rPr>
          <w:t>The Bible Exposition Commentary</w:t>
        </w:r>
      </w:hyperlink>
      <w:r>
        <w:t>, 60.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C44EA"/>
    <w:multiLevelType w:val="hybridMultilevel"/>
    <w:tmpl w:val="DC788ECC"/>
    <w:lvl w:ilvl="0" w:tplc="D0920B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4665E"/>
    <w:multiLevelType w:val="hybridMultilevel"/>
    <w:tmpl w:val="FB801948"/>
    <w:lvl w:ilvl="0" w:tplc="8ED4DB76">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1114BC"/>
    <w:multiLevelType w:val="hybridMultilevel"/>
    <w:tmpl w:val="6CFEDAE4"/>
    <w:lvl w:ilvl="0" w:tplc="F6B6412A">
      <w:start w:val="42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A144FC"/>
    <w:multiLevelType w:val="hybridMultilevel"/>
    <w:tmpl w:val="F6B64F68"/>
    <w:lvl w:ilvl="0" w:tplc="89A86854">
      <w:start w:val="1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2A5901"/>
    <w:multiLevelType w:val="hybridMultilevel"/>
    <w:tmpl w:val="0426A266"/>
    <w:lvl w:ilvl="0" w:tplc="54162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839603">
    <w:abstractNumId w:val="3"/>
  </w:num>
  <w:num w:numId="2" w16cid:durableId="1101726388">
    <w:abstractNumId w:val="0"/>
  </w:num>
  <w:num w:numId="3" w16cid:durableId="882710817">
    <w:abstractNumId w:val="4"/>
  </w:num>
  <w:num w:numId="4" w16cid:durableId="1307736617">
    <w:abstractNumId w:val="1"/>
  </w:num>
  <w:num w:numId="5" w16cid:durableId="21173668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6CC"/>
    <w:rsid w:val="00067119"/>
    <w:rsid w:val="000A263D"/>
    <w:rsid w:val="000F22C2"/>
    <w:rsid w:val="00107671"/>
    <w:rsid w:val="0012561C"/>
    <w:rsid w:val="001275F5"/>
    <w:rsid w:val="00137129"/>
    <w:rsid w:val="001901C5"/>
    <w:rsid w:val="00197EE1"/>
    <w:rsid w:val="001D2BCD"/>
    <w:rsid w:val="001F43FC"/>
    <w:rsid w:val="001F62E0"/>
    <w:rsid w:val="00221FEB"/>
    <w:rsid w:val="00235DA1"/>
    <w:rsid w:val="00252486"/>
    <w:rsid w:val="0028465B"/>
    <w:rsid w:val="002928DC"/>
    <w:rsid w:val="002A6FEF"/>
    <w:rsid w:val="002D382F"/>
    <w:rsid w:val="002D4387"/>
    <w:rsid w:val="002F6BAB"/>
    <w:rsid w:val="003505BB"/>
    <w:rsid w:val="00366885"/>
    <w:rsid w:val="00377B81"/>
    <w:rsid w:val="003943CD"/>
    <w:rsid w:val="003A0FA8"/>
    <w:rsid w:val="003C2BF4"/>
    <w:rsid w:val="004C39F9"/>
    <w:rsid w:val="00512024"/>
    <w:rsid w:val="00527D17"/>
    <w:rsid w:val="005530D2"/>
    <w:rsid w:val="00566FFE"/>
    <w:rsid w:val="005E6281"/>
    <w:rsid w:val="005F3A54"/>
    <w:rsid w:val="00631121"/>
    <w:rsid w:val="0064279F"/>
    <w:rsid w:val="0066614A"/>
    <w:rsid w:val="00672F07"/>
    <w:rsid w:val="00676EE8"/>
    <w:rsid w:val="00680C82"/>
    <w:rsid w:val="00686616"/>
    <w:rsid w:val="00686F19"/>
    <w:rsid w:val="006A4215"/>
    <w:rsid w:val="00701354"/>
    <w:rsid w:val="00727BB9"/>
    <w:rsid w:val="0076797D"/>
    <w:rsid w:val="007773D7"/>
    <w:rsid w:val="007A546C"/>
    <w:rsid w:val="007C0643"/>
    <w:rsid w:val="007C57CD"/>
    <w:rsid w:val="008076CC"/>
    <w:rsid w:val="00810D03"/>
    <w:rsid w:val="00817E69"/>
    <w:rsid w:val="00837A61"/>
    <w:rsid w:val="00886B74"/>
    <w:rsid w:val="008B402A"/>
    <w:rsid w:val="008F7CD0"/>
    <w:rsid w:val="00902ED8"/>
    <w:rsid w:val="00915BAB"/>
    <w:rsid w:val="00961D56"/>
    <w:rsid w:val="009741FD"/>
    <w:rsid w:val="009B051B"/>
    <w:rsid w:val="009F5391"/>
    <w:rsid w:val="00A134D6"/>
    <w:rsid w:val="00A504E9"/>
    <w:rsid w:val="00A97A26"/>
    <w:rsid w:val="00AB37D7"/>
    <w:rsid w:val="00AD1B33"/>
    <w:rsid w:val="00B37C7E"/>
    <w:rsid w:val="00B91B74"/>
    <w:rsid w:val="00B9473B"/>
    <w:rsid w:val="00BB7567"/>
    <w:rsid w:val="00BC65AB"/>
    <w:rsid w:val="00BD592B"/>
    <w:rsid w:val="00C17376"/>
    <w:rsid w:val="00C53BFE"/>
    <w:rsid w:val="00C57DED"/>
    <w:rsid w:val="00C81AEA"/>
    <w:rsid w:val="00C9247E"/>
    <w:rsid w:val="00CA1292"/>
    <w:rsid w:val="00CA1B12"/>
    <w:rsid w:val="00CB0B80"/>
    <w:rsid w:val="00D0760E"/>
    <w:rsid w:val="00D35ABF"/>
    <w:rsid w:val="00D5130E"/>
    <w:rsid w:val="00D646E8"/>
    <w:rsid w:val="00DA30C7"/>
    <w:rsid w:val="00DB6465"/>
    <w:rsid w:val="00DD5D0D"/>
    <w:rsid w:val="00DE065E"/>
    <w:rsid w:val="00DF2D62"/>
    <w:rsid w:val="00E22FCB"/>
    <w:rsid w:val="00E44376"/>
    <w:rsid w:val="00EB6646"/>
    <w:rsid w:val="00ED787B"/>
    <w:rsid w:val="00F52879"/>
    <w:rsid w:val="00F85D61"/>
    <w:rsid w:val="00FB5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09AA36A"/>
  <w15:chartTrackingRefBased/>
  <w15:docId w15:val="{2446F039-A144-104C-93CE-6191C0F7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6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6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6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6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6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6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6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6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6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6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6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6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6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6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6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6CC"/>
    <w:rPr>
      <w:rFonts w:eastAsiaTheme="majorEastAsia" w:cstheme="majorBidi"/>
      <w:color w:val="272727" w:themeColor="text1" w:themeTint="D8"/>
    </w:rPr>
  </w:style>
  <w:style w:type="paragraph" w:styleId="Title">
    <w:name w:val="Title"/>
    <w:basedOn w:val="Normal"/>
    <w:next w:val="Normal"/>
    <w:link w:val="TitleChar"/>
    <w:uiPriority w:val="10"/>
    <w:qFormat/>
    <w:rsid w:val="008076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6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6C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6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6C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76CC"/>
    <w:rPr>
      <w:i/>
      <w:iCs/>
      <w:color w:val="404040" w:themeColor="text1" w:themeTint="BF"/>
    </w:rPr>
  </w:style>
  <w:style w:type="paragraph" w:styleId="ListParagraph">
    <w:name w:val="List Paragraph"/>
    <w:basedOn w:val="Normal"/>
    <w:uiPriority w:val="34"/>
    <w:qFormat/>
    <w:rsid w:val="008076CC"/>
    <w:pPr>
      <w:ind w:left="720"/>
      <w:contextualSpacing/>
    </w:pPr>
  </w:style>
  <w:style w:type="character" w:styleId="IntenseEmphasis">
    <w:name w:val="Intense Emphasis"/>
    <w:basedOn w:val="DefaultParagraphFont"/>
    <w:uiPriority w:val="21"/>
    <w:qFormat/>
    <w:rsid w:val="008076CC"/>
    <w:rPr>
      <w:i/>
      <w:iCs/>
      <w:color w:val="0F4761" w:themeColor="accent1" w:themeShade="BF"/>
    </w:rPr>
  </w:style>
  <w:style w:type="paragraph" w:styleId="IntenseQuote">
    <w:name w:val="Intense Quote"/>
    <w:basedOn w:val="Normal"/>
    <w:next w:val="Normal"/>
    <w:link w:val="IntenseQuoteChar"/>
    <w:uiPriority w:val="30"/>
    <w:qFormat/>
    <w:rsid w:val="00807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6CC"/>
    <w:rPr>
      <w:i/>
      <w:iCs/>
      <w:color w:val="0F4761" w:themeColor="accent1" w:themeShade="BF"/>
    </w:rPr>
  </w:style>
  <w:style w:type="character" w:styleId="IntenseReference">
    <w:name w:val="Intense Reference"/>
    <w:basedOn w:val="DefaultParagraphFont"/>
    <w:uiPriority w:val="32"/>
    <w:qFormat/>
    <w:rsid w:val="008076CC"/>
    <w:rPr>
      <w:b/>
      <w:bCs/>
      <w:smallCaps/>
      <w:color w:val="0F4761" w:themeColor="accent1" w:themeShade="BF"/>
      <w:spacing w:val="5"/>
    </w:rPr>
  </w:style>
  <w:style w:type="character" w:styleId="Hyperlink">
    <w:name w:val="Hyperlink"/>
    <w:basedOn w:val="DefaultParagraphFont"/>
    <w:uiPriority w:val="99"/>
    <w:unhideWhenUsed/>
    <w:rsid w:val="00BC65AB"/>
    <w:rPr>
      <w:color w:val="467886" w:themeColor="hyperlink"/>
      <w:u w:val="single"/>
    </w:rPr>
  </w:style>
  <w:style w:type="character" w:styleId="UnresolvedMention">
    <w:name w:val="Unresolved Mention"/>
    <w:basedOn w:val="DefaultParagraphFont"/>
    <w:uiPriority w:val="99"/>
    <w:semiHidden/>
    <w:unhideWhenUsed/>
    <w:rsid w:val="00BC65AB"/>
    <w:rPr>
      <w:color w:val="605E5C"/>
      <w:shd w:val="clear" w:color="auto" w:fill="E1DFDD"/>
    </w:rPr>
  </w:style>
  <w:style w:type="paragraph" w:styleId="Footer">
    <w:name w:val="footer"/>
    <w:basedOn w:val="Normal"/>
    <w:link w:val="FooterChar"/>
    <w:uiPriority w:val="99"/>
    <w:unhideWhenUsed/>
    <w:rsid w:val="00B37C7E"/>
    <w:pPr>
      <w:tabs>
        <w:tab w:val="center" w:pos="4680"/>
        <w:tab w:val="right" w:pos="9360"/>
      </w:tabs>
    </w:pPr>
  </w:style>
  <w:style w:type="character" w:customStyle="1" w:styleId="FooterChar">
    <w:name w:val="Footer Char"/>
    <w:basedOn w:val="DefaultParagraphFont"/>
    <w:link w:val="Footer"/>
    <w:uiPriority w:val="99"/>
    <w:rsid w:val="00B37C7E"/>
  </w:style>
  <w:style w:type="character" w:styleId="PageNumber">
    <w:name w:val="page number"/>
    <w:basedOn w:val="DefaultParagraphFont"/>
    <w:uiPriority w:val="99"/>
    <w:semiHidden/>
    <w:unhideWhenUsed/>
    <w:rsid w:val="00B37C7E"/>
  </w:style>
  <w:style w:type="paragraph" w:styleId="NormalWeb">
    <w:name w:val="Normal (Web)"/>
    <w:basedOn w:val="Normal"/>
    <w:uiPriority w:val="99"/>
    <w:semiHidden/>
    <w:unhideWhenUsed/>
    <w:rsid w:val="00886B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pntc70eph?ref=Bible.Eph6.18&amp;off=2921&amp;ctx=e+is+complementary.+~In+6%3a17%2c+the+Spirit+" TargetMode="External"/><Relationship Id="rId13" Type="http://schemas.openxmlformats.org/officeDocument/2006/relationships/hyperlink" Target="https://ref.ly/logosres/tntc70ephus?ref=Bible.Eph6.18&amp;off=2500&amp;ctx=whom+it+is+offered.+~Christians+are+not+t" TargetMode="External"/><Relationship Id="rId3" Type="http://schemas.openxmlformats.org/officeDocument/2006/relationships/hyperlink" Target="https://ref.ly/logosres/ntbec?ref=Bible.Eph6.18-20&amp;off=462&amp;ctx=word+in+the+valley.+~Prayer+is+the+power+" TargetMode="External"/><Relationship Id="rId7" Type="http://schemas.openxmlformats.org/officeDocument/2006/relationships/hyperlink" Target="https://ref.ly/logosres/ivntceph?ref=Bible.Eph6.18-20&amp;off=254&amp;ctx=d+on+all+occasions.+~The+Greek+word+for+%E2%80%9C" TargetMode="External"/><Relationship Id="rId12" Type="http://schemas.openxmlformats.org/officeDocument/2006/relationships/hyperlink" Target="https://ref.ly/logosres/hntc63lk?ref=Bible.Lk11.9-10&amp;off=9&amp;ctx=to+shame.%E2%80%9D%0a11%3a9%E2%80%9310.+~Jesus+got+to+the+poi" TargetMode="External"/><Relationship Id="rId2" Type="http://schemas.openxmlformats.org/officeDocument/2006/relationships/hyperlink" Target="https://ref.ly/logosres/hntc69ga?ref=Bible.Eph6.18&amp;off=15&amp;ctx=%E2%80%9311.%0a6%3a18.+Finally%2c+~while+preparing+for+" TargetMode="External"/><Relationship Id="rId1" Type="http://schemas.openxmlformats.org/officeDocument/2006/relationships/hyperlink" Target="https://ref.ly/logosres/tntc70ephus?ref=Bible.Eph6.18&amp;off=4&amp;ctx=s+of+the+enemy.%0a18.+~Prayer+cannot+quite+" TargetMode="External"/><Relationship Id="rId6" Type="http://schemas.openxmlformats.org/officeDocument/2006/relationships/hyperlink" Target="https://ref.ly/logosres/tntc70ephus?ref=Bible.Eph6.18&amp;off=878&amp;ctx=of+all+the+saints.%E2%80%99+~The+New+Testament+fr" TargetMode="External"/><Relationship Id="rId11" Type="http://schemas.openxmlformats.org/officeDocument/2006/relationships/hyperlink" Target="https://ref.ly/logosres/ntbec?ref=Bible.Lk11.5-8&amp;off=33&amp;ctx=n+prayer+(vv.+5%E2%80%938).+~In+this+parable%2c+Jes" TargetMode="External"/><Relationship Id="rId5" Type="http://schemas.openxmlformats.org/officeDocument/2006/relationships/hyperlink" Target="https://ref.ly/logosres/pntc70eph?ref=Bible.Eph6.18&amp;off=1274&amp;ctx=rst%2c+%E2%80%9Cat+all+times%E2%80%9D+~can+hardly+refer+to+" TargetMode="External"/><Relationship Id="rId10" Type="http://schemas.openxmlformats.org/officeDocument/2006/relationships/hyperlink" Target="https://ref.ly/logosres/hntc63lk?ref=Bible.Lk11.5-7&amp;off=14&amp;ctx=ined.%0a11%3a5%E2%80%937.+Jesus+~illustrated+his+brie" TargetMode="External"/><Relationship Id="rId4" Type="http://schemas.openxmlformats.org/officeDocument/2006/relationships/hyperlink" Target="https://ref.ly/logosres/tntc70ephus?ref=Bible.Eph6.18&amp;off=603&amp;ctx=Barth+(AB)+puts+it%2c+~%E2%80%98Nothing+less+is+sug" TargetMode="External"/><Relationship Id="rId9" Type="http://schemas.openxmlformats.org/officeDocument/2006/relationships/hyperlink" Target="https://ref.ly/logosres/hntc63lk?ref=Bible.Lk11.1&amp;off=6&amp;ctx=dicated+life.%0a11%3a1.+~Seeing+Jesus+at+pray" TargetMode="External"/><Relationship Id="rId14" Type="http://schemas.openxmlformats.org/officeDocument/2006/relationships/hyperlink" Target="https://ref.ly/logosres/ntbec?ref=Bible.Eph6.18-20&amp;off=4207&amp;ctx=for+all+the+saints.+~The+Lord%E2%80%99s+Prayer+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430</TotalTime>
  <Pages>9</Pages>
  <Words>3001</Words>
  <Characters>17110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Chaffin, Sam</dc:creator>
  <cp:keywords/>
  <dc:description/>
  <cp:lastModifiedBy>Chaffin, Sam</cp:lastModifiedBy>
  <cp:revision>30</cp:revision>
  <dcterms:created xsi:type="dcterms:W3CDTF">2026-02-23T18:34:00Z</dcterms:created>
  <dcterms:modified xsi:type="dcterms:W3CDTF">2026-03-02T12:49:00Z</dcterms:modified>
</cp:coreProperties>
</file>