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crr83v3kpnx5" w:id="0"/>
      <w:bookmarkEnd w:id="0"/>
      <w:r w:rsidDel="00000000" w:rsidR="00000000" w:rsidRPr="00000000">
        <w:rPr>
          <w:i w:val="1"/>
          <w:iCs w:val="1"/>
          <w:sz w:val="22"/>
          <w:szCs w:val="22"/>
          <w:rtl w:val="0"/>
        </w:rPr>
        <w:t xml:space="preserve">February 28,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22ymmhlerq8s" w:id="1"/>
      <w:bookmarkEnd w:id="1"/>
      <w:r w:rsidDel="00000000" w:rsidR="00000000" w:rsidRPr="00000000">
        <w:rPr>
          <w:b w:val="1"/>
          <w:bCs w:val="1"/>
          <w:sz w:val="34"/>
          <w:szCs w:val="34"/>
          <w:rtl w:val="0"/>
        </w:rPr>
        <w:t xml:space="preserve">LIVE LIKE YOU’RE SENT</w:t>
      </w:r>
    </w:p>
    <w:p w:rsidR="00000000" w:rsidDel="00000000" w:rsidP="00000000" w:rsidRDefault="00000000" w:rsidRPr="00000000" w14:paraId="00000003">
      <w:pPr>
        <w:rPr>
          <w:b w:val="1"/>
          <w:bCs w:val="1"/>
        </w:rPr>
      </w:pPr>
      <w:r w:rsidDel="00000000" w:rsidR="00000000" w:rsidRPr="00000000">
        <w:rPr>
          <w:b w:val="1"/>
          <w:bCs w:val="1"/>
          <w:rtl w:val="0"/>
        </w:rPr>
        <w:t xml:space="preserve">February Series: Rooted and Renewed</w:t>
      </w:r>
    </w:p>
    <w:p w:rsidR="00000000" w:rsidDel="00000000" w:rsidP="00000000" w:rsidRDefault="00000000" w:rsidRPr="00000000" w14:paraId="00000004">
      <w:pPr>
        <w:rPr>
          <w:b w:val="1"/>
          <w:bCs w:val="1"/>
        </w:rPr>
      </w:pPr>
      <w:r w:rsidDel="00000000" w:rsidR="00000000" w:rsidRPr="00000000">
        <w:rPr>
          <w:b w:val="1"/>
          <w:bCs w:val="1"/>
          <w:rtl w:val="0"/>
        </w:rPr>
        <w:t xml:space="preserve">Week Focus: Purpose Lived Out</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Colossians 3:17</w:t>
      </w:r>
    </w:p>
    <w:p w:rsidR="00000000" w:rsidDel="00000000" w:rsidP="00000000" w:rsidRDefault="00000000" w:rsidRPr="00000000" w14:paraId="00000007">
      <w:pPr>
        <w:ind w:left="440" w:firstLine="0"/>
        <w:rPr>
          <w:i w:val="1"/>
          <w:iCs w:val="1"/>
        </w:rPr>
      </w:pPr>
      <w:r w:rsidDel="00000000" w:rsidR="00000000" w:rsidRPr="00000000">
        <w:rPr>
          <w:i w:val="1"/>
          <w:iCs w:val="1"/>
          <w:rtl w:val="0"/>
        </w:rPr>
        <w:t xml:space="preserve">“And whatever you do, whether in word or deed, do it all in the name of the Lord Jesus, giving thanks to God the Father through him.”</w:t>
      </w:r>
    </w:p>
    <w:p w:rsidR="00000000" w:rsidDel="00000000" w:rsidP="00000000" w:rsidRDefault="00000000" w:rsidRPr="00000000" w14:paraId="000000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50qht1umk907" w:id="2"/>
      <w:bookmarkEnd w:id="2"/>
      <w:r w:rsidDel="00000000" w:rsidR="00000000" w:rsidRPr="00000000">
        <w:rPr>
          <w:b w:val="1"/>
          <w:bCs w:val="1"/>
          <w:sz w:val="34"/>
          <w:szCs w:val="34"/>
          <w:rtl w:val="0"/>
        </w:rPr>
        <w:t xml:space="preserve">Devotional Reflection</w:t>
      </w:r>
    </w:p>
    <w:p w:rsidR="00000000" w:rsidDel="00000000" w:rsidP="00000000" w:rsidRDefault="00000000" w:rsidRPr="00000000" w14:paraId="0000000A">
      <w:pPr>
        <w:spacing w:after="240" w:before="240" w:lineRule="auto"/>
        <w:rPr/>
      </w:pPr>
      <w:r w:rsidDel="00000000" w:rsidR="00000000" w:rsidRPr="00000000">
        <w:rPr>
          <w:rtl w:val="0"/>
        </w:rPr>
        <w:t xml:space="preserve">Purpose is not only discovered in big moments — it is expressed in everyday living. Colossians 3:17 reminds us that whatever we do can become sacred when it is surrendered to Christ. This means your purpose is not waiting somewhere far ahead; it is already unfolding in the way you live, respond, and walk with God today.</w:t>
      </w:r>
    </w:p>
    <w:p w:rsidR="00000000" w:rsidDel="00000000" w:rsidP="00000000" w:rsidRDefault="00000000" w:rsidRPr="00000000" w14:paraId="0000000B">
      <w:pPr>
        <w:spacing w:after="240" w:before="240" w:lineRule="auto"/>
        <w:rPr/>
      </w:pPr>
      <w:r w:rsidDel="00000000" w:rsidR="00000000" w:rsidRPr="00000000">
        <w:rPr>
          <w:rtl w:val="0"/>
        </w:rPr>
        <w:t xml:space="preserve">Many people assume purpose will feel dramatic or highly visible. But most of the time, purpose looks like faithfulness in ordinary spaces — how you speak, how you serve, how you respond under pressure, and how you remain consistent when no one is watching. God often reveals calling through daily obedience long before He highlights it publicly.</w:t>
      </w:r>
    </w:p>
    <w:p w:rsidR="00000000" w:rsidDel="00000000" w:rsidP="00000000" w:rsidRDefault="00000000" w:rsidRPr="00000000" w14:paraId="0000000C">
      <w:pPr>
        <w:spacing w:after="240" w:before="240" w:lineRule="auto"/>
        <w:rPr/>
      </w:pPr>
      <w:r w:rsidDel="00000000" w:rsidR="00000000" w:rsidRPr="00000000">
        <w:rPr>
          <w:rtl w:val="0"/>
        </w:rPr>
        <w:t xml:space="preserve">When you begin to live like you are sent by God, even routine moments take on new meaning. Conversations become intentional. Decisions become prayerful. Small acts of obedience become seeds of long-term impact. Purpose stops feeling distant and starts becoming daily posture. This is how rooted lives grow strong — not through occasional bursts of inspiration, but through steady alignment with Christ.</w:t>
      </w:r>
    </w:p>
    <w:p w:rsidR="00000000" w:rsidDel="00000000" w:rsidP="00000000" w:rsidRDefault="00000000" w:rsidRPr="00000000" w14:paraId="0000000D">
      <w:pPr>
        <w:spacing w:after="240" w:before="240" w:lineRule="auto"/>
        <w:rPr/>
      </w:pPr>
      <w:r w:rsidDel="00000000" w:rsidR="00000000" w:rsidRPr="00000000">
        <w:rPr>
          <w:rtl w:val="0"/>
        </w:rPr>
        <w:t xml:space="preserve">Today is an invitation to walk with quiet confidence. You do not have to force purpose or manufacture significance. As you stay surrendered and attentive, God will continue to guide your steps. What you live faithfully today is preparing ground for what He will entrust to you tomorrow.</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kke7smtjuetr" w:id="3"/>
      <w:bookmarkEnd w:id="3"/>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26"/>
          <w:szCs w:val="26"/>
        </w:rPr>
      </w:pPr>
      <w:bookmarkStart w:colFirst="0" w:colLast="0" w:name="_hr6xltzcvl7b" w:id="4"/>
      <w:bookmarkEnd w:id="4"/>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Purpose as Daily Posture</w:t>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z2fp3pb2uwbo" w:id="5"/>
      <w:bookmarkEnd w:id="5"/>
      <w:r w:rsidDel="00000000" w:rsidR="00000000" w:rsidRPr="00000000">
        <w:rPr>
          <w:b w:val="1"/>
          <w:bCs w:val="1"/>
          <w:sz w:val="26"/>
          <w:szCs w:val="26"/>
          <w:rtl w:val="0"/>
        </w:rPr>
        <w:t xml:space="preserve">🛠 Practice</w:t>
      </w:r>
    </w:p>
    <w:p w:rsidR="00000000" w:rsidDel="00000000" w:rsidP="00000000" w:rsidRDefault="00000000" w:rsidRPr="00000000" w14:paraId="00000013">
      <w:pPr>
        <w:numPr>
          <w:ilvl w:val="0"/>
          <w:numId w:val="1"/>
        </w:numPr>
        <w:spacing w:after="0" w:afterAutospacing="0" w:before="480" w:lineRule="auto"/>
        <w:ind w:left="720" w:hanging="360"/>
      </w:pPr>
      <w:r w:rsidDel="00000000" w:rsidR="00000000" w:rsidRPr="00000000">
        <w:rPr>
          <w:rtl w:val="0"/>
        </w:rPr>
        <w:t xml:space="preserve">Notice one ordinary moment today</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Intentionally invite God into it</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Choose one small act that reflects obedience</w:t>
        <w:br w:type="textWrapping"/>
      </w:r>
    </w:p>
    <w:p w:rsidR="00000000" w:rsidDel="00000000" w:rsidP="00000000" w:rsidRDefault="00000000" w:rsidRPr="00000000" w14:paraId="00000016">
      <w:pPr>
        <w:numPr>
          <w:ilvl w:val="0"/>
          <w:numId w:val="1"/>
        </w:numPr>
        <w:spacing w:after="480" w:before="0" w:beforeAutospacing="0" w:lineRule="auto"/>
        <w:ind w:left="720" w:hanging="360"/>
      </w:pPr>
      <w:r w:rsidDel="00000000" w:rsidR="00000000" w:rsidRPr="00000000">
        <w:rPr>
          <w:rtl w:val="0"/>
        </w:rPr>
        <w:t xml:space="preserve">Thank God for working through everyday faithfulness</w:t>
        <w:br w:type="textWrapping"/>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26"/>
          <w:szCs w:val="26"/>
        </w:rPr>
      </w:pPr>
      <w:bookmarkStart w:colFirst="0" w:colLast="0" w:name="_qdgvtsg3ztba" w:id="6"/>
      <w:bookmarkEnd w:id="6"/>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“God, help me live today with awareness that I am sent by You. Teach me to honor You in ordinary moments and to walk faithfully in what You have already placed before me. Strengthen my consistency and guide my steps.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26"/>
          <w:szCs w:val="26"/>
        </w:rPr>
      </w:pPr>
      <w:bookmarkStart w:colFirst="0" w:colLast="0" w:name="_gqlgnkac8s59" w:id="7"/>
      <w:bookmarkEnd w:id="7"/>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Where is God inviting me to live more intentionally in the ordinary moments of my day?</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