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FA57" w14:textId="1409D40B" w:rsidR="000E03A9" w:rsidRPr="005B282D" w:rsidRDefault="000E03A9" w:rsidP="000E03A9">
      <w:pPr>
        <w:pStyle w:val="xmsonormal"/>
        <w:pBdr>
          <w:bottom w:val="single" w:sz="6" w:space="1" w:color="auto"/>
        </w:pBdr>
        <w:shd w:val="clear" w:color="auto" w:fill="FFFFFF"/>
        <w:spacing w:before="0" w:beforeAutospacing="0" w:after="0" w:afterAutospacing="0"/>
        <w:jc w:val="center"/>
        <w:rPr>
          <w:rFonts w:ascii="Arial" w:hAnsi="Arial" w:cs="Arial"/>
          <w:b/>
          <w:bCs/>
          <w:sz w:val="22"/>
          <w:szCs w:val="22"/>
          <w:shd w:val="clear" w:color="auto" w:fill="FFFFFF"/>
        </w:rPr>
      </w:pPr>
      <w:r w:rsidRPr="005B282D">
        <w:rPr>
          <w:rFonts w:ascii="Arial" w:hAnsi="Arial" w:cs="Arial"/>
          <w:b/>
          <w:bCs/>
          <w:sz w:val="22"/>
          <w:szCs w:val="22"/>
          <w:shd w:val="clear" w:color="auto" w:fill="FFFFFF"/>
        </w:rPr>
        <w:t>THE MISHAMIKOWEESH &amp; ARCTIC WATER PARTNERSHIP</w:t>
      </w:r>
    </w:p>
    <w:p w14:paraId="572D3A97" w14:textId="3D698BCC" w:rsidR="00917A6A" w:rsidRPr="005B282D" w:rsidRDefault="00917A6A" w:rsidP="000E03A9">
      <w:pPr>
        <w:pStyle w:val="xmsonormal"/>
        <w:pBdr>
          <w:bottom w:val="single" w:sz="6" w:space="1" w:color="auto"/>
        </w:pBdr>
        <w:shd w:val="clear" w:color="auto" w:fill="FFFFFF"/>
        <w:spacing w:before="0" w:beforeAutospacing="0" w:after="0" w:afterAutospacing="0"/>
        <w:jc w:val="center"/>
        <w:rPr>
          <w:rFonts w:ascii="Arial" w:hAnsi="Arial" w:cs="Arial"/>
          <w:b/>
          <w:bCs/>
          <w:sz w:val="22"/>
          <w:szCs w:val="22"/>
          <w:shd w:val="clear" w:color="auto" w:fill="FFFFFF"/>
        </w:rPr>
      </w:pPr>
      <w:r w:rsidRPr="005B282D">
        <w:rPr>
          <w:rFonts w:ascii="Arial" w:hAnsi="Arial" w:cs="Arial"/>
          <w:b/>
          <w:bCs/>
          <w:sz w:val="22"/>
          <w:szCs w:val="22"/>
          <w:shd w:val="clear" w:color="auto" w:fill="FFFFFF"/>
        </w:rPr>
        <w:t>ANNUAL REPORT 2025</w:t>
      </w:r>
    </w:p>
    <w:p w14:paraId="633C9287" w14:textId="2EE82936" w:rsidR="000E03A9" w:rsidRPr="005B282D" w:rsidRDefault="00434AE5" w:rsidP="000E03A9">
      <w:pPr>
        <w:pStyle w:val="xmsonormal"/>
        <w:pBdr>
          <w:bottom w:val="single" w:sz="6" w:space="1" w:color="auto"/>
        </w:pBdr>
        <w:shd w:val="clear" w:color="auto" w:fill="FFFFFF"/>
        <w:spacing w:before="0" w:beforeAutospacing="0" w:after="0" w:afterAutospacing="0"/>
        <w:jc w:val="center"/>
        <w:rPr>
          <w:rFonts w:ascii="Arial" w:hAnsi="Arial" w:cs="Arial"/>
          <w:color w:val="757575"/>
          <w:sz w:val="22"/>
          <w:szCs w:val="22"/>
          <w:shd w:val="clear" w:color="auto" w:fill="FFFFFF"/>
        </w:rPr>
      </w:pPr>
      <w:r>
        <w:rPr>
          <w:noProof/>
        </w:rPr>
        <w:drawing>
          <wp:anchor distT="0" distB="0" distL="114300" distR="114300" simplePos="0" relativeHeight="251660288" behindDoc="0" locked="0" layoutInCell="1" allowOverlap="1" wp14:anchorId="60B41532" wp14:editId="506ACCDB">
            <wp:simplePos x="0" y="0"/>
            <wp:positionH relativeFrom="margin">
              <wp:align>left</wp:align>
            </wp:positionH>
            <wp:positionV relativeFrom="paragraph">
              <wp:posOffset>10160</wp:posOffset>
            </wp:positionV>
            <wp:extent cx="1835150" cy="1016000"/>
            <wp:effectExtent l="0" t="0" r="0" b="0"/>
            <wp:wrapSquare wrapText="bothSides"/>
            <wp:docPr id="1" name="Picture 1" descr="https://gallery.mailchimp.com/dae8c5f9516b0892c05290344/images/fc5a0227-65d4-45a8-afa1-0f4f204b01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dae8c5f9516b0892c05290344/images/fc5a0227-65d4-45a8-afa1-0f4f204b01a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5150" cy="1016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5CE245B" w14:textId="0E1DF90D" w:rsidR="000E03A9" w:rsidRPr="00FD39BB" w:rsidRDefault="000E03A9" w:rsidP="00FA39A3">
      <w:pPr>
        <w:spacing w:before="120" w:after="120" w:line="240" w:lineRule="auto"/>
        <w:jc w:val="center"/>
        <w:rPr>
          <w:rFonts w:ascii="Arial" w:eastAsia="Times New Roman" w:hAnsi="Arial" w:cs="Arial"/>
          <w:i/>
          <w:iCs/>
          <w:color w:val="1F4E79" w:themeColor="accent1" w:themeShade="80"/>
          <w:sz w:val="22"/>
          <w:szCs w:val="22"/>
          <w:lang w:val="en-CA" w:eastAsia="en-CA"/>
        </w:rPr>
      </w:pPr>
      <w:r w:rsidRPr="00FD39BB">
        <w:rPr>
          <w:rFonts w:ascii="Arial" w:hAnsi="Arial" w:cs="Arial"/>
          <w:i/>
          <w:iCs/>
          <w:color w:val="1F4E79" w:themeColor="accent1" w:themeShade="80"/>
          <w:sz w:val="22"/>
          <w:szCs w:val="22"/>
          <w:shd w:val="clear" w:color="auto" w:fill="FFFFFF"/>
        </w:rPr>
        <w:t>"We pray for that water because water is a living thing. It's not a commodity. We look at it as a spiritual element."</w:t>
      </w:r>
    </w:p>
    <w:p w14:paraId="70556C54" w14:textId="6B393A78" w:rsidR="000E03A9" w:rsidRPr="00FD39BB" w:rsidRDefault="000E03A9" w:rsidP="000E03A9">
      <w:pPr>
        <w:pStyle w:val="xmsonormal"/>
        <w:pBdr>
          <w:bottom w:val="single" w:sz="6" w:space="1" w:color="auto"/>
        </w:pBdr>
        <w:shd w:val="clear" w:color="auto" w:fill="FFFFFF"/>
        <w:spacing w:before="0" w:beforeAutospacing="0" w:after="0" w:afterAutospacing="0"/>
        <w:jc w:val="center"/>
        <w:rPr>
          <w:rFonts w:ascii="Arial" w:hAnsi="Arial" w:cs="Arial"/>
          <w:color w:val="1F4E79" w:themeColor="accent1" w:themeShade="80"/>
          <w:sz w:val="20"/>
          <w:szCs w:val="20"/>
          <w:shd w:val="clear" w:color="auto" w:fill="FFFFFF"/>
        </w:rPr>
      </w:pPr>
      <w:r w:rsidRPr="00FD39BB">
        <w:rPr>
          <w:rFonts w:ascii="Arial" w:hAnsi="Arial" w:cs="Arial"/>
          <w:i/>
          <w:iCs/>
          <w:color w:val="1F4E79" w:themeColor="accent1" w:themeShade="80"/>
          <w:sz w:val="20"/>
          <w:szCs w:val="20"/>
          <w:lang w:val="en-CA" w:eastAsia="en-CA"/>
        </w:rPr>
        <w:t>— </w:t>
      </w:r>
      <w:r w:rsidRPr="00FD39BB">
        <w:rPr>
          <w:rFonts w:ascii="Arial" w:hAnsi="Arial" w:cs="Arial"/>
          <w:color w:val="1F4E79" w:themeColor="accent1" w:themeShade="80"/>
          <w:sz w:val="20"/>
          <w:szCs w:val="20"/>
          <w:shd w:val="clear" w:color="auto" w:fill="FFFFFF"/>
        </w:rPr>
        <w:t xml:space="preserve">Shirley Williams, </w:t>
      </w:r>
      <w:r w:rsidR="00917A6A" w:rsidRPr="00FD39BB">
        <w:rPr>
          <w:rFonts w:ascii="Arial" w:hAnsi="Arial" w:cs="Arial"/>
          <w:color w:val="1F4E79" w:themeColor="accent1" w:themeShade="80"/>
          <w:sz w:val="20"/>
          <w:szCs w:val="20"/>
          <w:shd w:val="clear" w:color="auto" w:fill="FFFFFF"/>
        </w:rPr>
        <w:t xml:space="preserve">the late </w:t>
      </w:r>
      <w:r w:rsidRPr="00FD39BB">
        <w:rPr>
          <w:rFonts w:ascii="Arial" w:hAnsi="Arial" w:cs="Arial"/>
          <w:color w:val="1F4E79" w:themeColor="accent1" w:themeShade="80"/>
          <w:sz w:val="20"/>
          <w:szCs w:val="20"/>
          <w:shd w:val="clear" w:color="auto" w:fill="FFFFFF"/>
        </w:rPr>
        <w:t>Anishinaabe elder from Wikwemikong Unceded Territory on Manitoulin Island</w:t>
      </w:r>
      <w:r w:rsidR="00917A6A" w:rsidRPr="00FD39BB">
        <w:rPr>
          <w:rFonts w:ascii="Arial" w:hAnsi="Arial" w:cs="Arial"/>
          <w:color w:val="1F4E79" w:themeColor="accent1" w:themeShade="80"/>
          <w:sz w:val="20"/>
          <w:szCs w:val="20"/>
          <w:shd w:val="clear" w:color="auto" w:fill="FFFFFF"/>
        </w:rPr>
        <w:t xml:space="preserve"> (1938 – 2025)</w:t>
      </w:r>
    </w:p>
    <w:p w14:paraId="1829D857" w14:textId="77FDE3FE" w:rsidR="000E03A9" w:rsidRPr="005B282D" w:rsidRDefault="000E03A9" w:rsidP="000E03A9">
      <w:pPr>
        <w:pStyle w:val="xmsonormal"/>
        <w:pBdr>
          <w:bottom w:val="single" w:sz="6" w:space="1" w:color="auto"/>
        </w:pBdr>
        <w:shd w:val="clear" w:color="auto" w:fill="FFFFFF"/>
        <w:spacing w:before="0" w:beforeAutospacing="0" w:after="0" w:afterAutospacing="0"/>
        <w:jc w:val="center"/>
        <w:rPr>
          <w:rFonts w:ascii="Arial" w:hAnsi="Arial" w:cs="Arial"/>
          <w:shd w:val="clear" w:color="auto" w:fill="FFFFFF"/>
        </w:rPr>
      </w:pPr>
    </w:p>
    <w:p w14:paraId="185D44F8" w14:textId="26669ACF" w:rsidR="000E03A9" w:rsidRPr="002B31A3" w:rsidRDefault="000E03A9" w:rsidP="00E77838">
      <w:pPr>
        <w:pStyle w:val="xmsonormal"/>
        <w:pBdr>
          <w:bottom w:val="single" w:sz="6" w:space="1" w:color="auto"/>
        </w:pBdr>
        <w:shd w:val="clear" w:color="auto" w:fill="FFFFFF"/>
        <w:spacing w:before="0" w:beforeAutospacing="0" w:after="80" w:afterAutospacing="0"/>
        <w:rPr>
          <w:rFonts w:ascii="Arial" w:hAnsi="Arial" w:cs="Arial"/>
          <w:b/>
          <w:bCs/>
          <w:sz w:val="22"/>
          <w:szCs w:val="22"/>
          <w:shd w:val="clear" w:color="auto" w:fill="FFFFFF"/>
        </w:rPr>
      </w:pPr>
      <w:proofErr w:type="spellStart"/>
      <w:r w:rsidRPr="002B31A3">
        <w:rPr>
          <w:rFonts w:ascii="Arial" w:hAnsi="Arial" w:cs="Arial"/>
          <w:b/>
          <w:bCs/>
          <w:sz w:val="22"/>
          <w:szCs w:val="22"/>
          <w:shd w:val="clear" w:color="auto" w:fill="FFFFFF"/>
        </w:rPr>
        <w:t>Pimatiziwin</w:t>
      </w:r>
      <w:proofErr w:type="spellEnd"/>
      <w:r w:rsidRPr="002B31A3">
        <w:rPr>
          <w:rFonts w:ascii="Arial" w:hAnsi="Arial" w:cs="Arial"/>
          <w:b/>
          <w:bCs/>
          <w:sz w:val="22"/>
          <w:szCs w:val="22"/>
          <w:shd w:val="clear" w:color="auto" w:fill="FFFFFF"/>
        </w:rPr>
        <w:t xml:space="preserve"> </w:t>
      </w:r>
      <w:proofErr w:type="spellStart"/>
      <w:r w:rsidRPr="002B31A3">
        <w:rPr>
          <w:rFonts w:ascii="Arial" w:hAnsi="Arial" w:cs="Arial"/>
          <w:b/>
          <w:bCs/>
          <w:sz w:val="22"/>
          <w:szCs w:val="22"/>
          <w:shd w:val="clear" w:color="auto" w:fill="FFFFFF"/>
        </w:rPr>
        <w:t>Nipi</w:t>
      </w:r>
      <w:proofErr w:type="spellEnd"/>
      <w:r w:rsidRPr="002B31A3">
        <w:rPr>
          <w:rFonts w:ascii="Arial" w:hAnsi="Arial" w:cs="Arial"/>
          <w:b/>
          <w:bCs/>
          <w:sz w:val="22"/>
          <w:szCs w:val="22"/>
          <w:shd w:val="clear" w:color="auto" w:fill="FFFFFF"/>
        </w:rPr>
        <w:t xml:space="preserve"> (Living Waters Group)</w:t>
      </w:r>
    </w:p>
    <w:p w14:paraId="4D2B9CE2" w14:textId="494DBD08" w:rsidR="000E03A9" w:rsidRPr="002B31A3" w:rsidRDefault="00E77838" w:rsidP="00E77838">
      <w:pPr>
        <w:pStyle w:val="xmsonormal"/>
        <w:pBdr>
          <w:bottom w:val="single" w:sz="6" w:space="1" w:color="auto"/>
        </w:pBdr>
        <w:shd w:val="clear" w:color="auto" w:fill="FFFFFF"/>
        <w:spacing w:before="0" w:beforeAutospacing="0" w:after="120" w:afterAutospacing="0"/>
        <w:rPr>
          <w:rFonts w:ascii="Arial" w:hAnsi="Arial" w:cs="Arial"/>
          <w:sz w:val="22"/>
          <w:szCs w:val="22"/>
          <w:shd w:val="clear" w:color="auto" w:fill="FFFFFF"/>
        </w:rPr>
      </w:pPr>
      <w:r w:rsidRPr="00E77838">
        <w:rPr>
          <w:rFonts w:ascii="Arial" w:hAnsi="Arial" w:cs="Arial"/>
          <w:b/>
          <w:bCs/>
          <w:noProof/>
          <w:sz w:val="22"/>
          <w:szCs w:val="22"/>
          <w:shd w:val="clear" w:color="auto" w:fill="FFFFFF"/>
        </w:rPr>
        <w:drawing>
          <wp:anchor distT="0" distB="0" distL="114300" distR="114300" simplePos="0" relativeHeight="251661312" behindDoc="1" locked="0" layoutInCell="1" allowOverlap="1" wp14:anchorId="593F3F99" wp14:editId="2AC09B0F">
            <wp:simplePos x="0" y="0"/>
            <wp:positionH relativeFrom="column">
              <wp:posOffset>-15240</wp:posOffset>
            </wp:positionH>
            <wp:positionV relativeFrom="paragraph">
              <wp:posOffset>114935</wp:posOffset>
            </wp:positionV>
            <wp:extent cx="464820" cy="1097280"/>
            <wp:effectExtent l="0" t="0" r="0" b="7620"/>
            <wp:wrapSquare wrapText="bothSides"/>
            <wp:docPr id="1742962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3A9" w:rsidRPr="002B31A3">
        <w:rPr>
          <w:rFonts w:ascii="Arial" w:hAnsi="Arial" w:cs="Arial"/>
          <w:sz w:val="22"/>
          <w:szCs w:val="22"/>
          <w:shd w:val="clear" w:color="auto" w:fill="FFFFFF"/>
        </w:rPr>
        <w:t xml:space="preserve">For fourteen years, a network of concerned Anglicans (and friends) </w:t>
      </w:r>
      <w:proofErr w:type="gramStart"/>
      <w:r w:rsidR="000E03A9" w:rsidRPr="002B31A3">
        <w:rPr>
          <w:rFonts w:ascii="Arial" w:hAnsi="Arial" w:cs="Arial"/>
          <w:sz w:val="22"/>
          <w:szCs w:val="22"/>
          <w:shd w:val="clear" w:color="auto" w:fill="FFFFFF"/>
        </w:rPr>
        <w:t>have</w:t>
      </w:r>
      <w:proofErr w:type="gramEnd"/>
      <w:r w:rsidR="000E03A9" w:rsidRPr="002B31A3">
        <w:rPr>
          <w:rFonts w:ascii="Arial" w:hAnsi="Arial" w:cs="Arial"/>
          <w:sz w:val="22"/>
          <w:szCs w:val="22"/>
          <w:shd w:val="clear" w:color="auto" w:fill="FFFFFF"/>
        </w:rPr>
        <w:t xml:space="preserve"> been partnering with First Nation Communities in securing clean, running water in Indigenous homes across Canada. Lack of clean, running water impacts physical and mental health, hygiene and access to education. </w:t>
      </w:r>
    </w:p>
    <w:p w14:paraId="320A3997" w14:textId="0B9FD196" w:rsidR="008D5E46" w:rsidRPr="002B31A3" w:rsidRDefault="008D5E46" w:rsidP="000E03A9">
      <w:pPr>
        <w:pStyle w:val="xmsonormal"/>
        <w:pBdr>
          <w:bottom w:val="single" w:sz="6" w:space="1" w:color="auto"/>
        </w:pBdr>
        <w:shd w:val="clear" w:color="auto" w:fill="FFFFFF"/>
        <w:spacing w:before="0" w:beforeAutospacing="0" w:after="0" w:afterAutospacing="0"/>
        <w:rPr>
          <w:rFonts w:ascii="Arial" w:hAnsi="Arial" w:cs="Arial"/>
          <w:sz w:val="22"/>
          <w:szCs w:val="22"/>
          <w:shd w:val="clear" w:color="auto" w:fill="FFFFFF"/>
        </w:rPr>
      </w:pPr>
      <w:r w:rsidRPr="002B31A3">
        <w:rPr>
          <w:rFonts w:ascii="Arial" w:hAnsi="Arial" w:cs="Arial"/>
          <w:sz w:val="22"/>
          <w:szCs w:val="22"/>
          <w:shd w:val="clear" w:color="auto" w:fill="FFFFFF"/>
        </w:rPr>
        <w:t>Alongside Hope (previously PWRDF) works in developing partnerships, receiving donations, and implementing these projects following the best partnership-led practices which allow these developing relationships and our donations to be as impactful as possible.</w:t>
      </w:r>
    </w:p>
    <w:p w14:paraId="18F91800" w14:textId="77777777" w:rsidR="000E03A9" w:rsidRPr="002B31A3" w:rsidRDefault="000E03A9" w:rsidP="000E03A9">
      <w:pPr>
        <w:pStyle w:val="xmsonormal"/>
        <w:pBdr>
          <w:bottom w:val="single" w:sz="6" w:space="1" w:color="auto"/>
        </w:pBdr>
        <w:shd w:val="clear" w:color="auto" w:fill="FFFFFF"/>
        <w:spacing w:before="0" w:beforeAutospacing="0" w:after="0" w:afterAutospacing="0"/>
        <w:jc w:val="center"/>
        <w:rPr>
          <w:rFonts w:ascii="Arial" w:hAnsi="Arial" w:cs="Arial"/>
          <w:sz w:val="22"/>
          <w:szCs w:val="22"/>
          <w:shd w:val="clear" w:color="auto" w:fill="FFFFFF"/>
        </w:rPr>
      </w:pPr>
    </w:p>
    <w:p w14:paraId="271A7212" w14:textId="77777777" w:rsidR="000E03A9" w:rsidRPr="002B31A3" w:rsidRDefault="000E03A9" w:rsidP="00E77838">
      <w:pPr>
        <w:pStyle w:val="xmsonormal"/>
        <w:pBdr>
          <w:bottom w:val="single" w:sz="6" w:space="1" w:color="auto"/>
        </w:pBdr>
        <w:shd w:val="clear" w:color="auto" w:fill="FFFFFF"/>
        <w:spacing w:before="0" w:beforeAutospacing="0" w:after="80" w:afterAutospacing="0"/>
        <w:rPr>
          <w:rFonts w:ascii="Arial" w:hAnsi="Arial" w:cs="Arial"/>
          <w:b/>
          <w:sz w:val="22"/>
          <w:szCs w:val="22"/>
          <w:shd w:val="clear" w:color="auto" w:fill="FFFFFF"/>
        </w:rPr>
      </w:pPr>
      <w:r w:rsidRPr="002B31A3">
        <w:rPr>
          <w:rFonts w:ascii="Arial" w:hAnsi="Arial" w:cs="Arial"/>
          <w:b/>
          <w:sz w:val="22"/>
          <w:szCs w:val="22"/>
          <w:shd w:val="clear" w:color="auto" w:fill="FFFFFF"/>
        </w:rPr>
        <w:t>Our partnership work has:</w:t>
      </w:r>
    </w:p>
    <w:p w14:paraId="3C96ED9D" w14:textId="77777777" w:rsidR="000E03A9" w:rsidRPr="002B31A3" w:rsidRDefault="000E03A9" w:rsidP="000E03A9">
      <w:pPr>
        <w:pStyle w:val="xmsonormal"/>
        <w:pBdr>
          <w:bottom w:val="single" w:sz="6" w:space="1" w:color="auto"/>
        </w:pBdr>
        <w:shd w:val="clear" w:color="auto" w:fill="FFFFFF"/>
        <w:spacing w:before="0" w:beforeAutospacing="0" w:after="0" w:afterAutospacing="0"/>
        <w:rPr>
          <w:rFonts w:ascii="Arial" w:hAnsi="Arial" w:cs="Arial"/>
          <w:sz w:val="22"/>
          <w:szCs w:val="22"/>
          <w:shd w:val="clear" w:color="auto" w:fill="FFFFFF"/>
        </w:rPr>
      </w:pPr>
      <w:r w:rsidRPr="002B31A3">
        <w:rPr>
          <w:rFonts w:ascii="Arial" w:hAnsi="Arial" w:cs="Arial"/>
          <w:sz w:val="22"/>
          <w:szCs w:val="22"/>
          <w:shd w:val="clear" w:color="auto" w:fill="FFFFFF"/>
        </w:rPr>
        <w:t xml:space="preserve">-secured clean running water in approximately 60-75 homes in </w:t>
      </w:r>
      <w:r w:rsidRPr="00EC738D">
        <w:rPr>
          <w:rFonts w:ascii="Arial" w:hAnsi="Arial" w:cs="Arial"/>
          <w:b/>
          <w:bCs/>
          <w:sz w:val="22"/>
          <w:szCs w:val="22"/>
          <w:shd w:val="clear" w:color="auto" w:fill="FFFFFF"/>
        </w:rPr>
        <w:t>Pikangikum First Nation</w:t>
      </w:r>
    </w:p>
    <w:p w14:paraId="0526680C" w14:textId="77777777" w:rsidR="000E03A9" w:rsidRPr="002B31A3" w:rsidRDefault="000E03A9" w:rsidP="000E03A9">
      <w:pPr>
        <w:pStyle w:val="xmsonormal"/>
        <w:pBdr>
          <w:bottom w:val="single" w:sz="6" w:space="1" w:color="auto"/>
        </w:pBdr>
        <w:shd w:val="clear" w:color="auto" w:fill="FFFFFF"/>
        <w:spacing w:before="0" w:beforeAutospacing="0" w:after="0" w:afterAutospacing="0"/>
        <w:rPr>
          <w:rFonts w:ascii="Arial" w:hAnsi="Arial" w:cs="Arial"/>
          <w:sz w:val="22"/>
          <w:szCs w:val="22"/>
          <w:shd w:val="clear" w:color="auto" w:fill="FFFFFF"/>
        </w:rPr>
      </w:pPr>
      <w:r w:rsidRPr="002B31A3">
        <w:rPr>
          <w:rFonts w:ascii="Arial" w:hAnsi="Arial" w:cs="Arial"/>
          <w:sz w:val="22"/>
          <w:szCs w:val="22"/>
          <w:shd w:val="clear" w:color="auto" w:fill="FFFFFF"/>
        </w:rPr>
        <w:t xml:space="preserve">-been part of developing a </w:t>
      </w:r>
      <w:r w:rsidRPr="00F14C49">
        <w:rPr>
          <w:rFonts w:ascii="Arial" w:hAnsi="Arial" w:cs="Arial"/>
          <w:b/>
          <w:bCs/>
          <w:sz w:val="22"/>
          <w:szCs w:val="22"/>
          <w:shd w:val="clear" w:color="auto" w:fill="FFFFFF"/>
        </w:rPr>
        <w:t xml:space="preserve">model between </w:t>
      </w:r>
      <w:r w:rsidRPr="0048729D">
        <w:rPr>
          <w:rFonts w:ascii="Arial" w:hAnsi="Arial" w:cs="Arial"/>
          <w:b/>
          <w:bCs/>
          <w:sz w:val="22"/>
          <w:szCs w:val="22"/>
          <w:shd w:val="clear" w:color="auto" w:fill="FFFFFF"/>
        </w:rPr>
        <w:t>PWRDF</w:t>
      </w:r>
      <w:r w:rsidRPr="00F14C49">
        <w:rPr>
          <w:rFonts w:ascii="Arial" w:hAnsi="Arial" w:cs="Arial"/>
          <w:b/>
          <w:bCs/>
          <w:sz w:val="22"/>
          <w:szCs w:val="22"/>
          <w:shd w:val="clear" w:color="auto" w:fill="FFFFFF"/>
        </w:rPr>
        <w:t xml:space="preserve"> and First Nations’</w:t>
      </w:r>
      <w:r w:rsidRPr="002B31A3">
        <w:rPr>
          <w:rFonts w:ascii="Arial" w:hAnsi="Arial" w:cs="Arial"/>
          <w:sz w:val="22"/>
          <w:szCs w:val="22"/>
          <w:shd w:val="clear" w:color="auto" w:fill="FFFFFF"/>
        </w:rPr>
        <w:t xml:space="preserve"> communities across Canada that allows our fundraising to be directed to responsive Indigenous-led grants.</w:t>
      </w:r>
    </w:p>
    <w:p w14:paraId="2D7236D4" w14:textId="5D1A57C8" w:rsidR="000E03A9" w:rsidRPr="002B31A3" w:rsidRDefault="000E03A9" w:rsidP="000E03A9">
      <w:pPr>
        <w:pStyle w:val="xmsonormal"/>
        <w:pBdr>
          <w:bottom w:val="single" w:sz="6" w:space="1" w:color="auto"/>
        </w:pBdr>
        <w:shd w:val="clear" w:color="auto" w:fill="FFFFFF"/>
        <w:spacing w:before="0" w:beforeAutospacing="0" w:after="0" w:afterAutospacing="0"/>
        <w:rPr>
          <w:rFonts w:ascii="Arial" w:hAnsi="Arial" w:cs="Arial"/>
          <w:sz w:val="22"/>
          <w:szCs w:val="22"/>
          <w:shd w:val="clear" w:color="auto" w:fill="FFFFFF"/>
        </w:rPr>
      </w:pPr>
      <w:r w:rsidRPr="002B31A3">
        <w:rPr>
          <w:rFonts w:ascii="Arial" w:hAnsi="Arial" w:cs="Arial"/>
          <w:sz w:val="22"/>
          <w:szCs w:val="22"/>
        </w:rPr>
        <w:t>-</w:t>
      </w:r>
      <w:r w:rsidRPr="002B31A3">
        <w:rPr>
          <w:rFonts w:ascii="Arial" w:hAnsi="Arial" w:cs="Arial"/>
          <w:sz w:val="22"/>
          <w:szCs w:val="22"/>
          <w:shd w:val="clear" w:color="auto" w:fill="FFFFFF"/>
        </w:rPr>
        <w:t xml:space="preserve">raised $150,000 toward a </w:t>
      </w:r>
      <w:r w:rsidRPr="00F14C49">
        <w:rPr>
          <w:rFonts w:ascii="Arial" w:hAnsi="Arial" w:cs="Arial"/>
          <w:b/>
          <w:bCs/>
          <w:sz w:val="22"/>
          <w:szCs w:val="22"/>
          <w:shd w:val="clear" w:color="auto" w:fill="FFFFFF"/>
        </w:rPr>
        <w:t>Water Truck in Kingfisher Lake</w:t>
      </w:r>
      <w:r w:rsidR="00F14C49">
        <w:rPr>
          <w:rFonts w:ascii="Arial" w:hAnsi="Arial" w:cs="Arial"/>
          <w:sz w:val="22"/>
          <w:szCs w:val="22"/>
          <w:shd w:val="clear" w:color="auto" w:fill="FFFFFF"/>
        </w:rPr>
        <w:t xml:space="preserve"> </w:t>
      </w:r>
      <w:r w:rsidRPr="002B31A3">
        <w:rPr>
          <w:rFonts w:ascii="Arial" w:hAnsi="Arial" w:cs="Arial"/>
          <w:sz w:val="22"/>
          <w:szCs w:val="22"/>
          <w:shd w:val="clear" w:color="auto" w:fill="FFFFFF"/>
        </w:rPr>
        <w:t>First Nation, a need identified by First Nations’ leaders of</w:t>
      </w:r>
      <w:r w:rsidR="000C3491">
        <w:rPr>
          <w:rFonts w:ascii="Arial" w:hAnsi="Arial" w:cs="Arial"/>
          <w:sz w:val="22"/>
          <w:szCs w:val="22"/>
          <w:shd w:val="clear" w:color="auto" w:fill="FFFFFF"/>
        </w:rPr>
        <w:t xml:space="preserve"> the </w:t>
      </w:r>
      <w:r w:rsidR="000C3491" w:rsidRPr="000C3491">
        <w:rPr>
          <w:rFonts w:ascii="Arial" w:hAnsi="Arial" w:cs="Arial"/>
          <w:b/>
          <w:bCs/>
          <w:sz w:val="22"/>
          <w:szCs w:val="22"/>
          <w:shd w:val="clear" w:color="auto" w:fill="FFFFFF"/>
        </w:rPr>
        <w:t xml:space="preserve">Indigenous Spiritual Ministry of </w:t>
      </w:r>
      <w:r w:rsidRPr="000C3491">
        <w:rPr>
          <w:rFonts w:ascii="Arial" w:hAnsi="Arial" w:cs="Arial"/>
          <w:b/>
          <w:bCs/>
          <w:sz w:val="22"/>
          <w:szCs w:val="22"/>
          <w:shd w:val="clear" w:color="auto" w:fill="FFFFFF"/>
        </w:rPr>
        <w:t>Mishamikoweesh</w:t>
      </w:r>
      <w:r w:rsidRPr="002B31A3">
        <w:rPr>
          <w:rFonts w:ascii="Arial" w:hAnsi="Arial" w:cs="Arial"/>
          <w:sz w:val="22"/>
          <w:szCs w:val="22"/>
          <w:shd w:val="clear" w:color="auto" w:fill="FFFFFF"/>
        </w:rPr>
        <w:t xml:space="preserve">. </w:t>
      </w:r>
    </w:p>
    <w:p w14:paraId="11AE2BC6" w14:textId="77777777" w:rsidR="000E03A9" w:rsidRPr="002B31A3" w:rsidRDefault="000E03A9" w:rsidP="000E03A9">
      <w:pPr>
        <w:pStyle w:val="xmsonormal"/>
        <w:pBdr>
          <w:bottom w:val="single" w:sz="6" w:space="1" w:color="auto"/>
        </w:pBdr>
        <w:shd w:val="clear" w:color="auto" w:fill="FFFFFF"/>
        <w:spacing w:before="0" w:beforeAutospacing="0" w:after="0" w:afterAutospacing="0"/>
        <w:jc w:val="center"/>
        <w:rPr>
          <w:rFonts w:ascii="Arial" w:hAnsi="Arial" w:cs="Arial"/>
          <w:b/>
          <w:bCs/>
          <w:i/>
          <w:iCs/>
          <w:sz w:val="22"/>
          <w:szCs w:val="22"/>
          <w:shd w:val="clear" w:color="auto" w:fill="FFFFFF"/>
        </w:rPr>
      </w:pPr>
    </w:p>
    <w:p w14:paraId="61D20CB7" w14:textId="21BFD758" w:rsidR="000E03A9" w:rsidRPr="00FD39BB" w:rsidRDefault="000E03A9" w:rsidP="000E03A9">
      <w:pPr>
        <w:pStyle w:val="xmsonormal"/>
        <w:pBdr>
          <w:bottom w:val="single" w:sz="6" w:space="1" w:color="auto"/>
        </w:pBdr>
        <w:shd w:val="clear" w:color="auto" w:fill="FFFFFF"/>
        <w:spacing w:before="0" w:beforeAutospacing="0" w:after="0" w:afterAutospacing="0"/>
        <w:jc w:val="center"/>
        <w:rPr>
          <w:rFonts w:ascii="Arial" w:hAnsi="Arial" w:cs="Arial"/>
          <w:b/>
          <w:bCs/>
          <w:i/>
          <w:iCs/>
          <w:color w:val="1F4E79" w:themeColor="accent1" w:themeShade="80"/>
          <w:sz w:val="22"/>
          <w:szCs w:val="22"/>
          <w:shd w:val="clear" w:color="auto" w:fill="FFFFFF"/>
        </w:rPr>
      </w:pPr>
      <w:r w:rsidRPr="00FD39BB">
        <w:rPr>
          <w:rFonts w:ascii="Arial" w:hAnsi="Arial" w:cs="Arial"/>
          <w:b/>
          <w:bCs/>
          <w:i/>
          <w:iCs/>
          <w:color w:val="1F4E79" w:themeColor="accent1" w:themeShade="80"/>
          <w:sz w:val="22"/>
          <w:szCs w:val="22"/>
          <w:shd w:val="clear" w:color="auto" w:fill="FFFFFF"/>
        </w:rPr>
        <w:t>This year, our partnership expand</w:t>
      </w:r>
      <w:r w:rsidR="00917A6A" w:rsidRPr="00FD39BB">
        <w:rPr>
          <w:rFonts w:ascii="Arial" w:hAnsi="Arial" w:cs="Arial"/>
          <w:b/>
          <w:bCs/>
          <w:i/>
          <w:iCs/>
          <w:color w:val="1F4E79" w:themeColor="accent1" w:themeShade="80"/>
          <w:sz w:val="22"/>
          <w:szCs w:val="22"/>
          <w:shd w:val="clear" w:color="auto" w:fill="FFFFFF"/>
        </w:rPr>
        <w:t>ed</w:t>
      </w:r>
      <w:r w:rsidRPr="00FD39BB">
        <w:rPr>
          <w:rFonts w:ascii="Arial" w:hAnsi="Arial" w:cs="Arial"/>
          <w:b/>
          <w:bCs/>
          <w:i/>
          <w:iCs/>
          <w:color w:val="1F4E79" w:themeColor="accent1" w:themeShade="80"/>
          <w:sz w:val="22"/>
          <w:szCs w:val="22"/>
          <w:shd w:val="clear" w:color="auto" w:fill="FFFFFF"/>
        </w:rPr>
        <w:t xml:space="preserve"> to include the Diocese of the Arctic.</w:t>
      </w:r>
    </w:p>
    <w:p w14:paraId="523EB4C0" w14:textId="77777777" w:rsidR="000E03A9" w:rsidRPr="00FD39BB" w:rsidRDefault="000E03A9" w:rsidP="000E03A9">
      <w:pPr>
        <w:pStyle w:val="xmsonormal"/>
        <w:pBdr>
          <w:bottom w:val="single" w:sz="6" w:space="1" w:color="auto"/>
        </w:pBdr>
        <w:shd w:val="clear" w:color="auto" w:fill="FFFFFF"/>
        <w:spacing w:before="0" w:beforeAutospacing="0" w:after="0" w:afterAutospacing="0"/>
        <w:rPr>
          <w:rFonts w:ascii="Arial" w:hAnsi="Arial" w:cs="Arial"/>
          <w:color w:val="1F4E79" w:themeColor="accent1" w:themeShade="80"/>
          <w:sz w:val="22"/>
          <w:szCs w:val="22"/>
          <w:shd w:val="clear" w:color="auto" w:fill="FFFFFF"/>
        </w:rPr>
      </w:pPr>
    </w:p>
    <w:p w14:paraId="53B04A5C" w14:textId="581F9F3B" w:rsidR="000E03A9" w:rsidRPr="00FD39BB" w:rsidRDefault="000E03A9" w:rsidP="00A82DDE">
      <w:pPr>
        <w:pStyle w:val="xmsonormal"/>
        <w:pBdr>
          <w:bottom w:val="single" w:sz="6" w:space="1" w:color="auto"/>
        </w:pBdr>
        <w:shd w:val="clear" w:color="auto" w:fill="FFFFFF"/>
        <w:spacing w:before="0" w:beforeAutospacing="0" w:after="0" w:afterAutospacing="0"/>
        <w:rPr>
          <w:rFonts w:ascii="Arial" w:hAnsi="Arial" w:cs="Arial"/>
          <w:b/>
          <w:color w:val="1F4E79" w:themeColor="accent1" w:themeShade="80"/>
          <w:sz w:val="22"/>
          <w:szCs w:val="22"/>
          <w:shd w:val="clear" w:color="auto" w:fill="FFFFFF"/>
        </w:rPr>
      </w:pPr>
      <w:r w:rsidRPr="00FD39BB">
        <w:rPr>
          <w:rFonts w:ascii="Arial" w:hAnsi="Arial" w:cs="Arial"/>
          <w:b/>
          <w:color w:val="1F4E79" w:themeColor="accent1" w:themeShade="80"/>
          <w:sz w:val="22"/>
          <w:szCs w:val="22"/>
          <w:shd w:val="clear" w:color="auto" w:fill="FFFFFF"/>
        </w:rPr>
        <w:t>Water Matters</w:t>
      </w:r>
      <w:r w:rsidR="00155430" w:rsidRPr="00FD39BB">
        <w:rPr>
          <w:rFonts w:ascii="Arial" w:hAnsi="Arial" w:cs="Arial"/>
          <w:b/>
          <w:color w:val="1F4E79" w:themeColor="accent1" w:themeShade="80"/>
          <w:sz w:val="22"/>
          <w:szCs w:val="22"/>
          <w:shd w:val="clear" w:color="auto" w:fill="FFFFFF"/>
        </w:rPr>
        <w:t xml:space="preserve">: Projects and Partnerships for 2025 and </w:t>
      </w:r>
      <w:proofErr w:type="gramStart"/>
      <w:r w:rsidR="00155430" w:rsidRPr="00FD39BB">
        <w:rPr>
          <w:rFonts w:ascii="Arial" w:hAnsi="Arial" w:cs="Arial"/>
          <w:b/>
          <w:color w:val="1F4E79" w:themeColor="accent1" w:themeShade="80"/>
          <w:sz w:val="22"/>
          <w:szCs w:val="22"/>
          <w:shd w:val="clear" w:color="auto" w:fill="FFFFFF"/>
        </w:rPr>
        <w:t>Beyond</w:t>
      </w:r>
      <w:proofErr w:type="gramEnd"/>
      <w:r w:rsidR="00155430" w:rsidRPr="00FD39BB">
        <w:rPr>
          <w:rFonts w:ascii="Arial" w:hAnsi="Arial" w:cs="Arial"/>
          <w:b/>
          <w:color w:val="1F4E79" w:themeColor="accent1" w:themeShade="80"/>
          <w:sz w:val="22"/>
          <w:szCs w:val="22"/>
          <w:shd w:val="clear" w:color="auto" w:fill="FFFFFF"/>
        </w:rPr>
        <w:t>…</w:t>
      </w:r>
    </w:p>
    <w:p w14:paraId="5F244448" w14:textId="77777777" w:rsidR="00A82DDE" w:rsidRPr="002B31A3" w:rsidRDefault="00A82DDE" w:rsidP="00A82DDE">
      <w:pPr>
        <w:pStyle w:val="xmsonormal"/>
        <w:pBdr>
          <w:bottom w:val="single" w:sz="6" w:space="1" w:color="auto"/>
        </w:pBdr>
        <w:shd w:val="clear" w:color="auto" w:fill="FFFFFF"/>
        <w:spacing w:before="0" w:beforeAutospacing="0" w:after="120" w:afterAutospacing="0"/>
        <w:rPr>
          <w:rFonts w:ascii="Arial" w:hAnsi="Arial" w:cs="Arial"/>
          <w:sz w:val="22"/>
          <w:szCs w:val="22"/>
        </w:rPr>
      </w:pPr>
    </w:p>
    <w:p w14:paraId="13142874" w14:textId="2FF73348" w:rsidR="00155430" w:rsidRPr="002B31A3" w:rsidRDefault="00155430" w:rsidP="000E03A9">
      <w:pPr>
        <w:rPr>
          <w:rFonts w:ascii="Arial" w:hAnsi="Arial" w:cs="Arial"/>
          <w:b/>
          <w:bCs/>
          <w:color w:val="000000"/>
          <w:sz w:val="22"/>
          <w:szCs w:val="22"/>
          <w:bdr w:val="none" w:sz="0" w:space="0" w:color="auto" w:frame="1"/>
        </w:rPr>
      </w:pPr>
      <w:r w:rsidRPr="002B31A3">
        <w:rPr>
          <w:rFonts w:ascii="Arial" w:hAnsi="Arial" w:cs="Arial"/>
          <w:b/>
          <w:bCs/>
          <w:color w:val="000000"/>
          <w:sz w:val="22"/>
          <w:szCs w:val="22"/>
          <w:bdr w:val="none" w:sz="0" w:space="0" w:color="auto" w:frame="1"/>
        </w:rPr>
        <w:t>This year’s fundraising, and our work for the foreseeable future, includes:</w:t>
      </w:r>
    </w:p>
    <w:p w14:paraId="2D218915" w14:textId="6980F3C1" w:rsidR="000E03A9" w:rsidRPr="002B31A3" w:rsidRDefault="000E03A9" w:rsidP="000E03A9">
      <w:pPr>
        <w:rPr>
          <w:rFonts w:ascii="Arial" w:hAnsi="Arial" w:cs="Arial"/>
          <w:color w:val="000000"/>
          <w:sz w:val="22"/>
          <w:szCs w:val="22"/>
          <w:bdr w:val="none" w:sz="0" w:space="0" w:color="auto" w:frame="1"/>
        </w:rPr>
      </w:pPr>
      <w:r w:rsidRPr="00CB0A3F">
        <w:rPr>
          <w:rFonts w:ascii="Arial" w:hAnsi="Arial" w:cs="Arial"/>
          <w:b/>
          <w:bCs/>
          <w:color w:val="1F4E79" w:themeColor="accent1" w:themeShade="80"/>
          <w:sz w:val="22"/>
          <w:szCs w:val="22"/>
          <w:bdr w:val="none" w:sz="0" w:space="0" w:color="auto" w:frame="1"/>
        </w:rPr>
        <w:t>Mishamikoweesh:</w:t>
      </w:r>
      <w:r w:rsidRPr="002B31A3">
        <w:rPr>
          <w:rFonts w:ascii="Arial" w:hAnsi="Arial" w:cs="Arial"/>
          <w:color w:val="000000"/>
          <w:sz w:val="22"/>
          <w:szCs w:val="22"/>
          <w:bdr w:val="none" w:sz="0" w:space="0" w:color="auto" w:frame="1"/>
        </w:rPr>
        <w:t xml:space="preserve"> providing running water for Big Beaver House Bible Camp, a multi-use facility playing a central role for the people of Kingfisher Lake and particularly a treasured place of formation and refreshment for the community’s young people.</w:t>
      </w:r>
    </w:p>
    <w:p w14:paraId="388CBDE7" w14:textId="77777777" w:rsidR="000E03A9" w:rsidRPr="002B31A3" w:rsidRDefault="000E03A9" w:rsidP="000E03A9">
      <w:pPr>
        <w:rPr>
          <w:rFonts w:ascii="Arial" w:hAnsi="Arial" w:cs="Arial"/>
          <w:color w:val="000000"/>
          <w:sz w:val="22"/>
          <w:szCs w:val="22"/>
          <w:bdr w:val="none" w:sz="0" w:space="0" w:color="auto" w:frame="1"/>
        </w:rPr>
      </w:pPr>
      <w:r w:rsidRPr="00CB0A3F">
        <w:rPr>
          <w:rFonts w:ascii="Arial" w:hAnsi="Arial" w:cs="Arial"/>
          <w:b/>
          <w:bCs/>
          <w:color w:val="1F4E79" w:themeColor="accent1" w:themeShade="80"/>
          <w:sz w:val="22"/>
          <w:szCs w:val="22"/>
          <w:bdr w:val="none" w:sz="0" w:space="0" w:color="auto" w:frame="1"/>
        </w:rPr>
        <w:t>Diocese of the Arctic:</w:t>
      </w:r>
      <w:r w:rsidRPr="00CB0A3F">
        <w:rPr>
          <w:rFonts w:ascii="Arial" w:hAnsi="Arial" w:cs="Arial"/>
          <w:color w:val="1F4E79" w:themeColor="accent1" w:themeShade="80"/>
          <w:sz w:val="22"/>
          <w:szCs w:val="22"/>
          <w:bdr w:val="none" w:sz="0" w:space="0" w:color="auto" w:frame="1"/>
        </w:rPr>
        <w:t xml:space="preserve"> </w:t>
      </w:r>
      <w:r w:rsidRPr="002B31A3">
        <w:rPr>
          <w:rFonts w:ascii="Arial" w:hAnsi="Arial" w:cs="Arial"/>
          <w:color w:val="000000"/>
          <w:sz w:val="22"/>
          <w:szCs w:val="22"/>
          <w:bdr w:val="none" w:sz="0" w:space="0" w:color="auto" w:frame="1"/>
        </w:rPr>
        <w:t xml:space="preserve">providing washroom facilities in their churches, thereby amplifying the ability for these buildings to be places where </w:t>
      </w:r>
      <w:proofErr w:type="gramStart"/>
      <w:r w:rsidRPr="002B31A3">
        <w:rPr>
          <w:rFonts w:ascii="Arial" w:hAnsi="Arial" w:cs="Arial"/>
          <w:color w:val="000000"/>
          <w:sz w:val="22"/>
          <w:szCs w:val="22"/>
          <w:bdr w:val="none" w:sz="0" w:space="0" w:color="auto" w:frame="1"/>
        </w:rPr>
        <w:t>community</w:t>
      </w:r>
      <w:proofErr w:type="gramEnd"/>
      <w:r w:rsidRPr="002B31A3">
        <w:rPr>
          <w:rFonts w:ascii="Arial" w:hAnsi="Arial" w:cs="Arial"/>
          <w:color w:val="000000"/>
          <w:sz w:val="22"/>
          <w:szCs w:val="22"/>
          <w:bdr w:val="none" w:sz="0" w:space="0" w:color="auto" w:frame="1"/>
        </w:rPr>
        <w:t xml:space="preserve"> can safely and comfortably gather, and where healthy and life-giving relationships are built and strengthened.</w:t>
      </w:r>
    </w:p>
    <w:p w14:paraId="593AF737" w14:textId="77777777" w:rsidR="000E03A9" w:rsidRPr="002B31A3" w:rsidRDefault="000E03A9" w:rsidP="000E03A9">
      <w:pPr>
        <w:rPr>
          <w:rFonts w:ascii="Arial" w:hAnsi="Arial" w:cs="Arial"/>
          <w:color w:val="000000"/>
          <w:sz w:val="22"/>
          <w:szCs w:val="22"/>
          <w:bdr w:val="none" w:sz="0" w:space="0" w:color="auto" w:frame="1"/>
        </w:rPr>
      </w:pPr>
      <w:r w:rsidRPr="00C86EAC">
        <w:rPr>
          <w:rFonts w:ascii="Arial" w:hAnsi="Arial" w:cs="Arial"/>
          <w:b/>
          <w:bCs/>
          <w:color w:val="1F4E79" w:themeColor="accent1" w:themeShade="80"/>
          <w:sz w:val="22"/>
          <w:szCs w:val="22"/>
          <w:bdr w:val="none" w:sz="0" w:space="0" w:color="auto" w:frame="1"/>
        </w:rPr>
        <w:t>Costs &amp; Timeline</w:t>
      </w:r>
      <w:r w:rsidRPr="002B31A3">
        <w:rPr>
          <w:rFonts w:ascii="Arial" w:hAnsi="Arial" w:cs="Arial"/>
          <w:b/>
          <w:bCs/>
          <w:color w:val="000000"/>
          <w:sz w:val="22"/>
          <w:szCs w:val="22"/>
          <w:bdr w:val="none" w:sz="0" w:space="0" w:color="auto" w:frame="1"/>
        </w:rPr>
        <w:t xml:space="preserve">: </w:t>
      </w:r>
      <w:r w:rsidRPr="002B31A3">
        <w:rPr>
          <w:rFonts w:ascii="Arial" w:hAnsi="Arial" w:cs="Arial"/>
          <w:color w:val="000000"/>
          <w:sz w:val="22"/>
          <w:szCs w:val="22"/>
          <w:bdr w:val="none" w:sz="0" w:space="0" w:color="auto" w:frame="1"/>
        </w:rPr>
        <w:t xml:space="preserve">costs for both projects are in the final stages of being calculated. </w:t>
      </w:r>
      <w:r w:rsidRPr="00C86EAC">
        <w:rPr>
          <w:rFonts w:ascii="Arial" w:hAnsi="Arial" w:cs="Arial"/>
          <w:i/>
          <w:iCs/>
          <w:color w:val="000000"/>
          <w:sz w:val="22"/>
          <w:szCs w:val="22"/>
          <w:bdr w:val="none" w:sz="0" w:space="0" w:color="auto" w:frame="1"/>
        </w:rPr>
        <w:t>Our hope is that work with the Bible Camp can begin as soon as March 2026, with running water available for most of the coming summer’s camp season and beyond.</w:t>
      </w:r>
      <w:r w:rsidRPr="002B31A3">
        <w:rPr>
          <w:rFonts w:ascii="Arial" w:hAnsi="Arial" w:cs="Arial"/>
          <w:color w:val="000000"/>
          <w:sz w:val="22"/>
          <w:szCs w:val="22"/>
          <w:bdr w:val="none" w:sz="0" w:space="0" w:color="auto" w:frame="1"/>
        </w:rPr>
        <w:t xml:space="preserve"> The Arctic partnership will be a </w:t>
      </w:r>
      <w:r w:rsidRPr="003429B5">
        <w:rPr>
          <w:rFonts w:ascii="Arial" w:hAnsi="Arial" w:cs="Arial"/>
          <w:i/>
          <w:iCs/>
          <w:color w:val="000000"/>
          <w:sz w:val="22"/>
          <w:szCs w:val="22"/>
          <w:bdr w:val="none" w:sz="0" w:space="0" w:color="auto" w:frame="1"/>
        </w:rPr>
        <w:t>multi-year project of equipping the 58 disparate churches across the diocese with washroom facilities</w:t>
      </w:r>
      <w:r w:rsidRPr="002B31A3">
        <w:rPr>
          <w:rFonts w:ascii="Arial" w:hAnsi="Arial" w:cs="Arial"/>
          <w:color w:val="000000"/>
          <w:sz w:val="22"/>
          <w:szCs w:val="22"/>
          <w:bdr w:val="none" w:sz="0" w:space="0" w:color="auto" w:frame="1"/>
        </w:rPr>
        <w:t xml:space="preserve"> and the ability to be a community hub for their people.</w:t>
      </w:r>
    </w:p>
    <w:p w14:paraId="7550C3AA" w14:textId="01FB847D" w:rsidR="000E03A9" w:rsidRPr="003429B5" w:rsidRDefault="000E03A9" w:rsidP="00113D44">
      <w:pPr>
        <w:spacing w:after="120"/>
        <w:rPr>
          <w:rFonts w:ascii="Arial" w:hAnsi="Arial" w:cs="Arial"/>
          <w:b/>
          <w:bCs/>
          <w:color w:val="1F4E79" w:themeColor="accent1" w:themeShade="80"/>
          <w:sz w:val="22"/>
          <w:szCs w:val="22"/>
          <w:u w:val="single"/>
          <w:bdr w:val="none" w:sz="0" w:space="0" w:color="auto" w:frame="1"/>
        </w:rPr>
      </w:pPr>
      <w:r w:rsidRPr="003429B5">
        <w:rPr>
          <w:rFonts w:ascii="Arial" w:hAnsi="Arial" w:cs="Arial"/>
          <w:b/>
          <w:bCs/>
          <w:color w:val="1F4E79" w:themeColor="accent1" w:themeShade="80"/>
          <w:sz w:val="22"/>
          <w:szCs w:val="22"/>
          <w:u w:val="single"/>
          <w:bdr w:val="none" w:sz="0" w:space="0" w:color="auto" w:frame="1"/>
        </w:rPr>
        <w:t>The Ripple Effect</w:t>
      </w:r>
    </w:p>
    <w:p w14:paraId="366F3BFB" w14:textId="12066CDF" w:rsidR="000E03A9" w:rsidRPr="002B31A3" w:rsidRDefault="000E03A9" w:rsidP="00221818">
      <w:pPr>
        <w:rPr>
          <w:rFonts w:ascii="Arial" w:hAnsi="Arial" w:cs="Arial"/>
          <w:color w:val="000000"/>
          <w:sz w:val="22"/>
          <w:szCs w:val="22"/>
          <w:bdr w:val="none" w:sz="0" w:space="0" w:color="auto" w:frame="1"/>
        </w:rPr>
      </w:pPr>
      <w:r w:rsidRPr="002B31A3">
        <w:rPr>
          <w:rFonts w:ascii="Arial" w:hAnsi="Arial" w:cs="Arial"/>
          <w:color w:val="000000"/>
          <w:sz w:val="22"/>
          <w:szCs w:val="22"/>
          <w:bdr w:val="none" w:sz="0" w:space="0" w:color="auto" w:frame="1"/>
        </w:rPr>
        <w:t xml:space="preserve">These new projects </w:t>
      </w:r>
      <w:r w:rsidRPr="003429B5">
        <w:rPr>
          <w:rFonts w:ascii="Arial" w:hAnsi="Arial" w:cs="Arial"/>
          <w:i/>
          <w:iCs/>
          <w:color w:val="000000"/>
          <w:sz w:val="22"/>
          <w:szCs w:val="22"/>
          <w:bdr w:val="none" w:sz="0" w:space="0" w:color="auto" w:frame="1"/>
        </w:rPr>
        <w:t>are identified as priorities by Indigenous leadership in Mishamikoweesh and the Arctic</w:t>
      </w:r>
      <w:r w:rsidRPr="002B31A3">
        <w:rPr>
          <w:rFonts w:ascii="Arial" w:hAnsi="Arial" w:cs="Arial"/>
          <w:color w:val="000000"/>
          <w:sz w:val="22"/>
          <w:szCs w:val="22"/>
          <w:bdr w:val="none" w:sz="0" w:space="0" w:color="auto" w:frame="1"/>
        </w:rPr>
        <w:t xml:space="preserve"> and build on the recognition that access to clean, running water has a powerful ripple effect. It is not just a </w:t>
      </w:r>
      <w:proofErr w:type="gramStart"/>
      <w:r w:rsidRPr="002B31A3">
        <w:rPr>
          <w:rFonts w:ascii="Arial" w:hAnsi="Arial" w:cs="Arial"/>
          <w:color w:val="000000"/>
          <w:sz w:val="22"/>
          <w:szCs w:val="22"/>
          <w:bdr w:val="none" w:sz="0" w:space="0" w:color="auto" w:frame="1"/>
        </w:rPr>
        <w:t>claiming</w:t>
      </w:r>
      <w:proofErr w:type="gramEnd"/>
      <w:r w:rsidRPr="002B31A3">
        <w:rPr>
          <w:rFonts w:ascii="Arial" w:hAnsi="Arial" w:cs="Arial"/>
          <w:color w:val="000000"/>
          <w:sz w:val="22"/>
          <w:szCs w:val="22"/>
          <w:bdr w:val="none" w:sz="0" w:space="0" w:color="auto" w:frame="1"/>
        </w:rPr>
        <w:t xml:space="preserve"> of physical health and hygiene. Better physical health and hygiene </w:t>
      </w:r>
      <w:r w:rsidRPr="002B31A3">
        <w:rPr>
          <w:rFonts w:ascii="Arial" w:hAnsi="Arial" w:cs="Arial"/>
          <w:color w:val="000000"/>
          <w:sz w:val="22"/>
          <w:szCs w:val="22"/>
          <w:bdr w:val="none" w:sz="0" w:space="0" w:color="auto" w:frame="1"/>
        </w:rPr>
        <w:lastRenderedPageBreak/>
        <w:t>also strengthen mental health, assists in access to education, and builds capacity, dignity, and hope across communities.</w:t>
      </w:r>
    </w:p>
    <w:p w14:paraId="06D79B49" w14:textId="5C96A3FB" w:rsidR="00917A6A" w:rsidRPr="003429B5" w:rsidRDefault="00917A6A" w:rsidP="00C527F2">
      <w:pPr>
        <w:shd w:val="clear" w:color="auto" w:fill="FFFFFF"/>
        <w:spacing w:after="120" w:line="240" w:lineRule="auto"/>
        <w:rPr>
          <w:rFonts w:eastAsia="Times New Roman" w:cs="Times New Roman"/>
          <w:b/>
          <w:bCs/>
          <w:color w:val="1F4E79" w:themeColor="accent1" w:themeShade="80"/>
          <w:kern w:val="0"/>
          <w:u w:val="single"/>
          <w14:ligatures w14:val="none"/>
        </w:rPr>
      </w:pPr>
      <w:r w:rsidRPr="003429B5">
        <w:rPr>
          <w:rFonts w:eastAsia="Times New Roman" w:cs="Times New Roman"/>
          <w:b/>
          <w:bCs/>
          <w:color w:val="1F4E79" w:themeColor="accent1" w:themeShade="80"/>
          <w:kern w:val="0"/>
          <w:u w:val="single"/>
          <w14:ligatures w14:val="none"/>
        </w:rPr>
        <w:t>A Deeper Dive…</w:t>
      </w:r>
    </w:p>
    <w:p w14:paraId="112C40A8" w14:textId="4BB38DF2" w:rsidR="00081BC8" w:rsidRPr="00113D44" w:rsidRDefault="00081BC8" w:rsidP="00081BC8">
      <w:pPr>
        <w:shd w:val="clear" w:color="auto" w:fill="FFFFFF"/>
        <w:spacing w:after="0" w:line="240" w:lineRule="auto"/>
        <w:rPr>
          <w:rFonts w:eastAsia="Times New Roman" w:cs="Times New Roman"/>
          <w:color w:val="080809"/>
          <w:kern w:val="0"/>
          <w:sz w:val="22"/>
          <w:szCs w:val="22"/>
          <w14:ligatures w14:val="none"/>
        </w:rPr>
      </w:pPr>
      <w:r w:rsidRPr="00113D44">
        <w:rPr>
          <w:rFonts w:eastAsia="Times New Roman" w:cs="Times New Roman"/>
          <w:color w:val="080809"/>
          <w:kern w:val="0"/>
          <w:sz w:val="22"/>
          <w:szCs w:val="22"/>
          <w14:ligatures w14:val="none"/>
        </w:rPr>
        <w:t xml:space="preserve">Here are the five locations where </w:t>
      </w:r>
      <w:proofErr w:type="spellStart"/>
      <w:r w:rsidRPr="00113D44">
        <w:rPr>
          <w:rFonts w:eastAsia="Times New Roman" w:cs="Times New Roman"/>
          <w:color w:val="080809"/>
          <w:kern w:val="0"/>
          <w:sz w:val="22"/>
          <w:szCs w:val="22"/>
          <w14:ligatures w14:val="none"/>
        </w:rPr>
        <w:t>Pimatisiwin</w:t>
      </w:r>
      <w:proofErr w:type="spellEnd"/>
      <w:r w:rsidRPr="00113D44">
        <w:rPr>
          <w:rFonts w:eastAsia="Times New Roman" w:cs="Times New Roman"/>
          <w:color w:val="080809"/>
          <w:kern w:val="0"/>
          <w:sz w:val="22"/>
          <w:szCs w:val="22"/>
          <w14:ligatures w14:val="none"/>
        </w:rPr>
        <w:t xml:space="preserve"> </w:t>
      </w:r>
      <w:proofErr w:type="spellStart"/>
      <w:r w:rsidRPr="00113D44">
        <w:rPr>
          <w:rFonts w:eastAsia="Times New Roman" w:cs="Times New Roman"/>
          <w:color w:val="080809"/>
          <w:kern w:val="0"/>
          <w:sz w:val="22"/>
          <w:szCs w:val="22"/>
          <w14:ligatures w14:val="none"/>
        </w:rPr>
        <w:t>Nipi</w:t>
      </w:r>
      <w:proofErr w:type="spellEnd"/>
      <w:r w:rsidRPr="00113D44">
        <w:rPr>
          <w:rFonts w:eastAsia="Times New Roman" w:cs="Times New Roman"/>
          <w:color w:val="080809"/>
          <w:kern w:val="0"/>
          <w:sz w:val="22"/>
          <w:szCs w:val="22"/>
          <w14:ligatures w14:val="none"/>
        </w:rPr>
        <w:t xml:space="preserve"> will partner with Indigenous and Inuit churches to provide safer, cleaner, and more welcoming facilities to serve their communities.</w:t>
      </w:r>
    </w:p>
    <w:p w14:paraId="620A40DD" w14:textId="77777777" w:rsidR="00917A6A" w:rsidRPr="00081BC8" w:rsidRDefault="00917A6A" w:rsidP="00917A6A">
      <w:pPr>
        <w:shd w:val="clear" w:color="auto" w:fill="FFFFFF"/>
        <w:spacing w:after="0" w:line="240" w:lineRule="auto"/>
        <w:jc w:val="center"/>
        <w:rPr>
          <w:rFonts w:ascii="Times New Roman" w:eastAsia="Times New Roman" w:hAnsi="Times New Roman" w:cs="Times New Roman"/>
          <w:color w:val="080809"/>
          <w:kern w:val="0"/>
          <w14:ligatures w14:val="none"/>
        </w:rPr>
      </w:pPr>
    </w:p>
    <w:p w14:paraId="6DFD5945" w14:textId="25FBD09D" w:rsidR="000E03A9" w:rsidRPr="0081671F" w:rsidRDefault="00917A6A" w:rsidP="00917A6A">
      <w:pPr>
        <w:shd w:val="clear" w:color="auto" w:fill="FFFFFF"/>
        <w:spacing w:after="0" w:line="240" w:lineRule="auto"/>
        <w:jc w:val="center"/>
        <w:rPr>
          <w:rFonts w:ascii="Times New Roman" w:eastAsia="Times New Roman" w:hAnsi="Times New Roman" w:cs="Times New Roman"/>
          <w:color w:val="080809"/>
          <w:kern w:val="0"/>
          <w14:ligatures w14:val="none"/>
        </w:rPr>
      </w:pPr>
      <w:r w:rsidRPr="0081671F">
        <w:rPr>
          <w:rFonts w:ascii="Times New Roman" w:eastAsia="Times New Roman" w:hAnsi="Times New Roman" w:cs="Times New Roman"/>
          <w:noProof/>
          <w:color w:val="080809"/>
          <w:kern w:val="0"/>
        </w:rPr>
        <w:drawing>
          <wp:inline distT="0" distB="0" distL="0" distR="0" wp14:anchorId="487EED34" wp14:editId="1FA50E2D">
            <wp:extent cx="3421380" cy="2423112"/>
            <wp:effectExtent l="0" t="0" r="7620" b="0"/>
            <wp:docPr id="20056902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90217" name="Picture 200569021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42206" cy="2437862"/>
                    </a:xfrm>
                    <a:prstGeom prst="rect">
                      <a:avLst/>
                    </a:prstGeom>
                  </pic:spPr>
                </pic:pic>
              </a:graphicData>
            </a:graphic>
          </wp:inline>
        </w:drawing>
      </w:r>
    </w:p>
    <w:p w14:paraId="4BEA5E96" w14:textId="30675E76" w:rsidR="00081BC8" w:rsidRPr="00113D44" w:rsidRDefault="00081BC8" w:rsidP="0081671F">
      <w:pPr>
        <w:shd w:val="clear" w:color="auto" w:fill="FFFFFF"/>
        <w:spacing w:after="0" w:line="240" w:lineRule="auto"/>
        <w:jc w:val="center"/>
        <w:rPr>
          <w:rFonts w:ascii="Times New Roman" w:eastAsia="Times New Roman" w:hAnsi="Times New Roman" w:cs="Times New Roman"/>
          <w:i/>
          <w:iCs/>
          <w:color w:val="080809"/>
          <w:kern w:val="0"/>
          <w:sz w:val="20"/>
          <w:szCs w:val="20"/>
          <w14:ligatures w14:val="none"/>
        </w:rPr>
      </w:pPr>
      <w:r w:rsidRPr="00113D44">
        <w:rPr>
          <w:rFonts w:ascii="Times New Roman" w:eastAsia="Times New Roman" w:hAnsi="Times New Roman" w:cs="Times New Roman"/>
          <w:i/>
          <w:iCs/>
          <w:color w:val="080809"/>
          <w:kern w:val="0"/>
          <w:sz w:val="20"/>
          <w:szCs w:val="20"/>
          <w14:ligatures w14:val="none"/>
        </w:rPr>
        <w:t>From west to east:</w:t>
      </w:r>
      <w:r w:rsidR="00917A6A" w:rsidRPr="00113D44">
        <w:rPr>
          <w:rFonts w:ascii="Times New Roman" w:eastAsia="Times New Roman" w:hAnsi="Times New Roman" w:cs="Times New Roman"/>
          <w:i/>
          <w:iCs/>
          <w:color w:val="080809"/>
          <w:kern w:val="0"/>
          <w:sz w:val="20"/>
          <w:szCs w:val="20"/>
          <w14:ligatures w14:val="none"/>
        </w:rPr>
        <w:t xml:space="preserve"> </w:t>
      </w:r>
      <w:r w:rsidRPr="00113D44">
        <w:rPr>
          <w:rFonts w:ascii="Times New Roman" w:eastAsia="Times New Roman" w:hAnsi="Times New Roman" w:cs="Times New Roman"/>
          <w:i/>
          <w:iCs/>
          <w:color w:val="080809"/>
          <w:kern w:val="0"/>
          <w:sz w:val="20"/>
          <w:szCs w:val="20"/>
          <w14:ligatures w14:val="none"/>
        </w:rPr>
        <w:t xml:space="preserve">All Saints, </w:t>
      </w:r>
      <w:proofErr w:type="spellStart"/>
      <w:r w:rsidRPr="00113D44">
        <w:rPr>
          <w:rFonts w:ascii="Times New Roman" w:eastAsia="Times New Roman" w:hAnsi="Times New Roman" w:cs="Times New Roman"/>
          <w:i/>
          <w:iCs/>
          <w:color w:val="080809"/>
          <w:kern w:val="0"/>
          <w:sz w:val="20"/>
          <w:szCs w:val="20"/>
          <w14:ligatures w14:val="none"/>
        </w:rPr>
        <w:t>Aklavik</w:t>
      </w:r>
      <w:proofErr w:type="spellEnd"/>
      <w:r w:rsidR="00917A6A" w:rsidRPr="00113D44">
        <w:rPr>
          <w:rFonts w:ascii="Times New Roman" w:eastAsia="Times New Roman" w:hAnsi="Times New Roman" w:cs="Times New Roman"/>
          <w:i/>
          <w:iCs/>
          <w:color w:val="080809"/>
          <w:kern w:val="0"/>
          <w:sz w:val="20"/>
          <w:szCs w:val="20"/>
          <w14:ligatures w14:val="none"/>
        </w:rPr>
        <w:t xml:space="preserve">; </w:t>
      </w:r>
      <w:r w:rsidRPr="00113D44">
        <w:rPr>
          <w:rFonts w:ascii="Times New Roman" w:eastAsia="Times New Roman" w:hAnsi="Times New Roman" w:cs="Times New Roman"/>
          <w:i/>
          <w:iCs/>
          <w:color w:val="080809"/>
          <w:kern w:val="0"/>
          <w:sz w:val="20"/>
          <w:szCs w:val="20"/>
          <w14:ligatures w14:val="none"/>
        </w:rPr>
        <w:t>St. Aidan's, Baker Lake</w:t>
      </w:r>
      <w:r w:rsidR="00917A6A" w:rsidRPr="00113D44">
        <w:rPr>
          <w:rFonts w:ascii="Times New Roman" w:eastAsia="Times New Roman" w:hAnsi="Times New Roman" w:cs="Times New Roman"/>
          <w:i/>
          <w:iCs/>
          <w:color w:val="080809"/>
          <w:kern w:val="0"/>
          <w:sz w:val="20"/>
          <w:szCs w:val="20"/>
          <w14:ligatures w14:val="none"/>
        </w:rPr>
        <w:t xml:space="preserve">; </w:t>
      </w:r>
      <w:r w:rsidRPr="00113D44">
        <w:rPr>
          <w:rFonts w:ascii="Times New Roman" w:eastAsia="Times New Roman" w:hAnsi="Times New Roman" w:cs="Times New Roman"/>
          <w:i/>
          <w:iCs/>
          <w:color w:val="080809"/>
          <w:kern w:val="0"/>
          <w:sz w:val="20"/>
          <w:szCs w:val="20"/>
          <w14:ligatures w14:val="none"/>
        </w:rPr>
        <w:t>Big Beaver House Bible Camp</w:t>
      </w:r>
      <w:r w:rsidR="00917A6A" w:rsidRPr="00113D44">
        <w:rPr>
          <w:rFonts w:ascii="Times New Roman" w:eastAsia="Times New Roman" w:hAnsi="Times New Roman" w:cs="Times New Roman"/>
          <w:i/>
          <w:iCs/>
          <w:color w:val="080809"/>
          <w:kern w:val="0"/>
          <w:sz w:val="20"/>
          <w:szCs w:val="20"/>
          <w14:ligatures w14:val="none"/>
        </w:rPr>
        <w:t>;</w:t>
      </w:r>
    </w:p>
    <w:p w14:paraId="6CB23D74" w14:textId="7CA64AD1" w:rsidR="00034D24" w:rsidRDefault="00081BC8" w:rsidP="00FD39BB">
      <w:pPr>
        <w:shd w:val="clear" w:color="auto" w:fill="FFFFFF"/>
        <w:spacing w:after="0" w:line="240" w:lineRule="auto"/>
        <w:jc w:val="center"/>
        <w:rPr>
          <w:rFonts w:ascii="Times New Roman" w:eastAsia="Times New Roman" w:hAnsi="Times New Roman" w:cs="Times New Roman"/>
          <w:i/>
          <w:iCs/>
          <w:color w:val="080809"/>
          <w:kern w:val="0"/>
          <w:sz w:val="20"/>
          <w:szCs w:val="20"/>
          <w14:ligatures w14:val="none"/>
        </w:rPr>
      </w:pPr>
      <w:r w:rsidRPr="00113D44">
        <w:rPr>
          <w:rFonts w:ascii="Times New Roman" w:eastAsia="Times New Roman" w:hAnsi="Times New Roman" w:cs="Times New Roman"/>
          <w:i/>
          <w:iCs/>
          <w:color w:val="080809"/>
          <w:kern w:val="0"/>
          <w:sz w:val="20"/>
          <w:szCs w:val="20"/>
          <w14:ligatures w14:val="none"/>
        </w:rPr>
        <w:t>St. Mark's, Coral Harbour</w:t>
      </w:r>
      <w:r w:rsidR="00917A6A" w:rsidRPr="00113D44">
        <w:rPr>
          <w:rFonts w:ascii="Times New Roman" w:eastAsia="Times New Roman" w:hAnsi="Times New Roman" w:cs="Times New Roman"/>
          <w:i/>
          <w:iCs/>
          <w:color w:val="080809"/>
          <w:kern w:val="0"/>
          <w:sz w:val="20"/>
          <w:szCs w:val="20"/>
          <w14:ligatures w14:val="none"/>
        </w:rPr>
        <w:t xml:space="preserve">; </w:t>
      </w:r>
      <w:r w:rsidRPr="00113D44">
        <w:rPr>
          <w:rFonts w:ascii="Times New Roman" w:eastAsia="Times New Roman" w:hAnsi="Times New Roman" w:cs="Times New Roman"/>
          <w:i/>
          <w:iCs/>
          <w:color w:val="080809"/>
          <w:kern w:val="0"/>
          <w:sz w:val="20"/>
          <w:szCs w:val="20"/>
          <w14:ligatures w14:val="none"/>
        </w:rPr>
        <w:t>Pangnirtung</w:t>
      </w:r>
    </w:p>
    <w:p w14:paraId="1FE2B246" w14:textId="77777777" w:rsidR="00FD39BB" w:rsidRPr="00113D44" w:rsidRDefault="00FD39BB" w:rsidP="00FD39BB">
      <w:pPr>
        <w:shd w:val="clear" w:color="auto" w:fill="FFFFFF"/>
        <w:spacing w:after="0" w:line="240" w:lineRule="auto"/>
        <w:jc w:val="center"/>
        <w:rPr>
          <w:rFonts w:ascii="Times New Roman" w:eastAsia="Times New Roman" w:hAnsi="Times New Roman" w:cs="Times New Roman"/>
          <w:i/>
          <w:iCs/>
          <w:color w:val="080809"/>
          <w:kern w:val="0"/>
          <w:sz w:val="20"/>
          <w:szCs w:val="20"/>
          <w14:ligatures w14:val="none"/>
        </w:rPr>
      </w:pPr>
    </w:p>
    <w:p w14:paraId="5C296170" w14:textId="45034B55" w:rsidR="00917A6A" w:rsidRPr="00113D44" w:rsidRDefault="00010CA7" w:rsidP="00113D44">
      <w:pPr>
        <w:shd w:val="clear" w:color="auto" w:fill="FFFFFF"/>
        <w:spacing w:after="120" w:line="240" w:lineRule="auto"/>
        <w:rPr>
          <w:rFonts w:eastAsia="Times New Roman" w:cs="Times New Roman"/>
          <w:color w:val="080809"/>
          <w:kern w:val="0"/>
          <w:sz w:val="22"/>
          <w:szCs w:val="22"/>
          <w14:ligatures w14:val="none"/>
        </w:rPr>
      </w:pPr>
      <w:r w:rsidRPr="00113D44">
        <w:rPr>
          <w:rFonts w:eastAsia="Times New Roman" w:cs="Times New Roman"/>
          <w:b/>
          <w:bCs/>
          <w:color w:val="080809"/>
          <w:kern w:val="0"/>
          <w:sz w:val="22"/>
          <w:szCs w:val="22"/>
          <w:u w:val="single"/>
          <w14:ligatures w14:val="none"/>
        </w:rPr>
        <w:t xml:space="preserve">Indigenous Spiritual Ministry of </w:t>
      </w:r>
      <w:proofErr w:type="spellStart"/>
      <w:r w:rsidRPr="00113D44">
        <w:rPr>
          <w:rFonts w:eastAsia="Times New Roman" w:cs="Times New Roman"/>
          <w:b/>
          <w:bCs/>
          <w:color w:val="080809"/>
          <w:kern w:val="0"/>
          <w:sz w:val="22"/>
          <w:szCs w:val="22"/>
          <w:u w:val="single"/>
          <w14:ligatures w14:val="none"/>
        </w:rPr>
        <w:t>Mikamishoweesh</w:t>
      </w:r>
      <w:proofErr w:type="spellEnd"/>
      <w:r w:rsidR="00917A6A" w:rsidRPr="00113D44">
        <w:rPr>
          <w:rFonts w:eastAsia="Times New Roman" w:cs="Times New Roman"/>
          <w:b/>
          <w:bCs/>
          <w:color w:val="080809"/>
          <w:kern w:val="0"/>
          <w:sz w:val="22"/>
          <w:szCs w:val="22"/>
          <w:u w:val="single"/>
          <w14:ligatures w14:val="none"/>
        </w:rPr>
        <w:t>: Big Beaver House Bible Camp</w:t>
      </w:r>
      <w:r w:rsidRPr="00113D44">
        <w:rPr>
          <w:rFonts w:eastAsia="Times New Roman" w:cs="Times New Roman"/>
          <w:color w:val="080809"/>
          <w:kern w:val="0"/>
          <w:sz w:val="22"/>
          <w:szCs w:val="22"/>
          <w14:ligatures w14:val="none"/>
        </w:rPr>
        <w:t xml:space="preserve"> </w:t>
      </w:r>
    </w:p>
    <w:p w14:paraId="1AD8EB23" w14:textId="5755D7EB" w:rsidR="00010CA7" w:rsidRDefault="00917A6A" w:rsidP="002D321E">
      <w:pPr>
        <w:shd w:val="clear" w:color="auto" w:fill="FFFFFF"/>
        <w:spacing w:after="120" w:line="240" w:lineRule="auto"/>
        <w:rPr>
          <w:rFonts w:eastAsia="Times New Roman" w:cs="Times New Roman"/>
          <w:color w:val="080809"/>
          <w:kern w:val="0"/>
          <w:sz w:val="22"/>
          <w:szCs w:val="22"/>
          <w14:ligatures w14:val="none"/>
        </w:rPr>
      </w:pPr>
      <w:r w:rsidRPr="00113D44">
        <w:rPr>
          <w:rFonts w:eastAsia="Times New Roman" w:cs="Times New Roman"/>
          <w:color w:val="080809"/>
          <w:kern w:val="0"/>
          <w:sz w:val="22"/>
          <w:szCs w:val="22"/>
          <w14:ligatures w14:val="none"/>
        </w:rPr>
        <w:t xml:space="preserve">This is </w:t>
      </w:r>
      <w:r w:rsidR="00010CA7" w:rsidRPr="00113D44">
        <w:rPr>
          <w:rFonts w:eastAsia="Times New Roman" w:cs="Times New Roman"/>
          <w:color w:val="080809"/>
          <w:kern w:val="0"/>
          <w:sz w:val="22"/>
          <w:szCs w:val="22"/>
          <w14:ligatures w14:val="none"/>
        </w:rPr>
        <w:t xml:space="preserve">a Diocese of the Anglican Church of Canada consisting of communities in Northeastern Manitoba and Northwestern Ontario. At the Big Beaver House Bible Camp, </w:t>
      </w:r>
      <w:r w:rsidR="00010CA7" w:rsidRPr="00903349">
        <w:rPr>
          <w:rFonts w:eastAsia="Times New Roman" w:cs="Times New Roman"/>
          <w:i/>
          <w:iCs/>
          <w:color w:val="080809"/>
          <w:kern w:val="0"/>
          <w:sz w:val="22"/>
          <w:szCs w:val="22"/>
          <w14:ligatures w14:val="none"/>
        </w:rPr>
        <w:t>accessible by a drive and a boat ride from the fly-in community of Kingfisher Lake</w:t>
      </w:r>
      <w:r w:rsidR="00010CA7" w:rsidRPr="00113D44">
        <w:rPr>
          <w:rFonts w:eastAsia="Times New Roman" w:cs="Times New Roman"/>
          <w:color w:val="080809"/>
          <w:kern w:val="0"/>
          <w:sz w:val="22"/>
          <w:szCs w:val="22"/>
          <w14:ligatures w14:val="none"/>
        </w:rPr>
        <w:t xml:space="preserve">, this will mean </w:t>
      </w:r>
      <w:r w:rsidR="00010CA7" w:rsidRPr="00903349">
        <w:rPr>
          <w:rFonts w:eastAsia="Times New Roman" w:cs="Times New Roman"/>
          <w:i/>
          <w:iCs/>
          <w:color w:val="080809"/>
          <w:kern w:val="0"/>
          <w:sz w:val="22"/>
          <w:szCs w:val="22"/>
          <w14:ligatures w14:val="none"/>
        </w:rPr>
        <w:t xml:space="preserve">a well, to provide potable water that no longer </w:t>
      </w:r>
      <w:proofErr w:type="gramStart"/>
      <w:r w:rsidR="00010CA7" w:rsidRPr="00903349">
        <w:rPr>
          <w:rFonts w:eastAsia="Times New Roman" w:cs="Times New Roman"/>
          <w:i/>
          <w:iCs/>
          <w:color w:val="080809"/>
          <w:kern w:val="0"/>
          <w:sz w:val="22"/>
          <w:szCs w:val="22"/>
          <w14:ligatures w14:val="none"/>
        </w:rPr>
        <w:t>has to</w:t>
      </w:r>
      <w:proofErr w:type="gramEnd"/>
      <w:r w:rsidR="00010CA7" w:rsidRPr="00903349">
        <w:rPr>
          <w:rFonts w:eastAsia="Times New Roman" w:cs="Times New Roman"/>
          <w:i/>
          <w:iCs/>
          <w:color w:val="080809"/>
          <w:kern w:val="0"/>
          <w:sz w:val="22"/>
          <w:szCs w:val="22"/>
          <w14:ligatures w14:val="none"/>
        </w:rPr>
        <w:t xml:space="preserve"> be hauled up from the lake.</w:t>
      </w:r>
      <w:r w:rsidR="00010CA7" w:rsidRPr="00113D44">
        <w:rPr>
          <w:rFonts w:eastAsia="Times New Roman" w:cs="Times New Roman"/>
          <w:color w:val="080809"/>
          <w:kern w:val="0"/>
          <w:sz w:val="22"/>
          <w:szCs w:val="22"/>
          <w14:ligatures w14:val="none"/>
        </w:rPr>
        <w:t xml:space="preserve">  </w:t>
      </w:r>
      <w:r w:rsidR="00B30861" w:rsidRPr="00113D44">
        <w:rPr>
          <w:rFonts w:eastAsia="Times New Roman" w:cs="Times New Roman"/>
          <w:color w:val="080809"/>
          <w:kern w:val="0"/>
          <w:sz w:val="22"/>
          <w:szCs w:val="22"/>
          <w14:ligatures w14:val="none"/>
        </w:rPr>
        <w:t>“</w:t>
      </w:r>
      <w:r w:rsidR="00010CA7" w:rsidRPr="00113D44">
        <w:rPr>
          <w:rFonts w:cs="Times New Roman"/>
          <w:color w:val="080809"/>
          <w:sz w:val="22"/>
          <w:szCs w:val="22"/>
          <w:shd w:val="clear" w:color="auto" w:fill="FFFFFF"/>
        </w:rPr>
        <w:t xml:space="preserve">It was </w:t>
      </w:r>
      <w:r w:rsidR="00010CA7" w:rsidRPr="002D321E">
        <w:rPr>
          <w:rFonts w:cs="Times New Roman"/>
          <w:i/>
          <w:iCs/>
          <w:color w:val="080809"/>
          <w:sz w:val="22"/>
          <w:szCs w:val="22"/>
          <w:shd w:val="clear" w:color="auto" w:fill="FFFFFF"/>
        </w:rPr>
        <w:t>originally envisioned by local elders as a site for training indigenous clergy, and it . . . continues to provide an ideal setting for family camps and the teaching of traditional life skills</w:t>
      </w:r>
      <w:proofErr w:type="gramStart"/>
      <w:r w:rsidR="00010CA7" w:rsidRPr="00113D44">
        <w:rPr>
          <w:rFonts w:cs="Times New Roman"/>
          <w:color w:val="080809"/>
          <w:sz w:val="22"/>
          <w:szCs w:val="22"/>
          <w:shd w:val="clear" w:color="auto" w:fill="FFFFFF"/>
        </w:rPr>
        <w:t>.</w:t>
      </w:r>
      <w:r w:rsidR="00B30861" w:rsidRPr="00113D44">
        <w:rPr>
          <w:rFonts w:cs="Times New Roman"/>
          <w:color w:val="080809"/>
          <w:sz w:val="22"/>
          <w:szCs w:val="22"/>
          <w:shd w:val="clear" w:color="auto" w:fill="FFFFFF"/>
        </w:rPr>
        <w:t xml:space="preserve"> . . .</w:t>
      </w:r>
      <w:proofErr w:type="gramEnd"/>
      <w:r w:rsidR="00B30861" w:rsidRPr="00113D44">
        <w:rPr>
          <w:rFonts w:cs="Times New Roman"/>
          <w:color w:val="080809"/>
          <w:sz w:val="22"/>
          <w:szCs w:val="22"/>
          <w:shd w:val="clear" w:color="auto" w:fill="FFFFFF"/>
        </w:rPr>
        <w:t xml:space="preserve"> </w:t>
      </w:r>
      <w:r w:rsidR="00010CA7" w:rsidRPr="00113D44">
        <w:rPr>
          <w:rFonts w:eastAsia="Times New Roman" w:cs="Times New Roman"/>
          <w:color w:val="080809"/>
          <w:kern w:val="0"/>
          <w:sz w:val="22"/>
          <w:szCs w:val="22"/>
          <w14:ligatures w14:val="none"/>
        </w:rPr>
        <w:t xml:space="preserve">Through our camp, St. Matthew’s Church has partnered with many local organizations to serve the people of Kingfisher Lake and surrounding communities. </w:t>
      </w:r>
      <w:r w:rsidRPr="00113D44">
        <w:rPr>
          <w:rFonts w:eastAsia="Times New Roman" w:cs="Times New Roman"/>
          <w:color w:val="080809"/>
          <w:kern w:val="0"/>
          <w:sz w:val="22"/>
          <w:szCs w:val="22"/>
          <w14:ligatures w14:val="none"/>
        </w:rPr>
        <w:t xml:space="preserve"> </w:t>
      </w:r>
      <w:r w:rsidR="00010CA7" w:rsidRPr="00113D44">
        <w:rPr>
          <w:rFonts w:eastAsia="Times New Roman" w:cs="Times New Roman"/>
          <w:color w:val="080809"/>
          <w:kern w:val="0"/>
          <w:sz w:val="22"/>
          <w:szCs w:val="22"/>
          <w14:ligatures w14:val="none"/>
        </w:rPr>
        <w:t>Activities are land-based and locally coordinated. The natural setting provides opportunities for fishing, boating, traditional food preparation as well as novel experiences like tubing."</w:t>
      </w:r>
    </w:p>
    <w:p w14:paraId="06FB5D73" w14:textId="6322B09D" w:rsidR="00917A6A" w:rsidRPr="00113D44" w:rsidRDefault="00B30861" w:rsidP="00FD39BB">
      <w:pPr>
        <w:shd w:val="clear" w:color="auto" w:fill="FFFFFF"/>
        <w:spacing w:after="0" w:line="240" w:lineRule="auto"/>
        <w:ind w:left="720"/>
        <w:rPr>
          <w:rFonts w:eastAsia="Times New Roman" w:cs="Times New Roman"/>
          <w:color w:val="080809"/>
          <w:kern w:val="0"/>
          <w:sz w:val="22"/>
          <w:szCs w:val="22"/>
          <w14:ligatures w14:val="none"/>
        </w:rPr>
      </w:pPr>
      <w:r w:rsidRPr="00113D44">
        <w:rPr>
          <w:rFonts w:eastAsia="Times New Roman" w:cs="Times New Roman"/>
          <w:i/>
          <w:iCs/>
          <w:color w:val="080809"/>
          <w:kern w:val="0"/>
          <w:sz w:val="22"/>
          <w:szCs w:val="22"/>
          <w14:ligatures w14:val="none"/>
        </w:rPr>
        <w:t>Big Beaver House Bible Camp</w:t>
      </w:r>
      <w:r w:rsidRPr="00113D44">
        <w:rPr>
          <w:rFonts w:eastAsia="Times New Roman" w:cs="Times New Roman"/>
          <w:color w:val="080809"/>
          <w:kern w:val="0"/>
          <w:sz w:val="22"/>
          <w:szCs w:val="22"/>
          <w14:ligatures w14:val="none"/>
        </w:rPr>
        <w:t xml:space="preserve"> brochure, St. Matthews Church, Kingfisher Lake</w:t>
      </w:r>
    </w:p>
    <w:p w14:paraId="64380A64" w14:textId="4C4F8D49" w:rsidR="00010CA7" w:rsidRPr="0081671F" w:rsidRDefault="00010CA7" w:rsidP="00917A6A">
      <w:pPr>
        <w:jc w:val="center"/>
        <w:rPr>
          <w:rFonts w:ascii="Times New Roman" w:hAnsi="Times New Roman" w:cs="Times New Roman"/>
        </w:rPr>
      </w:pPr>
      <w:r w:rsidRPr="0081671F">
        <w:rPr>
          <w:rFonts w:ascii="Times New Roman" w:hAnsi="Times New Roman" w:cs="Times New Roman"/>
          <w:noProof/>
        </w:rPr>
        <w:drawing>
          <wp:inline distT="0" distB="0" distL="0" distR="0" wp14:anchorId="6C6A0746" wp14:editId="7F0E6AC8">
            <wp:extent cx="2238883" cy="2244090"/>
            <wp:effectExtent l="0" t="0" r="9525" b="3810"/>
            <wp:docPr id="14853713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71350" name="Picture 14853713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1646" cy="2256883"/>
                    </a:xfrm>
                    <a:prstGeom prst="rect">
                      <a:avLst/>
                    </a:prstGeom>
                  </pic:spPr>
                </pic:pic>
              </a:graphicData>
            </a:graphic>
          </wp:inline>
        </w:drawing>
      </w:r>
      <w:r w:rsidR="0081671F" w:rsidRPr="0081671F">
        <w:rPr>
          <w:rFonts w:ascii="Times New Roman" w:hAnsi="Times New Roman" w:cs="Times New Roman"/>
        </w:rPr>
        <w:t xml:space="preserve">   </w:t>
      </w:r>
      <w:r w:rsidRPr="0081671F">
        <w:rPr>
          <w:rFonts w:ascii="Times New Roman" w:hAnsi="Times New Roman" w:cs="Times New Roman"/>
          <w:noProof/>
        </w:rPr>
        <w:drawing>
          <wp:inline distT="0" distB="0" distL="0" distR="0" wp14:anchorId="68C0D157" wp14:editId="3D0DAB20">
            <wp:extent cx="3048000" cy="2286000"/>
            <wp:effectExtent l="0" t="0" r="0" b="0"/>
            <wp:docPr id="1244389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8903" name="Picture 1244389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inline>
        </w:drawing>
      </w:r>
    </w:p>
    <w:p w14:paraId="4D432D2C" w14:textId="77777777" w:rsidR="00113D44" w:rsidRDefault="00113D44" w:rsidP="00081BC8">
      <w:pPr>
        <w:shd w:val="clear" w:color="auto" w:fill="FFFFFF"/>
        <w:spacing w:after="0" w:line="240" w:lineRule="auto"/>
        <w:rPr>
          <w:rFonts w:ascii="Times New Roman" w:eastAsia="Times New Roman" w:hAnsi="Times New Roman" w:cs="Times New Roman"/>
          <w:b/>
          <w:bCs/>
          <w:color w:val="080809"/>
          <w:kern w:val="0"/>
          <w:u w:val="single"/>
          <w14:ligatures w14:val="none"/>
        </w:rPr>
      </w:pPr>
    </w:p>
    <w:p w14:paraId="4E1E09E2" w14:textId="3938A5F3" w:rsidR="00917A6A" w:rsidRPr="00113D44" w:rsidRDefault="00917A6A" w:rsidP="00113D44">
      <w:pPr>
        <w:shd w:val="clear" w:color="auto" w:fill="FFFFFF"/>
        <w:spacing w:after="120" w:line="240" w:lineRule="auto"/>
        <w:rPr>
          <w:rFonts w:eastAsia="Times New Roman" w:cs="Times New Roman"/>
          <w:b/>
          <w:bCs/>
          <w:color w:val="080809"/>
          <w:kern w:val="0"/>
          <w:sz w:val="22"/>
          <w:szCs w:val="22"/>
          <w:u w:val="single"/>
          <w14:ligatures w14:val="none"/>
        </w:rPr>
      </w:pPr>
      <w:r w:rsidRPr="00113D44">
        <w:rPr>
          <w:rFonts w:eastAsia="Times New Roman" w:cs="Times New Roman"/>
          <w:b/>
          <w:bCs/>
          <w:color w:val="080809"/>
          <w:kern w:val="0"/>
          <w:sz w:val="22"/>
          <w:szCs w:val="22"/>
          <w:u w:val="single"/>
          <w14:ligatures w14:val="none"/>
        </w:rPr>
        <w:t xml:space="preserve">All Saints, </w:t>
      </w:r>
      <w:proofErr w:type="spellStart"/>
      <w:r w:rsidRPr="00113D44">
        <w:rPr>
          <w:rFonts w:eastAsia="Times New Roman" w:cs="Times New Roman"/>
          <w:b/>
          <w:bCs/>
          <w:color w:val="080809"/>
          <w:kern w:val="0"/>
          <w:sz w:val="22"/>
          <w:szCs w:val="22"/>
          <w:u w:val="single"/>
          <w14:ligatures w14:val="none"/>
        </w:rPr>
        <w:t>Aklavik</w:t>
      </w:r>
      <w:proofErr w:type="spellEnd"/>
      <w:r w:rsidRPr="00113D44">
        <w:rPr>
          <w:rFonts w:eastAsia="Times New Roman" w:cs="Times New Roman"/>
          <w:b/>
          <w:bCs/>
          <w:color w:val="080809"/>
          <w:kern w:val="0"/>
          <w:sz w:val="22"/>
          <w:szCs w:val="22"/>
          <w:u w:val="single"/>
          <w14:ligatures w14:val="none"/>
        </w:rPr>
        <w:t>, N.T.</w:t>
      </w:r>
    </w:p>
    <w:p w14:paraId="58F7AF0E" w14:textId="4F9EF654" w:rsidR="00081BC8" w:rsidRPr="007B747F" w:rsidRDefault="00081BC8" w:rsidP="00917A6A">
      <w:pPr>
        <w:shd w:val="clear" w:color="auto" w:fill="FFFFFF"/>
        <w:spacing w:after="0" w:line="240" w:lineRule="auto"/>
        <w:rPr>
          <w:rFonts w:eastAsia="Times New Roman" w:cs="Times New Roman"/>
          <w:i/>
          <w:iCs/>
          <w:color w:val="080809"/>
          <w:kern w:val="0"/>
          <w:sz w:val="22"/>
          <w:szCs w:val="22"/>
          <w14:ligatures w14:val="none"/>
        </w:rPr>
      </w:pPr>
      <w:r w:rsidRPr="00113D44">
        <w:rPr>
          <w:rFonts w:eastAsia="Times New Roman" w:cs="Times New Roman"/>
          <w:color w:val="080809"/>
          <w:kern w:val="0"/>
          <w:sz w:val="22"/>
          <w:szCs w:val="22"/>
          <w14:ligatures w14:val="none"/>
        </w:rPr>
        <w:t xml:space="preserve">The church is in the process of </w:t>
      </w:r>
      <w:r w:rsidRPr="002D321E">
        <w:rPr>
          <w:rFonts w:eastAsia="Times New Roman" w:cs="Times New Roman"/>
          <w:i/>
          <w:iCs/>
          <w:color w:val="080809"/>
          <w:kern w:val="0"/>
          <w:sz w:val="22"/>
          <w:szCs w:val="22"/>
          <w14:ligatures w14:val="none"/>
        </w:rPr>
        <w:t>converting a room formerly used as the church office, to washrooms</w:t>
      </w:r>
      <w:r w:rsidRPr="00113D44">
        <w:rPr>
          <w:rFonts w:eastAsia="Times New Roman" w:cs="Times New Roman"/>
          <w:color w:val="080809"/>
          <w:kern w:val="0"/>
          <w:sz w:val="22"/>
          <w:szCs w:val="22"/>
          <w14:ligatures w14:val="none"/>
        </w:rPr>
        <w:t>. Rev. Victor Johnson describes this project as "indeed our pressing need, which at the moment discourages Elders, Women and Children . . . to attend," as well as those who have health concerns.</w:t>
      </w:r>
      <w:r w:rsidR="00917A6A" w:rsidRPr="00113D44">
        <w:rPr>
          <w:rFonts w:eastAsia="Times New Roman" w:cs="Times New Roman"/>
          <w:color w:val="080809"/>
          <w:kern w:val="0"/>
          <w:sz w:val="22"/>
          <w:szCs w:val="22"/>
          <w14:ligatures w14:val="none"/>
        </w:rPr>
        <w:t xml:space="preserve"> </w:t>
      </w:r>
      <w:r w:rsidRPr="007B747F">
        <w:rPr>
          <w:rFonts w:eastAsia="Times New Roman" w:cs="Times New Roman"/>
          <w:i/>
          <w:iCs/>
          <w:color w:val="080809"/>
          <w:kern w:val="0"/>
          <w:sz w:val="22"/>
          <w:szCs w:val="22"/>
          <w14:ligatures w14:val="none"/>
        </w:rPr>
        <w:t>Access to water and sanitary facilities is one way for churches to open their doors to more people, to include more people, and to provide hospitality to their communities.</w:t>
      </w:r>
    </w:p>
    <w:p w14:paraId="370E10DC" w14:textId="77777777" w:rsidR="00917A6A" w:rsidRPr="007B747F" w:rsidRDefault="00917A6A" w:rsidP="00917A6A">
      <w:pPr>
        <w:shd w:val="clear" w:color="auto" w:fill="FFFFFF"/>
        <w:spacing w:after="0" w:line="240" w:lineRule="auto"/>
        <w:jc w:val="center"/>
        <w:rPr>
          <w:rFonts w:eastAsia="Times New Roman" w:cs="Times New Roman"/>
          <w:i/>
          <w:iCs/>
          <w:color w:val="080809"/>
          <w:kern w:val="0"/>
          <w:sz w:val="22"/>
          <w:szCs w:val="22"/>
          <w14:ligatures w14:val="none"/>
        </w:rPr>
      </w:pPr>
    </w:p>
    <w:p w14:paraId="39753B10" w14:textId="0CF44F82" w:rsidR="00081BC8" w:rsidRPr="00113D44" w:rsidRDefault="00081BC8" w:rsidP="00917A6A">
      <w:pPr>
        <w:jc w:val="center"/>
        <w:rPr>
          <w:rFonts w:cs="Times New Roman"/>
          <w:sz w:val="22"/>
          <w:szCs w:val="22"/>
        </w:rPr>
      </w:pPr>
      <w:r w:rsidRPr="00113D44">
        <w:rPr>
          <w:rFonts w:cs="Times New Roman"/>
          <w:noProof/>
          <w:sz w:val="22"/>
          <w:szCs w:val="22"/>
        </w:rPr>
        <w:drawing>
          <wp:inline distT="0" distB="0" distL="0" distR="0" wp14:anchorId="1F4FAFB2" wp14:editId="1B8B6E6C">
            <wp:extent cx="2512118" cy="2431870"/>
            <wp:effectExtent l="0" t="0" r="2540" b="6985"/>
            <wp:docPr id="2126545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45968" name="Picture 21265459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1516" cy="2450649"/>
                    </a:xfrm>
                    <a:prstGeom prst="rect">
                      <a:avLst/>
                    </a:prstGeom>
                  </pic:spPr>
                </pic:pic>
              </a:graphicData>
            </a:graphic>
          </wp:inline>
        </w:drawing>
      </w:r>
      <w:r w:rsidRPr="00113D44">
        <w:rPr>
          <w:rFonts w:cs="Times New Roman"/>
          <w:noProof/>
          <w:sz w:val="22"/>
          <w:szCs w:val="22"/>
        </w:rPr>
        <w:drawing>
          <wp:inline distT="0" distB="0" distL="0" distR="0" wp14:anchorId="492FFBA5" wp14:editId="427F9D12">
            <wp:extent cx="3048000" cy="2286000"/>
            <wp:effectExtent l="0" t="0" r="0" b="0"/>
            <wp:docPr id="1277913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13722" name="Picture 12779137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inline>
        </w:drawing>
      </w:r>
    </w:p>
    <w:p w14:paraId="7F214E66" w14:textId="48845713" w:rsidR="00917A6A" w:rsidRPr="00113D44" w:rsidRDefault="00917A6A" w:rsidP="00113D44">
      <w:pPr>
        <w:spacing w:after="120"/>
        <w:rPr>
          <w:rFonts w:cs="Times New Roman"/>
          <w:b/>
          <w:bCs/>
          <w:color w:val="080809"/>
          <w:sz w:val="22"/>
          <w:szCs w:val="22"/>
          <w:u w:val="single"/>
          <w:shd w:val="clear" w:color="auto" w:fill="FFFFFF"/>
        </w:rPr>
      </w:pPr>
      <w:r w:rsidRPr="00113D44">
        <w:rPr>
          <w:rFonts w:cs="Times New Roman"/>
          <w:b/>
          <w:bCs/>
          <w:color w:val="080809"/>
          <w:sz w:val="22"/>
          <w:szCs w:val="22"/>
          <w:u w:val="single"/>
          <w:shd w:val="clear" w:color="auto" w:fill="FFFFFF"/>
        </w:rPr>
        <w:t>St. Aidan’s, Baker Lake, Nunavut</w:t>
      </w:r>
    </w:p>
    <w:p w14:paraId="170E2BBD" w14:textId="77777777" w:rsidR="00081BC8" w:rsidRPr="00206752" w:rsidRDefault="00081BC8" w:rsidP="00081BC8">
      <w:pPr>
        <w:shd w:val="clear" w:color="auto" w:fill="FFFFFF"/>
        <w:spacing w:after="0" w:line="240" w:lineRule="auto"/>
        <w:rPr>
          <w:rFonts w:eastAsia="Times New Roman" w:cs="Times New Roman"/>
          <w:i/>
          <w:iCs/>
          <w:color w:val="080809"/>
          <w:kern w:val="0"/>
          <w:sz w:val="22"/>
          <w:szCs w:val="22"/>
          <w14:ligatures w14:val="none"/>
        </w:rPr>
      </w:pPr>
      <w:r w:rsidRPr="00113D44">
        <w:rPr>
          <w:rFonts w:eastAsia="Times New Roman" w:cs="Times New Roman"/>
          <w:color w:val="080809"/>
          <w:kern w:val="0"/>
          <w:sz w:val="22"/>
          <w:szCs w:val="22"/>
          <w14:ligatures w14:val="none"/>
        </w:rPr>
        <w:t xml:space="preserve">The Lay Leader in Charge writes: "The church was built mostly by parishioners in the early to </w:t>
      </w:r>
      <w:proofErr w:type="spellStart"/>
      <w:r w:rsidRPr="00113D44">
        <w:rPr>
          <w:rFonts w:eastAsia="Times New Roman" w:cs="Times New Roman"/>
          <w:color w:val="080809"/>
          <w:kern w:val="0"/>
          <w:sz w:val="22"/>
          <w:szCs w:val="22"/>
          <w14:ligatures w14:val="none"/>
        </w:rPr>
        <w:t>mid 1970</w:t>
      </w:r>
      <w:proofErr w:type="spellEnd"/>
      <w:r w:rsidRPr="00113D44">
        <w:rPr>
          <w:rFonts w:eastAsia="Times New Roman" w:cs="Times New Roman"/>
          <w:color w:val="080809"/>
          <w:kern w:val="0"/>
          <w:sz w:val="22"/>
          <w:szCs w:val="22"/>
          <w14:ligatures w14:val="none"/>
        </w:rPr>
        <w:t xml:space="preserve">'s. A building was added in the 1980's/90's to serve as a multipurpose addition: . . . a Sunday School, office and a meeting place. </w:t>
      </w:r>
      <w:r w:rsidRPr="00206752">
        <w:rPr>
          <w:rFonts w:eastAsia="Times New Roman" w:cs="Times New Roman"/>
          <w:i/>
          <w:iCs/>
          <w:color w:val="080809"/>
          <w:kern w:val="0"/>
          <w:sz w:val="22"/>
          <w:szCs w:val="22"/>
          <w14:ligatures w14:val="none"/>
        </w:rPr>
        <w:t>Attempts to add toilets were planned but were never completed . . . around 2010/15</w:t>
      </w:r>
      <w:r w:rsidRPr="00113D44">
        <w:rPr>
          <w:rFonts w:eastAsia="Times New Roman" w:cs="Times New Roman"/>
          <w:color w:val="080809"/>
          <w:kern w:val="0"/>
          <w:sz w:val="22"/>
          <w:szCs w:val="22"/>
          <w14:ligatures w14:val="none"/>
        </w:rPr>
        <w:t xml:space="preserve">. Funding to add this function would be of </w:t>
      </w:r>
      <w:r w:rsidRPr="00206752">
        <w:rPr>
          <w:rFonts w:eastAsia="Times New Roman" w:cs="Times New Roman"/>
          <w:i/>
          <w:iCs/>
          <w:color w:val="080809"/>
          <w:kern w:val="0"/>
          <w:sz w:val="22"/>
          <w:szCs w:val="22"/>
          <w14:ligatures w14:val="none"/>
        </w:rPr>
        <w:t xml:space="preserve">much benefit to the </w:t>
      </w:r>
      <w:proofErr w:type="gramStart"/>
      <w:r w:rsidRPr="00206752">
        <w:rPr>
          <w:rFonts w:eastAsia="Times New Roman" w:cs="Times New Roman"/>
          <w:i/>
          <w:iCs/>
          <w:color w:val="080809"/>
          <w:kern w:val="0"/>
          <w:sz w:val="22"/>
          <w:szCs w:val="22"/>
          <w14:ligatures w14:val="none"/>
        </w:rPr>
        <w:t>parishioners</w:t>
      </w:r>
      <w:proofErr w:type="gramEnd"/>
      <w:r w:rsidRPr="00206752">
        <w:rPr>
          <w:rFonts w:eastAsia="Times New Roman" w:cs="Times New Roman"/>
          <w:i/>
          <w:iCs/>
          <w:color w:val="080809"/>
          <w:kern w:val="0"/>
          <w:sz w:val="22"/>
          <w:szCs w:val="22"/>
          <w14:ligatures w14:val="none"/>
        </w:rPr>
        <w:t xml:space="preserve"> especially elders and those with babies."</w:t>
      </w:r>
    </w:p>
    <w:p w14:paraId="705446EF" w14:textId="00EE2EFE" w:rsidR="00081BC8" w:rsidRPr="00113D44" w:rsidRDefault="00081BC8" w:rsidP="00917A6A">
      <w:pPr>
        <w:jc w:val="center"/>
        <w:rPr>
          <w:rFonts w:cs="Times New Roman"/>
          <w:sz w:val="22"/>
          <w:szCs w:val="22"/>
        </w:rPr>
      </w:pPr>
      <w:r w:rsidRPr="00113D44">
        <w:rPr>
          <w:rFonts w:cs="Times New Roman"/>
          <w:noProof/>
          <w:sz w:val="22"/>
          <w:szCs w:val="22"/>
        </w:rPr>
        <w:drawing>
          <wp:inline distT="0" distB="0" distL="0" distR="0" wp14:anchorId="521469BB" wp14:editId="3D6F74EA">
            <wp:extent cx="2884092" cy="2164301"/>
            <wp:effectExtent l="0" t="0" r="0" b="7620"/>
            <wp:docPr id="4236931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93119" name="Picture 4236931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4696" cy="2187267"/>
                    </a:xfrm>
                    <a:prstGeom prst="rect">
                      <a:avLst/>
                    </a:prstGeom>
                  </pic:spPr>
                </pic:pic>
              </a:graphicData>
            </a:graphic>
          </wp:inline>
        </w:drawing>
      </w:r>
      <w:r w:rsidR="0081671F" w:rsidRPr="00113D44">
        <w:rPr>
          <w:rFonts w:cs="Times New Roman"/>
          <w:sz w:val="22"/>
          <w:szCs w:val="22"/>
        </w:rPr>
        <w:t xml:space="preserve">      </w:t>
      </w:r>
      <w:r w:rsidRPr="00113D44">
        <w:rPr>
          <w:rFonts w:cs="Times New Roman"/>
          <w:noProof/>
          <w:sz w:val="22"/>
          <w:szCs w:val="22"/>
        </w:rPr>
        <w:drawing>
          <wp:inline distT="0" distB="0" distL="0" distR="0" wp14:anchorId="607A0D93" wp14:editId="707CA917">
            <wp:extent cx="1630680" cy="2174240"/>
            <wp:effectExtent l="0" t="0" r="7620" b="0"/>
            <wp:docPr id="19731138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13865" name="Picture 19731138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0680" cy="2174240"/>
                    </a:xfrm>
                    <a:prstGeom prst="rect">
                      <a:avLst/>
                    </a:prstGeom>
                  </pic:spPr>
                </pic:pic>
              </a:graphicData>
            </a:graphic>
          </wp:inline>
        </w:drawing>
      </w:r>
    </w:p>
    <w:p w14:paraId="7A51A022" w14:textId="6B8460E9" w:rsidR="00081BC8" w:rsidRPr="00113D44" w:rsidRDefault="00081BC8" w:rsidP="00113D44">
      <w:pPr>
        <w:shd w:val="clear" w:color="auto" w:fill="FFFFFF"/>
        <w:spacing w:after="120" w:line="240" w:lineRule="auto"/>
        <w:rPr>
          <w:rFonts w:eastAsia="Times New Roman" w:cs="Times New Roman"/>
          <w:color w:val="080809"/>
          <w:kern w:val="0"/>
          <w:sz w:val="22"/>
          <w:szCs w:val="22"/>
          <w14:ligatures w14:val="none"/>
        </w:rPr>
      </w:pPr>
      <w:r w:rsidRPr="00206752">
        <w:rPr>
          <w:rFonts w:eastAsia="Times New Roman" w:cs="Times New Roman"/>
          <w:b/>
          <w:bCs/>
          <w:color w:val="080809"/>
          <w:kern w:val="0"/>
          <w:sz w:val="22"/>
          <w:szCs w:val="22"/>
          <w14:ligatures w14:val="none"/>
        </w:rPr>
        <w:t xml:space="preserve">Baker Lake, </w:t>
      </w:r>
      <w:proofErr w:type="spellStart"/>
      <w:r w:rsidRPr="00206752">
        <w:rPr>
          <w:rFonts w:ascii="Gadugi" w:eastAsia="Times New Roman" w:hAnsi="Gadugi" w:cs="Gadugi"/>
          <w:b/>
          <w:bCs/>
          <w:color w:val="080809"/>
          <w:kern w:val="0"/>
          <w:sz w:val="22"/>
          <w:szCs w:val="22"/>
          <w14:ligatures w14:val="none"/>
        </w:rPr>
        <w:t>ᖃᒪᓂᑦᑐᐊᖅ</w:t>
      </w:r>
      <w:proofErr w:type="spellEnd"/>
      <w:r w:rsidRPr="00206752">
        <w:rPr>
          <w:rFonts w:eastAsia="Times New Roman" w:cs="Times New Roman"/>
          <w:b/>
          <w:bCs/>
          <w:color w:val="080809"/>
          <w:kern w:val="0"/>
          <w:sz w:val="22"/>
          <w:szCs w:val="22"/>
          <w14:ligatures w14:val="none"/>
        </w:rPr>
        <w:t xml:space="preserve">, </w:t>
      </w:r>
      <w:proofErr w:type="spellStart"/>
      <w:r w:rsidRPr="00206752">
        <w:rPr>
          <w:rFonts w:eastAsia="Times New Roman" w:cs="Times New Roman"/>
          <w:b/>
          <w:bCs/>
          <w:color w:val="080809"/>
          <w:kern w:val="0"/>
          <w:sz w:val="22"/>
          <w:szCs w:val="22"/>
          <w14:ligatures w14:val="none"/>
        </w:rPr>
        <w:t>Qamani'tuaq</w:t>
      </w:r>
      <w:proofErr w:type="spellEnd"/>
      <w:r w:rsidRPr="00113D44">
        <w:rPr>
          <w:rFonts w:eastAsia="Times New Roman" w:cs="Times New Roman"/>
          <w:color w:val="080809"/>
          <w:kern w:val="0"/>
          <w:sz w:val="22"/>
          <w:szCs w:val="22"/>
          <w14:ligatures w14:val="none"/>
        </w:rPr>
        <w:t xml:space="preserve"> (Inuktitut: where the river widens) is home to eleven distinct Inuit groups.</w:t>
      </w:r>
      <w:r w:rsidR="00917A6A" w:rsidRPr="00113D44">
        <w:rPr>
          <w:rFonts w:eastAsia="Times New Roman" w:cs="Times New Roman"/>
          <w:color w:val="080809"/>
          <w:kern w:val="0"/>
          <w:sz w:val="22"/>
          <w:szCs w:val="22"/>
          <w14:ligatures w14:val="none"/>
        </w:rPr>
        <w:t xml:space="preserve"> </w:t>
      </w:r>
      <w:r w:rsidRPr="00113D44">
        <w:rPr>
          <w:rFonts w:eastAsia="Times New Roman" w:cs="Times New Roman"/>
          <w:color w:val="080809"/>
          <w:kern w:val="0"/>
          <w:sz w:val="22"/>
          <w:szCs w:val="22"/>
          <w14:ligatures w14:val="none"/>
        </w:rPr>
        <w:t>It is Nunavut's only inland community, about 320 km. west of Hudson Bay on the Thelon River, near the geographic centre of Canada. It's the fourth largest community in Nunavut, with a population of 2,061 (2021).</w:t>
      </w:r>
      <w:r w:rsidR="00917A6A" w:rsidRPr="00113D44">
        <w:rPr>
          <w:rFonts w:eastAsia="Times New Roman" w:cs="Times New Roman"/>
          <w:color w:val="080809"/>
          <w:kern w:val="0"/>
          <w:sz w:val="22"/>
          <w:szCs w:val="22"/>
          <w14:ligatures w14:val="none"/>
        </w:rPr>
        <w:t xml:space="preserve"> </w:t>
      </w:r>
      <w:r w:rsidRPr="00113D44">
        <w:rPr>
          <w:rFonts w:eastAsia="Times New Roman" w:cs="Times New Roman"/>
          <w:color w:val="080809"/>
          <w:kern w:val="0"/>
          <w:sz w:val="22"/>
          <w:szCs w:val="22"/>
          <w14:ligatures w14:val="none"/>
        </w:rPr>
        <w:t>The Meadowbank gold mine and related infrastructure and logistics operations are an important part of the local economy, but Baker Lake is also a centre for artists and craft studios.</w:t>
      </w:r>
      <w:r w:rsidR="0081671F" w:rsidRPr="00113D44">
        <w:rPr>
          <w:rFonts w:eastAsia="Times New Roman" w:cs="Times New Roman"/>
          <w:color w:val="080809"/>
          <w:kern w:val="0"/>
          <w:sz w:val="22"/>
          <w:szCs w:val="22"/>
          <w14:ligatures w14:val="none"/>
        </w:rPr>
        <w:t xml:space="preserve"> </w:t>
      </w:r>
      <w:r w:rsidRPr="00113D44">
        <w:rPr>
          <w:rFonts w:eastAsia="Times New Roman" w:cs="Times New Roman"/>
          <w:color w:val="080809"/>
          <w:kern w:val="0"/>
          <w:sz w:val="22"/>
          <w:szCs w:val="22"/>
          <w14:ligatures w14:val="none"/>
        </w:rPr>
        <w:t>There is an elementary school, a high school, and a branch of Nunavut Arctic College.</w:t>
      </w:r>
    </w:p>
    <w:p w14:paraId="2D3DD39A" w14:textId="11F205F3" w:rsidR="00917A6A" w:rsidRPr="00113D44" w:rsidRDefault="00917A6A" w:rsidP="007B64C3">
      <w:pPr>
        <w:shd w:val="clear" w:color="auto" w:fill="FFFFFF"/>
        <w:spacing w:after="120" w:line="240" w:lineRule="auto"/>
        <w:rPr>
          <w:rFonts w:eastAsia="Times New Roman" w:cs="Times New Roman"/>
          <w:b/>
          <w:bCs/>
          <w:color w:val="080809"/>
          <w:kern w:val="0"/>
          <w:sz w:val="22"/>
          <w:szCs w:val="22"/>
          <w:u w:val="single"/>
          <w14:ligatures w14:val="none"/>
        </w:rPr>
      </w:pPr>
      <w:r w:rsidRPr="00113D44">
        <w:rPr>
          <w:rFonts w:eastAsia="Times New Roman" w:cs="Times New Roman"/>
          <w:b/>
          <w:bCs/>
          <w:color w:val="080809"/>
          <w:kern w:val="0"/>
          <w:sz w:val="22"/>
          <w:szCs w:val="22"/>
          <w:u w:val="single"/>
          <w14:ligatures w14:val="none"/>
        </w:rPr>
        <w:lastRenderedPageBreak/>
        <w:t>St. Mark’s, Coral Harbour, Nunavut</w:t>
      </w:r>
    </w:p>
    <w:p w14:paraId="4FCDF728" w14:textId="77777777" w:rsidR="00081BC8" w:rsidRPr="00113D44" w:rsidRDefault="00081BC8" w:rsidP="00081BC8">
      <w:pPr>
        <w:shd w:val="clear" w:color="auto" w:fill="FFFFFF"/>
        <w:spacing w:after="0" w:line="240" w:lineRule="auto"/>
        <w:rPr>
          <w:rFonts w:eastAsia="Times New Roman" w:cs="Times New Roman"/>
          <w:color w:val="080809"/>
          <w:kern w:val="0"/>
          <w:sz w:val="22"/>
          <w:szCs w:val="22"/>
          <w14:ligatures w14:val="none"/>
        </w:rPr>
      </w:pPr>
      <w:r w:rsidRPr="00113D44">
        <w:rPr>
          <w:rFonts w:eastAsia="Times New Roman" w:cs="Times New Roman"/>
          <w:color w:val="080809"/>
          <w:kern w:val="0"/>
          <w:sz w:val="22"/>
          <w:szCs w:val="22"/>
          <w14:ligatures w14:val="none"/>
        </w:rPr>
        <w:t>"Known as</w:t>
      </w:r>
      <w:r w:rsidRPr="00083FD3">
        <w:rPr>
          <w:rFonts w:eastAsia="Times New Roman" w:cs="Times New Roman"/>
          <w:b/>
          <w:bCs/>
          <w:color w:val="080809"/>
          <w:kern w:val="0"/>
          <w:sz w:val="22"/>
          <w:szCs w:val="22"/>
          <w14:ligatures w14:val="none"/>
        </w:rPr>
        <w:t xml:space="preserve"> </w:t>
      </w:r>
      <w:proofErr w:type="spellStart"/>
      <w:r w:rsidRPr="00083FD3">
        <w:rPr>
          <w:rFonts w:eastAsia="Times New Roman" w:cs="Times New Roman"/>
          <w:b/>
          <w:bCs/>
          <w:color w:val="080809"/>
          <w:kern w:val="0"/>
          <w:sz w:val="22"/>
          <w:szCs w:val="22"/>
          <w14:ligatures w14:val="none"/>
        </w:rPr>
        <w:t>Salliq</w:t>
      </w:r>
      <w:proofErr w:type="spellEnd"/>
      <w:r w:rsidRPr="00113D44">
        <w:rPr>
          <w:rFonts w:eastAsia="Times New Roman" w:cs="Times New Roman"/>
          <w:color w:val="080809"/>
          <w:kern w:val="0"/>
          <w:sz w:val="22"/>
          <w:szCs w:val="22"/>
          <w14:ligatures w14:val="none"/>
        </w:rPr>
        <w:t xml:space="preserve"> (“large, flat island in front of the mainland”) by the Inuit, it was named for the fossilized coral found at nearby Fossil Creek. From the earliest Inuit hunters of the </w:t>
      </w:r>
      <w:proofErr w:type="spellStart"/>
      <w:r w:rsidRPr="00113D44">
        <w:rPr>
          <w:rFonts w:eastAsia="Times New Roman" w:cs="Times New Roman"/>
          <w:color w:val="080809"/>
          <w:kern w:val="0"/>
          <w:sz w:val="22"/>
          <w:szCs w:val="22"/>
          <w14:ligatures w14:val="none"/>
        </w:rPr>
        <w:t>Sallirmuit</w:t>
      </w:r>
      <w:proofErr w:type="spellEnd"/>
      <w:r w:rsidRPr="00113D44">
        <w:rPr>
          <w:rFonts w:eastAsia="Times New Roman" w:cs="Times New Roman"/>
          <w:color w:val="080809"/>
          <w:kern w:val="0"/>
          <w:sz w:val="22"/>
          <w:szCs w:val="22"/>
          <w14:ligatures w14:val="none"/>
        </w:rPr>
        <w:t>, to the Scottish whalers, to the Hudson’s Bay fur traders, to the military air base, it has long served as a strategic point on the northern rim of Hudson Bay," on Southampton Island.</w:t>
      </w:r>
    </w:p>
    <w:p w14:paraId="0E165A28" w14:textId="10088D6E" w:rsidR="00B30861" w:rsidRPr="00113D44" w:rsidRDefault="00B30861" w:rsidP="00B30861">
      <w:pPr>
        <w:shd w:val="clear" w:color="auto" w:fill="FFFFFF"/>
        <w:spacing w:after="0" w:line="240" w:lineRule="auto"/>
        <w:ind w:left="720"/>
        <w:rPr>
          <w:rFonts w:eastAsia="Times New Roman" w:cs="Times New Roman"/>
          <w:color w:val="080809"/>
          <w:kern w:val="0"/>
          <w:sz w:val="22"/>
          <w:szCs w:val="22"/>
          <w14:ligatures w14:val="none"/>
        </w:rPr>
      </w:pPr>
      <w:r w:rsidRPr="00113D44">
        <w:rPr>
          <w:rFonts w:eastAsia="Times New Roman" w:cs="Times New Roman"/>
          <w:i/>
          <w:iCs/>
          <w:color w:val="080809"/>
          <w:kern w:val="0"/>
          <w:sz w:val="22"/>
          <w:szCs w:val="22"/>
          <w14:ligatures w14:val="none"/>
        </w:rPr>
        <w:t>Coral Harbour Community Website</w:t>
      </w:r>
      <w:r w:rsidRPr="00113D44">
        <w:rPr>
          <w:rFonts w:eastAsia="Times New Roman" w:cs="Times New Roman"/>
          <w:color w:val="080809"/>
          <w:kern w:val="0"/>
          <w:sz w:val="22"/>
          <w:szCs w:val="22"/>
          <w14:ligatures w14:val="none"/>
        </w:rPr>
        <w:t>: https://coralharbour.ca/</w:t>
      </w:r>
    </w:p>
    <w:p w14:paraId="77CBA1FC" w14:textId="2AE466C1" w:rsidR="00081BC8" w:rsidRPr="0081671F" w:rsidRDefault="007B64C3" w:rsidP="00081BC8">
      <w:pPr>
        <w:shd w:val="clear" w:color="auto" w:fill="FFFFFF"/>
        <w:spacing w:after="0" w:line="240" w:lineRule="auto"/>
        <w:rPr>
          <w:rFonts w:ascii="Times New Roman" w:eastAsia="Times New Roman" w:hAnsi="Times New Roman" w:cs="Times New Roman"/>
          <w:color w:val="080809"/>
          <w:kern w:val="0"/>
          <w14:ligatures w14:val="none"/>
        </w:rPr>
      </w:pPr>
      <w:r w:rsidRPr="0081671F">
        <w:rPr>
          <w:rFonts w:ascii="Times New Roman" w:eastAsia="Times New Roman" w:hAnsi="Times New Roman" w:cs="Times New Roman"/>
          <w:noProof/>
          <w:color w:val="080809"/>
          <w:kern w:val="0"/>
        </w:rPr>
        <w:drawing>
          <wp:anchor distT="0" distB="0" distL="114300" distR="114300" simplePos="0" relativeHeight="251659264" behindDoc="1" locked="0" layoutInCell="1" allowOverlap="1" wp14:anchorId="755EFA62" wp14:editId="036FBBA5">
            <wp:simplePos x="0" y="0"/>
            <wp:positionH relativeFrom="column">
              <wp:posOffset>800100</wp:posOffset>
            </wp:positionH>
            <wp:positionV relativeFrom="paragraph">
              <wp:posOffset>154305</wp:posOffset>
            </wp:positionV>
            <wp:extent cx="1836312" cy="1958340"/>
            <wp:effectExtent l="0" t="0" r="0" b="3810"/>
            <wp:wrapTight wrapText="bothSides">
              <wp:wrapPolygon edited="0">
                <wp:start x="0" y="0"/>
                <wp:lineTo x="0" y="21432"/>
                <wp:lineTo x="21294" y="21432"/>
                <wp:lineTo x="21294" y="0"/>
                <wp:lineTo x="0" y="0"/>
              </wp:wrapPolygon>
            </wp:wrapTight>
            <wp:docPr id="39999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9179" name="Picture 3999917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6312" cy="1958340"/>
                    </a:xfrm>
                    <a:prstGeom prst="rect">
                      <a:avLst/>
                    </a:prstGeom>
                  </pic:spPr>
                </pic:pic>
              </a:graphicData>
            </a:graphic>
            <wp14:sizeRelH relativeFrom="page">
              <wp14:pctWidth>0</wp14:pctWidth>
            </wp14:sizeRelH>
            <wp14:sizeRelV relativeFrom="page">
              <wp14:pctHeight>0</wp14:pctHeight>
            </wp14:sizeRelV>
          </wp:anchor>
        </w:drawing>
      </w:r>
      <w:r w:rsidR="0081671F" w:rsidRPr="0081671F">
        <w:rPr>
          <w:rFonts w:ascii="Times New Roman" w:eastAsia="Times New Roman" w:hAnsi="Times New Roman" w:cs="Times New Roman"/>
          <w:color w:val="080809"/>
          <w:kern w:val="0"/>
          <w14:ligatures w14:val="none"/>
        </w:rPr>
        <w:t xml:space="preserve"> </w:t>
      </w:r>
    </w:p>
    <w:p w14:paraId="7E506F3C" w14:textId="69097542" w:rsidR="00081BC8" w:rsidRPr="0081671F" w:rsidRDefault="0081671F" w:rsidP="00917A6A">
      <w:pPr>
        <w:shd w:val="clear" w:color="auto" w:fill="FFFFFF"/>
        <w:spacing w:after="0" w:line="240" w:lineRule="auto"/>
        <w:jc w:val="center"/>
        <w:rPr>
          <w:rFonts w:ascii="Times New Roman" w:eastAsia="Times New Roman" w:hAnsi="Times New Roman" w:cs="Times New Roman"/>
          <w:color w:val="080809"/>
          <w:kern w:val="0"/>
          <w14:ligatures w14:val="none"/>
        </w:rPr>
      </w:pPr>
      <w:r w:rsidRPr="0081671F">
        <w:rPr>
          <w:rFonts w:ascii="Times New Roman" w:eastAsia="Times New Roman" w:hAnsi="Times New Roman" w:cs="Times New Roman"/>
          <w:color w:val="080809"/>
          <w:kern w:val="0"/>
          <w14:ligatures w14:val="none"/>
        </w:rPr>
        <w:t xml:space="preserve">    </w:t>
      </w:r>
      <w:r w:rsidR="00010CA7" w:rsidRPr="0081671F">
        <w:rPr>
          <w:rFonts w:ascii="Times New Roman" w:eastAsia="Times New Roman" w:hAnsi="Times New Roman" w:cs="Times New Roman"/>
          <w:noProof/>
          <w:color w:val="080809"/>
          <w:kern w:val="0"/>
        </w:rPr>
        <w:drawing>
          <wp:anchor distT="0" distB="0" distL="114300" distR="114300" simplePos="0" relativeHeight="251658240" behindDoc="1" locked="0" layoutInCell="1" allowOverlap="1" wp14:anchorId="222F6BE3" wp14:editId="6D14673C">
            <wp:simplePos x="0" y="0"/>
            <wp:positionH relativeFrom="column">
              <wp:posOffset>2872740</wp:posOffset>
            </wp:positionH>
            <wp:positionV relativeFrom="paragraph">
              <wp:posOffset>17145</wp:posOffset>
            </wp:positionV>
            <wp:extent cx="2186940" cy="1946275"/>
            <wp:effectExtent l="0" t="0" r="3810" b="0"/>
            <wp:wrapTight wrapText="bothSides">
              <wp:wrapPolygon edited="0">
                <wp:start x="0" y="0"/>
                <wp:lineTo x="0" y="21353"/>
                <wp:lineTo x="21449" y="21353"/>
                <wp:lineTo x="21449" y="0"/>
                <wp:lineTo x="0" y="0"/>
              </wp:wrapPolygon>
            </wp:wrapTight>
            <wp:docPr id="4417276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27639" name="Picture 441727639"/>
                    <pic:cNvPicPr/>
                  </pic:nvPicPr>
                  <pic:blipFill>
                    <a:blip r:embed="rId14">
                      <a:extLst>
                        <a:ext uri="{28A0092B-C50C-407E-A947-70E740481C1C}">
                          <a14:useLocalDpi xmlns:a14="http://schemas.microsoft.com/office/drawing/2010/main" val="0"/>
                        </a:ext>
                      </a:extLst>
                    </a:blip>
                    <a:stretch>
                      <a:fillRect/>
                    </a:stretch>
                  </pic:blipFill>
                  <pic:spPr>
                    <a:xfrm>
                      <a:off x="0" y="0"/>
                      <a:ext cx="2186940" cy="1946275"/>
                    </a:xfrm>
                    <a:prstGeom prst="rect">
                      <a:avLst/>
                    </a:prstGeom>
                  </pic:spPr>
                </pic:pic>
              </a:graphicData>
            </a:graphic>
            <wp14:sizeRelH relativeFrom="page">
              <wp14:pctWidth>0</wp14:pctWidth>
            </wp14:sizeRelH>
            <wp14:sizeRelV relativeFrom="page">
              <wp14:pctHeight>0</wp14:pctHeight>
            </wp14:sizeRelV>
          </wp:anchor>
        </w:drawing>
      </w:r>
    </w:p>
    <w:p w14:paraId="08BB722B" w14:textId="77777777" w:rsidR="00010CA7" w:rsidRPr="00363739" w:rsidRDefault="00010CA7" w:rsidP="00081BC8">
      <w:pPr>
        <w:shd w:val="clear" w:color="auto" w:fill="FFFFFF"/>
        <w:spacing w:after="0" w:line="240" w:lineRule="auto"/>
        <w:rPr>
          <w:rFonts w:eastAsia="Times New Roman" w:cs="Times New Roman"/>
          <w:color w:val="080809"/>
          <w:kern w:val="0"/>
          <w:sz w:val="22"/>
          <w:szCs w:val="22"/>
          <w14:ligatures w14:val="none"/>
        </w:rPr>
      </w:pPr>
    </w:p>
    <w:p w14:paraId="42F16CF6" w14:textId="3BFEC528" w:rsidR="00917A6A" w:rsidRPr="00363739" w:rsidRDefault="00917A6A" w:rsidP="007B64C3">
      <w:pPr>
        <w:shd w:val="clear" w:color="auto" w:fill="FFFFFF"/>
        <w:spacing w:after="120" w:line="240" w:lineRule="auto"/>
        <w:rPr>
          <w:rFonts w:eastAsia="Times New Roman" w:cs="Times New Roman"/>
          <w:b/>
          <w:bCs/>
          <w:color w:val="080809"/>
          <w:kern w:val="0"/>
          <w:sz w:val="22"/>
          <w:szCs w:val="22"/>
          <w:u w:val="single"/>
          <w14:ligatures w14:val="none"/>
        </w:rPr>
      </w:pPr>
      <w:r w:rsidRPr="00363739">
        <w:rPr>
          <w:rFonts w:eastAsia="Times New Roman" w:cs="Times New Roman"/>
          <w:b/>
          <w:bCs/>
          <w:color w:val="080809"/>
          <w:kern w:val="0"/>
          <w:sz w:val="22"/>
          <w:szCs w:val="22"/>
          <w:u w:val="single"/>
          <w14:ligatures w14:val="none"/>
        </w:rPr>
        <w:t>Pangnirtung, Baffin Island</w:t>
      </w:r>
    </w:p>
    <w:p w14:paraId="25097E78" w14:textId="59A880CC" w:rsidR="00010CA7" w:rsidRPr="00363739" w:rsidRDefault="00917A6A" w:rsidP="00010CA7">
      <w:pPr>
        <w:shd w:val="clear" w:color="auto" w:fill="FFFFFF"/>
        <w:spacing w:after="0" w:line="240" w:lineRule="auto"/>
        <w:rPr>
          <w:rFonts w:eastAsia="Times New Roman" w:cs="Times New Roman"/>
          <w:color w:val="080809"/>
          <w:kern w:val="0"/>
          <w:sz w:val="22"/>
          <w:szCs w:val="22"/>
          <w14:ligatures w14:val="none"/>
        </w:rPr>
      </w:pPr>
      <w:r w:rsidRPr="00363739">
        <w:rPr>
          <w:rFonts w:eastAsia="Times New Roman" w:cs="Times New Roman"/>
          <w:color w:val="080809"/>
          <w:kern w:val="0"/>
          <w:sz w:val="22"/>
          <w:szCs w:val="22"/>
          <w14:ligatures w14:val="none"/>
        </w:rPr>
        <w:t>A</w:t>
      </w:r>
      <w:r w:rsidR="00010CA7" w:rsidRPr="00363739">
        <w:rPr>
          <w:rFonts w:eastAsia="Times New Roman" w:cs="Times New Roman"/>
          <w:color w:val="080809"/>
          <w:kern w:val="0"/>
          <w:sz w:val="22"/>
          <w:szCs w:val="22"/>
          <w14:ligatures w14:val="none"/>
        </w:rPr>
        <w:t xml:space="preserve"> former training centre for clergy, derelict since severely damaged by weather in 2007, is being torn down to make way for a new development in a partnership between the municipal authority and the Anglican Diocese of the Arctic. Pending consultations with local elders and community groups, a new build, partly funded through a federal/territorial housing initiative, is hoped to include:</w:t>
      </w:r>
    </w:p>
    <w:p w14:paraId="78457524" w14:textId="77777777" w:rsidR="00010CA7" w:rsidRPr="00363739" w:rsidRDefault="00010CA7" w:rsidP="00010CA7">
      <w:pPr>
        <w:shd w:val="clear" w:color="auto" w:fill="FFFFFF"/>
        <w:spacing w:after="0" w:line="240" w:lineRule="auto"/>
        <w:rPr>
          <w:rFonts w:eastAsia="Times New Roman" w:cs="Times New Roman"/>
          <w:color w:val="080809"/>
          <w:kern w:val="0"/>
          <w:sz w:val="22"/>
          <w:szCs w:val="22"/>
          <w14:ligatures w14:val="none"/>
        </w:rPr>
      </w:pPr>
      <w:r w:rsidRPr="00363739">
        <w:rPr>
          <w:rFonts w:eastAsia="Times New Roman" w:cs="Times New Roman"/>
          <w:color w:val="080809"/>
          <w:kern w:val="0"/>
          <w:sz w:val="22"/>
          <w:szCs w:val="22"/>
          <w14:ligatures w14:val="none"/>
        </w:rPr>
        <w:t xml:space="preserve">- a multi-purpose space that can function as church, parish hall, community centre, </w:t>
      </w:r>
    </w:p>
    <w:p w14:paraId="1BABE516" w14:textId="77777777" w:rsidR="00010CA7" w:rsidRPr="00363739" w:rsidRDefault="00010CA7" w:rsidP="00010CA7">
      <w:pPr>
        <w:shd w:val="clear" w:color="auto" w:fill="FFFFFF"/>
        <w:spacing w:after="0" w:line="240" w:lineRule="auto"/>
        <w:rPr>
          <w:rFonts w:eastAsia="Times New Roman" w:cs="Times New Roman"/>
          <w:color w:val="080809"/>
          <w:kern w:val="0"/>
          <w:sz w:val="22"/>
          <w:szCs w:val="22"/>
          <w14:ligatures w14:val="none"/>
        </w:rPr>
      </w:pPr>
      <w:r w:rsidRPr="00363739">
        <w:rPr>
          <w:rFonts w:eastAsia="Times New Roman" w:cs="Times New Roman"/>
          <w:color w:val="080809"/>
          <w:kern w:val="0"/>
          <w:sz w:val="22"/>
          <w:szCs w:val="22"/>
          <w14:ligatures w14:val="none"/>
        </w:rPr>
        <w:t>- additional storeys containing 18 affordable housing units, including one for a resident minister.</w:t>
      </w:r>
    </w:p>
    <w:p w14:paraId="16469355" w14:textId="77777777" w:rsidR="00010CA7" w:rsidRPr="0081671F" w:rsidRDefault="00010CA7" w:rsidP="00917A6A">
      <w:pPr>
        <w:shd w:val="clear" w:color="auto" w:fill="FFFFFF"/>
        <w:spacing w:after="0" w:line="240" w:lineRule="auto"/>
        <w:jc w:val="center"/>
        <w:rPr>
          <w:rFonts w:ascii="Times New Roman" w:eastAsia="Times New Roman" w:hAnsi="Times New Roman" w:cs="Times New Roman"/>
          <w:color w:val="080809"/>
          <w:kern w:val="0"/>
          <w14:ligatures w14:val="none"/>
        </w:rPr>
      </w:pPr>
    </w:p>
    <w:p w14:paraId="279121C8" w14:textId="6ED80A31" w:rsidR="00010CA7" w:rsidRDefault="00010CA7" w:rsidP="00917A6A">
      <w:pPr>
        <w:shd w:val="clear" w:color="auto" w:fill="FFFFFF"/>
        <w:spacing w:after="0" w:line="240" w:lineRule="auto"/>
        <w:jc w:val="center"/>
        <w:rPr>
          <w:rFonts w:ascii="Times New Roman" w:eastAsia="Times New Roman" w:hAnsi="Times New Roman" w:cs="Times New Roman"/>
          <w:color w:val="080809"/>
          <w:kern w:val="0"/>
          <w14:ligatures w14:val="none"/>
        </w:rPr>
      </w:pPr>
      <w:r w:rsidRPr="0081671F">
        <w:rPr>
          <w:rFonts w:ascii="Times New Roman" w:eastAsia="Times New Roman" w:hAnsi="Times New Roman" w:cs="Times New Roman"/>
          <w:noProof/>
          <w:color w:val="080809"/>
          <w:kern w:val="0"/>
        </w:rPr>
        <w:drawing>
          <wp:inline distT="0" distB="0" distL="0" distR="0" wp14:anchorId="710BF50E" wp14:editId="46852E6C">
            <wp:extent cx="3246120" cy="2434590"/>
            <wp:effectExtent l="0" t="0" r="0" b="3810"/>
            <wp:docPr id="860533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3305" name="Picture 86053305"/>
                    <pic:cNvPicPr/>
                  </pic:nvPicPr>
                  <pic:blipFill>
                    <a:blip r:embed="rId15">
                      <a:extLst>
                        <a:ext uri="{28A0092B-C50C-407E-A947-70E740481C1C}">
                          <a14:useLocalDpi xmlns:a14="http://schemas.microsoft.com/office/drawing/2010/main" val="0"/>
                        </a:ext>
                      </a:extLst>
                    </a:blip>
                    <a:stretch>
                      <a:fillRect/>
                    </a:stretch>
                  </pic:blipFill>
                  <pic:spPr>
                    <a:xfrm>
                      <a:off x="0" y="0"/>
                      <a:ext cx="3246120" cy="2434590"/>
                    </a:xfrm>
                    <a:prstGeom prst="rect">
                      <a:avLst/>
                    </a:prstGeom>
                  </pic:spPr>
                </pic:pic>
              </a:graphicData>
            </a:graphic>
          </wp:inline>
        </w:drawing>
      </w:r>
    </w:p>
    <w:p w14:paraId="5CEBD3C0" w14:textId="58608426" w:rsidR="00B30861" w:rsidRDefault="00B30861" w:rsidP="007B64C3">
      <w:pPr>
        <w:shd w:val="clear" w:color="auto" w:fill="FFFFFF"/>
        <w:spacing w:before="120" w:after="120" w:line="240" w:lineRule="auto"/>
        <w:jc w:val="center"/>
        <w:rPr>
          <w:rFonts w:ascii="Times New Roman" w:eastAsia="Times New Roman" w:hAnsi="Times New Roman" w:cs="Times New Roman"/>
          <w:i/>
          <w:iCs/>
          <w:color w:val="080809"/>
          <w:kern w:val="0"/>
          <w:sz w:val="20"/>
          <w:szCs w:val="20"/>
          <w14:ligatures w14:val="none"/>
        </w:rPr>
      </w:pPr>
      <w:r w:rsidRPr="00DD3D3A">
        <w:rPr>
          <w:rFonts w:ascii="Times New Roman" w:eastAsia="Times New Roman" w:hAnsi="Times New Roman" w:cs="Times New Roman"/>
          <w:i/>
          <w:iCs/>
          <w:color w:val="080809"/>
          <w:kern w:val="0"/>
          <w:sz w:val="20"/>
          <w:szCs w:val="20"/>
          <w14:ligatures w14:val="none"/>
        </w:rPr>
        <w:t xml:space="preserve">Photo: </w:t>
      </w:r>
      <w:r w:rsidR="00DD3D3A" w:rsidRPr="00DD3D3A">
        <w:rPr>
          <w:rFonts w:ascii="Times New Roman" w:eastAsia="Times New Roman" w:hAnsi="Times New Roman" w:cs="Times New Roman"/>
          <w:i/>
          <w:iCs/>
          <w:color w:val="080809"/>
          <w:kern w:val="0"/>
          <w:sz w:val="20"/>
          <w:szCs w:val="20"/>
          <w14:ligatures w14:val="none"/>
        </w:rPr>
        <w:t xml:space="preserve">‘Uptown Pangnirtung,’ 2006. </w:t>
      </w:r>
      <w:proofErr w:type="spellStart"/>
      <w:r w:rsidR="00DD3D3A" w:rsidRPr="00DD3D3A">
        <w:rPr>
          <w:rFonts w:ascii="Times New Roman" w:eastAsia="Times New Roman" w:hAnsi="Times New Roman" w:cs="Times New Roman"/>
          <w:i/>
          <w:iCs/>
          <w:color w:val="080809"/>
          <w:kern w:val="0"/>
          <w:sz w:val="20"/>
          <w:szCs w:val="20"/>
          <w14:ligatures w14:val="none"/>
        </w:rPr>
        <w:t>technicalglitch</w:t>
      </w:r>
      <w:proofErr w:type="spellEnd"/>
      <w:r w:rsidRPr="00DD3D3A">
        <w:rPr>
          <w:rFonts w:ascii="Times New Roman" w:eastAsia="Times New Roman" w:hAnsi="Times New Roman" w:cs="Times New Roman"/>
          <w:i/>
          <w:iCs/>
          <w:color w:val="080809"/>
          <w:kern w:val="0"/>
          <w:sz w:val="20"/>
          <w:szCs w:val="20"/>
          <w14:ligatures w14:val="none"/>
        </w:rPr>
        <w:t xml:space="preserve"> via Wikimedia Commons</w:t>
      </w:r>
    </w:p>
    <w:p w14:paraId="2B8DD5EB" w14:textId="7F032A1F" w:rsidR="00010CA7" w:rsidRPr="003E02AD" w:rsidRDefault="0081671F" w:rsidP="00363739">
      <w:pPr>
        <w:spacing w:after="0"/>
        <w:rPr>
          <w:rFonts w:cs="Times New Roman"/>
          <w:i/>
          <w:iCs/>
          <w:sz w:val="22"/>
          <w:szCs w:val="22"/>
        </w:rPr>
      </w:pPr>
      <w:r w:rsidRPr="00363739">
        <w:rPr>
          <w:rFonts w:cs="Times New Roman"/>
          <w:color w:val="080809"/>
          <w:sz w:val="22"/>
          <w:szCs w:val="22"/>
          <w:shd w:val="clear" w:color="auto" w:fill="FFFFFF"/>
        </w:rPr>
        <w:t>T</w:t>
      </w:r>
      <w:r w:rsidR="00010CA7" w:rsidRPr="00363739">
        <w:rPr>
          <w:rFonts w:cs="Times New Roman"/>
          <w:color w:val="080809"/>
          <w:sz w:val="22"/>
          <w:szCs w:val="22"/>
          <w:shd w:val="clear" w:color="auto" w:fill="FFFFFF"/>
        </w:rPr>
        <w:t xml:space="preserve">his is one of several projects in the works by the </w:t>
      </w:r>
      <w:proofErr w:type="gramStart"/>
      <w:r w:rsidR="00010CA7" w:rsidRPr="00363739">
        <w:rPr>
          <w:rFonts w:cs="Times New Roman"/>
          <w:color w:val="080809"/>
          <w:sz w:val="22"/>
          <w:szCs w:val="22"/>
          <w:shd w:val="clear" w:color="auto" w:fill="FFFFFF"/>
        </w:rPr>
        <w:t>newly-formed</w:t>
      </w:r>
      <w:proofErr w:type="gramEnd"/>
      <w:r w:rsidR="00010CA7" w:rsidRPr="00363739">
        <w:rPr>
          <w:rFonts w:cs="Times New Roman"/>
          <w:color w:val="080809"/>
          <w:sz w:val="22"/>
          <w:szCs w:val="22"/>
          <w:shd w:val="clear" w:color="auto" w:fill="FFFFFF"/>
        </w:rPr>
        <w:t xml:space="preserve"> Arctic Anglican Development Corporation, which aims to use existing land assets to improve Northern housing availability and affordability, and foster investment in Arctic mission and ministry.</w:t>
      </w:r>
      <w:r w:rsidRPr="00363739">
        <w:rPr>
          <w:rFonts w:cs="Times New Roman"/>
          <w:color w:val="080809"/>
          <w:sz w:val="22"/>
          <w:szCs w:val="22"/>
          <w:shd w:val="clear" w:color="auto" w:fill="FFFFFF"/>
        </w:rPr>
        <w:t xml:space="preserve"> </w:t>
      </w:r>
      <w:r w:rsidR="00333661" w:rsidRPr="00363739">
        <w:rPr>
          <w:rFonts w:cs="Times New Roman"/>
          <w:color w:val="080809"/>
          <w:sz w:val="22"/>
          <w:szCs w:val="22"/>
          <w:shd w:val="clear" w:color="auto" w:fill="FFFFFF"/>
        </w:rPr>
        <w:t xml:space="preserve">Although </w:t>
      </w:r>
      <w:proofErr w:type="spellStart"/>
      <w:r w:rsidR="00333661" w:rsidRPr="00363739">
        <w:rPr>
          <w:rFonts w:cs="Times New Roman"/>
          <w:color w:val="080809"/>
          <w:sz w:val="22"/>
          <w:szCs w:val="22"/>
          <w:shd w:val="clear" w:color="auto" w:fill="FFFFFF"/>
        </w:rPr>
        <w:t>Pimatiziwin</w:t>
      </w:r>
      <w:proofErr w:type="spellEnd"/>
      <w:r w:rsidR="00333661" w:rsidRPr="00363739">
        <w:rPr>
          <w:rFonts w:cs="Times New Roman"/>
          <w:color w:val="080809"/>
          <w:sz w:val="22"/>
          <w:szCs w:val="22"/>
          <w:shd w:val="clear" w:color="auto" w:fill="FFFFFF"/>
        </w:rPr>
        <w:t xml:space="preserve"> </w:t>
      </w:r>
      <w:proofErr w:type="spellStart"/>
      <w:r w:rsidR="00333661" w:rsidRPr="00363739">
        <w:rPr>
          <w:rFonts w:cs="Times New Roman"/>
          <w:color w:val="080809"/>
          <w:sz w:val="22"/>
          <w:szCs w:val="22"/>
          <w:shd w:val="clear" w:color="auto" w:fill="FFFFFF"/>
        </w:rPr>
        <w:t>Nipi</w:t>
      </w:r>
      <w:proofErr w:type="spellEnd"/>
      <w:r w:rsidR="00333661" w:rsidRPr="00363739">
        <w:rPr>
          <w:rFonts w:cs="Times New Roman"/>
          <w:color w:val="080809"/>
          <w:sz w:val="22"/>
          <w:szCs w:val="22"/>
          <w:shd w:val="clear" w:color="auto" w:fill="FFFFFF"/>
        </w:rPr>
        <w:t xml:space="preserve"> is not currently involved in this initiative, it is worth noting as a significant development in the community. </w:t>
      </w:r>
      <w:r w:rsidRPr="003E02AD">
        <w:rPr>
          <w:rFonts w:cs="Times New Roman"/>
          <w:i/>
          <w:iCs/>
          <w:color w:val="080809"/>
          <w:sz w:val="22"/>
          <w:szCs w:val="22"/>
          <w:shd w:val="clear" w:color="auto" w:fill="FFFFFF"/>
        </w:rPr>
        <w:t>Our partnership with Pangnirtung will focus on indoor plumbing and running water.</w:t>
      </w:r>
    </w:p>
    <w:sectPr w:rsidR="00010CA7" w:rsidRPr="003E02AD" w:rsidSect="00113D44">
      <w:pgSz w:w="12240" w:h="15840"/>
      <w:pgMar w:top="1134" w:right="1440" w:bottom="10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C8"/>
    <w:rsid w:val="00010CA7"/>
    <w:rsid w:val="00034D24"/>
    <w:rsid w:val="00055C18"/>
    <w:rsid w:val="00081BC8"/>
    <w:rsid w:val="00083FD3"/>
    <w:rsid w:val="000C3491"/>
    <w:rsid w:val="000E03A9"/>
    <w:rsid w:val="00113D44"/>
    <w:rsid w:val="00126DA0"/>
    <w:rsid w:val="00143E03"/>
    <w:rsid w:val="00155430"/>
    <w:rsid w:val="001A1BBB"/>
    <w:rsid w:val="00206752"/>
    <w:rsid w:val="00221818"/>
    <w:rsid w:val="002B31A3"/>
    <w:rsid w:val="002D321E"/>
    <w:rsid w:val="00333661"/>
    <w:rsid w:val="003429B5"/>
    <w:rsid w:val="00363739"/>
    <w:rsid w:val="00370E5A"/>
    <w:rsid w:val="00386CE0"/>
    <w:rsid w:val="003A16C7"/>
    <w:rsid w:val="003A43BF"/>
    <w:rsid w:val="003E02AD"/>
    <w:rsid w:val="00434AE5"/>
    <w:rsid w:val="0048729D"/>
    <w:rsid w:val="00550B1B"/>
    <w:rsid w:val="005B282D"/>
    <w:rsid w:val="006E46A7"/>
    <w:rsid w:val="007403FD"/>
    <w:rsid w:val="007B64C3"/>
    <w:rsid w:val="007B747F"/>
    <w:rsid w:val="0081671F"/>
    <w:rsid w:val="008D5E46"/>
    <w:rsid w:val="00903349"/>
    <w:rsid w:val="00917A6A"/>
    <w:rsid w:val="00A17FA8"/>
    <w:rsid w:val="00A624FA"/>
    <w:rsid w:val="00A82DDE"/>
    <w:rsid w:val="00B30861"/>
    <w:rsid w:val="00B83248"/>
    <w:rsid w:val="00C02AFC"/>
    <w:rsid w:val="00C41265"/>
    <w:rsid w:val="00C527F2"/>
    <w:rsid w:val="00C777D2"/>
    <w:rsid w:val="00C86EAC"/>
    <w:rsid w:val="00CB0A3F"/>
    <w:rsid w:val="00DD3D3A"/>
    <w:rsid w:val="00E17AD0"/>
    <w:rsid w:val="00E50E9C"/>
    <w:rsid w:val="00E77838"/>
    <w:rsid w:val="00EC738D"/>
    <w:rsid w:val="00F14C49"/>
    <w:rsid w:val="00FA39A3"/>
    <w:rsid w:val="00FD39BB"/>
    <w:rsid w:val="00FE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E39E"/>
  <w15:chartTrackingRefBased/>
  <w15:docId w15:val="{C9259724-514F-4AE3-9CA7-A8D462F2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B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81B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81BC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81BC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81BC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81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BC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81BC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81BC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81BC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81BC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81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BC8"/>
    <w:rPr>
      <w:rFonts w:eastAsiaTheme="majorEastAsia" w:cstheme="majorBidi"/>
      <w:color w:val="272727" w:themeColor="text1" w:themeTint="D8"/>
    </w:rPr>
  </w:style>
  <w:style w:type="paragraph" w:styleId="Title">
    <w:name w:val="Title"/>
    <w:basedOn w:val="Normal"/>
    <w:next w:val="Normal"/>
    <w:link w:val="TitleChar"/>
    <w:uiPriority w:val="10"/>
    <w:qFormat/>
    <w:rsid w:val="00081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BC8"/>
    <w:pPr>
      <w:spacing w:before="160"/>
      <w:jc w:val="center"/>
    </w:pPr>
    <w:rPr>
      <w:i/>
      <w:iCs/>
      <w:color w:val="404040" w:themeColor="text1" w:themeTint="BF"/>
    </w:rPr>
  </w:style>
  <w:style w:type="character" w:customStyle="1" w:styleId="QuoteChar">
    <w:name w:val="Quote Char"/>
    <w:basedOn w:val="DefaultParagraphFont"/>
    <w:link w:val="Quote"/>
    <w:uiPriority w:val="29"/>
    <w:rsid w:val="00081BC8"/>
    <w:rPr>
      <w:i/>
      <w:iCs/>
      <w:color w:val="404040" w:themeColor="text1" w:themeTint="BF"/>
    </w:rPr>
  </w:style>
  <w:style w:type="paragraph" w:styleId="ListParagraph">
    <w:name w:val="List Paragraph"/>
    <w:basedOn w:val="Normal"/>
    <w:uiPriority w:val="34"/>
    <w:qFormat/>
    <w:rsid w:val="00081BC8"/>
    <w:pPr>
      <w:ind w:left="720"/>
      <w:contextualSpacing/>
    </w:pPr>
  </w:style>
  <w:style w:type="character" w:styleId="IntenseEmphasis">
    <w:name w:val="Intense Emphasis"/>
    <w:basedOn w:val="DefaultParagraphFont"/>
    <w:uiPriority w:val="21"/>
    <w:qFormat/>
    <w:rsid w:val="00081BC8"/>
    <w:rPr>
      <w:i/>
      <w:iCs/>
      <w:color w:val="2E74B5" w:themeColor="accent1" w:themeShade="BF"/>
    </w:rPr>
  </w:style>
  <w:style w:type="paragraph" w:styleId="IntenseQuote">
    <w:name w:val="Intense Quote"/>
    <w:basedOn w:val="Normal"/>
    <w:next w:val="Normal"/>
    <w:link w:val="IntenseQuoteChar"/>
    <w:uiPriority w:val="30"/>
    <w:qFormat/>
    <w:rsid w:val="00081B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81BC8"/>
    <w:rPr>
      <w:i/>
      <w:iCs/>
      <w:color w:val="2E74B5" w:themeColor="accent1" w:themeShade="BF"/>
    </w:rPr>
  </w:style>
  <w:style w:type="character" w:styleId="IntenseReference">
    <w:name w:val="Intense Reference"/>
    <w:basedOn w:val="DefaultParagraphFont"/>
    <w:uiPriority w:val="32"/>
    <w:qFormat/>
    <w:rsid w:val="00081BC8"/>
    <w:rPr>
      <w:b/>
      <w:bCs/>
      <w:smallCaps/>
      <w:color w:val="2E74B5" w:themeColor="accent1" w:themeShade="BF"/>
      <w:spacing w:val="5"/>
    </w:rPr>
  </w:style>
  <w:style w:type="paragraph" w:customStyle="1" w:styleId="xmsonormal">
    <w:name w:val="x_msonormal"/>
    <w:basedOn w:val="Normal"/>
    <w:rsid w:val="000E03A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g"/><Relationship Id="rId5" Type="http://schemas.openxmlformats.org/officeDocument/2006/relationships/image" Target="media/image2.gif"/><Relationship Id="rId15" Type="http://schemas.openxmlformats.org/officeDocument/2006/relationships/image" Target="media/image12.jp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1443</TotalTime>
  <Pages>4</Pages>
  <Words>1310</Words>
  <Characters>6228</Characters>
  <Application>Microsoft Office Word</Application>
  <DocSecurity>0</DocSecurity>
  <Lines>283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Tatarnic</dc:creator>
  <cp:keywords/>
  <dc:description/>
  <cp:lastModifiedBy>Cheryl Marek</cp:lastModifiedBy>
  <cp:revision>32</cp:revision>
  <dcterms:created xsi:type="dcterms:W3CDTF">2026-01-21T18:55:00Z</dcterms:created>
  <dcterms:modified xsi:type="dcterms:W3CDTF">2026-02-09T21:14:00Z</dcterms:modified>
</cp:coreProperties>
</file>