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3079CB">
      <w:pPr>
        <w:spacing w:after="0"/>
        <w:jc w:val="center"/>
        <w:rPr>
          <w:rFonts w:ascii="Garamond" w:hAnsi="Garamond"/>
          <w:bCs/>
          <w:sz w:val="24"/>
          <w:szCs w:val="24"/>
        </w:rPr>
      </w:pPr>
      <w:r w:rsidRPr="0025188E">
        <w:rPr>
          <w:rFonts w:ascii="Garamond" w:hAnsi="Garamond"/>
          <w:b/>
          <w:bCs/>
          <w:sz w:val="24"/>
          <w:szCs w:val="24"/>
          <w:u w:val="single"/>
        </w:rPr>
        <w:t>"</w:t>
      </w:r>
      <w:r w:rsidR="00DE3291" w:rsidRPr="00DE3291">
        <w:rPr>
          <w:rFonts w:ascii="Garamond" w:hAnsi="Garamond"/>
          <w:b/>
          <w:bCs/>
          <w:sz w:val="24"/>
          <w:szCs w:val="24"/>
          <w:u w:val="single"/>
        </w:rPr>
        <w:t>Remember how the Good News Justifies</w:t>
      </w:r>
      <w:r w:rsidR="004C0E88">
        <w:rPr>
          <w:rFonts w:ascii="Garamond" w:hAnsi="Garamond"/>
          <w:b/>
          <w:bCs/>
          <w:sz w:val="24"/>
          <w:szCs w:val="24"/>
          <w:u w:val="single"/>
        </w:rPr>
        <w:t xml:space="preserve"> (Part 1)</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FF7847">
        <w:rPr>
          <w:rFonts w:ascii="Garamond" w:hAnsi="Garamond"/>
          <w:bCs/>
          <w:sz w:val="24"/>
          <w:szCs w:val="24"/>
        </w:rPr>
        <w:t>2:11-</w:t>
      </w:r>
      <w:r w:rsidR="003079CB">
        <w:rPr>
          <w:rFonts w:ascii="Garamond" w:hAnsi="Garamond"/>
          <w:bCs/>
          <w:sz w:val="24"/>
          <w:szCs w:val="24"/>
        </w:rPr>
        <w:t>16</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BB055A" w:rsidRPr="001F4900" w:rsidRDefault="001F4900" w:rsidP="001F4900">
      <w:pPr>
        <w:pStyle w:val="ListParagraph"/>
        <w:numPr>
          <w:ilvl w:val="0"/>
          <w:numId w:val="7"/>
        </w:numPr>
        <w:spacing w:after="0"/>
        <w:rPr>
          <w:rFonts w:ascii="Garamond" w:hAnsi="Garamond"/>
          <w:bCs/>
          <w:i/>
          <w:iCs/>
          <w:sz w:val="24"/>
          <w:szCs w:val="24"/>
        </w:rPr>
      </w:pPr>
      <w:r>
        <w:rPr>
          <w:rFonts w:ascii="Garamond" w:hAnsi="Garamond"/>
          <w:bCs/>
          <w:sz w:val="24"/>
          <w:szCs w:val="24"/>
        </w:rPr>
        <w:t>Presbytery was on Tuesday… churches from Southeast Alabama gathered to worship, organize, and fellowship together…</w:t>
      </w:r>
    </w:p>
    <w:p w:rsidR="001F4900" w:rsidRPr="001F4900" w:rsidRDefault="001F4900" w:rsidP="001F4900">
      <w:pPr>
        <w:pStyle w:val="ListParagraph"/>
        <w:numPr>
          <w:ilvl w:val="1"/>
          <w:numId w:val="7"/>
        </w:numPr>
        <w:spacing w:after="0"/>
        <w:rPr>
          <w:rFonts w:ascii="Garamond" w:hAnsi="Garamond"/>
          <w:bCs/>
          <w:i/>
          <w:iCs/>
          <w:sz w:val="24"/>
          <w:szCs w:val="24"/>
        </w:rPr>
      </w:pPr>
      <w:r>
        <w:rPr>
          <w:rFonts w:ascii="Garamond" w:hAnsi="Garamond"/>
          <w:bCs/>
          <w:sz w:val="24"/>
          <w:szCs w:val="24"/>
        </w:rPr>
        <w:t>People from Guam… Brewton… Germany… and Clanton.</w:t>
      </w:r>
    </w:p>
    <w:p w:rsidR="001F4900" w:rsidRPr="001F4900" w:rsidRDefault="001F4900" w:rsidP="001F4900">
      <w:pPr>
        <w:pStyle w:val="ListParagraph"/>
        <w:numPr>
          <w:ilvl w:val="2"/>
          <w:numId w:val="7"/>
        </w:numPr>
        <w:spacing w:after="0"/>
        <w:rPr>
          <w:rFonts w:ascii="Garamond" w:hAnsi="Garamond"/>
          <w:bCs/>
          <w:i/>
          <w:iCs/>
          <w:sz w:val="24"/>
          <w:szCs w:val="24"/>
        </w:rPr>
      </w:pPr>
      <w:r>
        <w:rPr>
          <w:rFonts w:ascii="Garamond" w:hAnsi="Garamond"/>
          <w:bCs/>
          <w:sz w:val="24"/>
          <w:szCs w:val="24"/>
        </w:rPr>
        <w:t>I’m happy to report that no fist-fights broke out during the lunch recess.</w:t>
      </w:r>
    </w:p>
    <w:p w:rsidR="001F4900" w:rsidRPr="001F4900" w:rsidRDefault="001F4900" w:rsidP="001F4900">
      <w:pPr>
        <w:pStyle w:val="ListParagraph"/>
        <w:numPr>
          <w:ilvl w:val="0"/>
          <w:numId w:val="7"/>
        </w:numPr>
        <w:spacing w:after="0"/>
        <w:rPr>
          <w:rFonts w:ascii="Garamond" w:hAnsi="Garamond"/>
          <w:bCs/>
          <w:i/>
          <w:iCs/>
          <w:sz w:val="24"/>
          <w:szCs w:val="24"/>
        </w:rPr>
      </w:pPr>
      <w:r>
        <w:rPr>
          <w:rFonts w:ascii="Garamond" w:hAnsi="Garamond"/>
          <w:bCs/>
          <w:sz w:val="24"/>
          <w:szCs w:val="24"/>
        </w:rPr>
        <w:t xml:space="preserve">But there was this one church pot-luck… </w:t>
      </w:r>
    </w:p>
    <w:p w:rsidR="001F4900" w:rsidRPr="001F4900" w:rsidRDefault="001F4900" w:rsidP="001F4900">
      <w:pPr>
        <w:pStyle w:val="ListParagraph"/>
        <w:numPr>
          <w:ilvl w:val="1"/>
          <w:numId w:val="7"/>
        </w:numPr>
        <w:spacing w:after="0"/>
        <w:rPr>
          <w:rFonts w:ascii="Garamond" w:hAnsi="Garamond"/>
          <w:bCs/>
          <w:i/>
          <w:iCs/>
          <w:sz w:val="24"/>
          <w:szCs w:val="24"/>
        </w:rPr>
      </w:pPr>
      <w:r>
        <w:rPr>
          <w:rFonts w:ascii="Garamond" w:hAnsi="Garamond"/>
          <w:bCs/>
          <w:sz w:val="24"/>
          <w:szCs w:val="24"/>
        </w:rPr>
        <w:t>that turned into a…</w:t>
      </w:r>
    </w:p>
    <w:p w:rsidR="001F4900" w:rsidRPr="001F4900" w:rsidRDefault="001F4900" w:rsidP="001F4900">
      <w:pPr>
        <w:pStyle w:val="ListParagraph"/>
        <w:numPr>
          <w:ilvl w:val="2"/>
          <w:numId w:val="7"/>
        </w:numPr>
        <w:spacing w:after="0"/>
        <w:rPr>
          <w:rFonts w:ascii="Garamond" w:hAnsi="Garamond"/>
          <w:bCs/>
          <w:i/>
          <w:iCs/>
          <w:sz w:val="24"/>
          <w:szCs w:val="24"/>
        </w:rPr>
      </w:pPr>
      <w:r>
        <w:rPr>
          <w:rFonts w:ascii="Garamond" w:hAnsi="Garamond"/>
          <w:bCs/>
          <w:sz w:val="24"/>
          <w:szCs w:val="24"/>
        </w:rPr>
        <w:t>“face-to-face, knock-down, drag out showdown.”</w:t>
      </w:r>
      <w:r>
        <w:rPr>
          <w:rStyle w:val="FootnoteReference"/>
          <w:rFonts w:ascii="Garamond" w:hAnsi="Garamond"/>
          <w:bCs/>
          <w:sz w:val="24"/>
          <w:szCs w:val="24"/>
        </w:rPr>
        <w:footnoteReference w:id="1"/>
      </w:r>
    </w:p>
    <w:p w:rsidR="001F4900" w:rsidRPr="001F4900" w:rsidRDefault="001F4900" w:rsidP="001F4900">
      <w:pPr>
        <w:pStyle w:val="ListParagraph"/>
        <w:numPr>
          <w:ilvl w:val="1"/>
          <w:numId w:val="7"/>
        </w:numPr>
        <w:spacing w:after="0"/>
        <w:rPr>
          <w:rFonts w:ascii="Garamond" w:hAnsi="Garamond"/>
          <w:bCs/>
          <w:i/>
          <w:iCs/>
          <w:sz w:val="24"/>
          <w:szCs w:val="24"/>
        </w:rPr>
      </w:pPr>
      <w:r>
        <w:rPr>
          <w:rFonts w:ascii="Garamond" w:hAnsi="Garamond"/>
          <w:bCs/>
          <w:sz w:val="24"/>
          <w:szCs w:val="24"/>
        </w:rPr>
        <w:t>Some people love to watch drama from a far and can’t wait to see the sparks fly</w:t>
      </w:r>
    </w:p>
    <w:p w:rsidR="001F4900" w:rsidRPr="001F4900" w:rsidRDefault="001F4900" w:rsidP="001F4900">
      <w:pPr>
        <w:pStyle w:val="ListParagraph"/>
        <w:numPr>
          <w:ilvl w:val="2"/>
          <w:numId w:val="7"/>
        </w:numPr>
        <w:spacing w:after="0"/>
        <w:rPr>
          <w:rFonts w:ascii="Garamond" w:hAnsi="Garamond"/>
          <w:bCs/>
          <w:i/>
          <w:iCs/>
          <w:sz w:val="24"/>
          <w:szCs w:val="24"/>
        </w:rPr>
      </w:pPr>
      <w:r>
        <w:rPr>
          <w:rFonts w:ascii="Garamond" w:hAnsi="Garamond"/>
          <w:bCs/>
          <w:sz w:val="24"/>
          <w:szCs w:val="24"/>
        </w:rPr>
        <w:t>Others run from tension and feel uncomfortable just being around any conflict.</w:t>
      </w:r>
    </w:p>
    <w:p w:rsidR="001F4900" w:rsidRPr="001F4900" w:rsidRDefault="001F4900" w:rsidP="001F4900">
      <w:pPr>
        <w:pStyle w:val="ListParagraph"/>
        <w:numPr>
          <w:ilvl w:val="0"/>
          <w:numId w:val="7"/>
        </w:numPr>
        <w:spacing w:after="0"/>
        <w:rPr>
          <w:rFonts w:ascii="Garamond" w:hAnsi="Garamond"/>
          <w:bCs/>
          <w:i/>
          <w:iCs/>
          <w:sz w:val="24"/>
          <w:szCs w:val="24"/>
        </w:rPr>
      </w:pPr>
      <w:r>
        <w:rPr>
          <w:rFonts w:ascii="Garamond" w:hAnsi="Garamond"/>
          <w:bCs/>
          <w:sz w:val="24"/>
          <w:szCs w:val="24"/>
        </w:rPr>
        <w:t>Today… we are in the book of Galatians.</w:t>
      </w:r>
    </w:p>
    <w:p w:rsidR="001F4900" w:rsidRPr="001F4900" w:rsidRDefault="001F4900" w:rsidP="001F4900">
      <w:pPr>
        <w:pStyle w:val="ListParagraph"/>
        <w:numPr>
          <w:ilvl w:val="1"/>
          <w:numId w:val="7"/>
        </w:numPr>
        <w:spacing w:after="0"/>
        <w:rPr>
          <w:rFonts w:ascii="Garamond" w:hAnsi="Garamond"/>
          <w:bCs/>
          <w:i/>
          <w:iCs/>
          <w:sz w:val="24"/>
          <w:szCs w:val="24"/>
        </w:rPr>
      </w:pPr>
      <w:r>
        <w:rPr>
          <w:rFonts w:ascii="Garamond" w:hAnsi="Garamond"/>
          <w:bCs/>
          <w:sz w:val="24"/>
          <w:szCs w:val="24"/>
        </w:rPr>
        <w:t>Where a tense confrontation… an open conflict occurred…</w:t>
      </w:r>
    </w:p>
    <w:p w:rsidR="001F4900" w:rsidRPr="001F4900" w:rsidRDefault="001F4900" w:rsidP="001F4900">
      <w:pPr>
        <w:pStyle w:val="ListParagraph"/>
        <w:numPr>
          <w:ilvl w:val="2"/>
          <w:numId w:val="7"/>
        </w:numPr>
        <w:spacing w:after="0"/>
        <w:rPr>
          <w:rFonts w:ascii="Garamond" w:hAnsi="Garamond"/>
          <w:bCs/>
          <w:i/>
          <w:iCs/>
          <w:sz w:val="24"/>
          <w:szCs w:val="24"/>
        </w:rPr>
      </w:pPr>
      <w:r>
        <w:rPr>
          <w:rFonts w:ascii="Garamond" w:hAnsi="Garamond"/>
          <w:bCs/>
          <w:sz w:val="24"/>
          <w:szCs w:val="24"/>
        </w:rPr>
        <w:t>So that you would know what God has done for you in Christ.</w:t>
      </w:r>
    </w:p>
    <w:p w:rsidR="001F4900" w:rsidRPr="001F4900" w:rsidRDefault="001F4900" w:rsidP="00704D12">
      <w:pPr>
        <w:pStyle w:val="ListParagraph"/>
        <w:numPr>
          <w:ilvl w:val="1"/>
          <w:numId w:val="7"/>
        </w:numPr>
        <w:spacing w:after="0"/>
        <w:rPr>
          <w:rFonts w:ascii="Garamond" w:hAnsi="Garamond"/>
          <w:bCs/>
          <w:i/>
          <w:iCs/>
          <w:sz w:val="24"/>
          <w:szCs w:val="24"/>
        </w:rPr>
      </w:pPr>
      <w:r>
        <w:rPr>
          <w:rFonts w:ascii="Garamond" w:hAnsi="Garamond"/>
          <w:bCs/>
          <w:sz w:val="24"/>
          <w:szCs w:val="24"/>
        </w:rPr>
        <w:t>Our passage is about God’s grace to sinners</w:t>
      </w:r>
      <w:r w:rsidR="00704D12">
        <w:rPr>
          <w:rStyle w:val="FootnoteReference"/>
          <w:rFonts w:ascii="Garamond" w:hAnsi="Garamond"/>
          <w:bCs/>
          <w:sz w:val="24"/>
          <w:szCs w:val="24"/>
        </w:rPr>
        <w:footnoteReference w:id="2"/>
      </w:r>
    </w:p>
    <w:p w:rsidR="001F4900" w:rsidRPr="00704D12" w:rsidRDefault="00704D12" w:rsidP="00704D12">
      <w:pPr>
        <w:pStyle w:val="ListParagraph"/>
        <w:numPr>
          <w:ilvl w:val="2"/>
          <w:numId w:val="7"/>
        </w:numPr>
        <w:spacing w:after="0"/>
        <w:rPr>
          <w:rFonts w:ascii="Garamond" w:hAnsi="Garamond"/>
          <w:bCs/>
          <w:i/>
          <w:iCs/>
          <w:sz w:val="24"/>
          <w:szCs w:val="24"/>
        </w:rPr>
      </w:pPr>
      <w:r>
        <w:rPr>
          <w:rFonts w:ascii="Garamond" w:hAnsi="Garamond"/>
          <w:bCs/>
          <w:sz w:val="24"/>
          <w:szCs w:val="24"/>
        </w:rPr>
        <w:t>That those who put their trust in what God has done…</w:t>
      </w:r>
    </w:p>
    <w:p w:rsidR="00704D12" w:rsidRPr="00704D12" w:rsidRDefault="00704D12" w:rsidP="00704D12">
      <w:pPr>
        <w:pStyle w:val="ListParagraph"/>
        <w:numPr>
          <w:ilvl w:val="3"/>
          <w:numId w:val="7"/>
        </w:numPr>
        <w:spacing w:after="0"/>
        <w:rPr>
          <w:rFonts w:ascii="Garamond" w:hAnsi="Garamond"/>
          <w:bCs/>
          <w:i/>
          <w:iCs/>
          <w:sz w:val="24"/>
          <w:szCs w:val="24"/>
        </w:rPr>
      </w:pPr>
      <w:r>
        <w:rPr>
          <w:rFonts w:ascii="Garamond" w:hAnsi="Garamond"/>
          <w:bCs/>
          <w:sz w:val="24"/>
          <w:szCs w:val="24"/>
        </w:rPr>
        <w:t>Not putting their trust in what they have done…</w:t>
      </w:r>
    </w:p>
    <w:p w:rsidR="00704D12" w:rsidRPr="00704D12" w:rsidRDefault="00704D12" w:rsidP="00704D12">
      <w:pPr>
        <w:pStyle w:val="ListParagraph"/>
        <w:numPr>
          <w:ilvl w:val="3"/>
          <w:numId w:val="7"/>
        </w:numPr>
        <w:spacing w:after="0"/>
        <w:rPr>
          <w:rFonts w:ascii="Garamond" w:hAnsi="Garamond"/>
          <w:bCs/>
          <w:i/>
          <w:iCs/>
          <w:sz w:val="24"/>
          <w:szCs w:val="24"/>
        </w:rPr>
      </w:pPr>
      <w:r>
        <w:rPr>
          <w:rFonts w:ascii="Garamond" w:hAnsi="Garamond"/>
          <w:bCs/>
          <w:sz w:val="24"/>
          <w:szCs w:val="24"/>
        </w:rPr>
        <w:t>Not putting their trust in what others say…</w:t>
      </w:r>
    </w:p>
    <w:p w:rsidR="00704D12" w:rsidRPr="00704D12" w:rsidRDefault="00704D12" w:rsidP="00704D12">
      <w:pPr>
        <w:pStyle w:val="ListParagraph"/>
        <w:numPr>
          <w:ilvl w:val="4"/>
          <w:numId w:val="7"/>
        </w:numPr>
        <w:spacing w:after="0"/>
        <w:rPr>
          <w:rFonts w:ascii="Garamond" w:hAnsi="Garamond"/>
          <w:bCs/>
          <w:i/>
          <w:iCs/>
          <w:sz w:val="24"/>
          <w:szCs w:val="24"/>
        </w:rPr>
      </w:pPr>
      <w:r>
        <w:rPr>
          <w:rFonts w:ascii="Garamond" w:hAnsi="Garamond"/>
          <w:bCs/>
          <w:sz w:val="24"/>
          <w:szCs w:val="24"/>
        </w:rPr>
        <w:t>But looking to the perfect obedience and full satisfaction of Christ</w:t>
      </w:r>
    </w:p>
    <w:p w:rsidR="00704D12" w:rsidRPr="00704D12" w:rsidRDefault="00704D12" w:rsidP="00704D12">
      <w:pPr>
        <w:pStyle w:val="ListParagraph"/>
        <w:numPr>
          <w:ilvl w:val="2"/>
          <w:numId w:val="7"/>
        </w:numPr>
        <w:spacing w:after="0"/>
        <w:rPr>
          <w:rFonts w:ascii="Garamond" w:hAnsi="Garamond"/>
          <w:bCs/>
          <w:i/>
          <w:iCs/>
          <w:sz w:val="24"/>
          <w:szCs w:val="24"/>
        </w:rPr>
      </w:pPr>
      <w:r>
        <w:rPr>
          <w:rFonts w:ascii="Garamond" w:hAnsi="Garamond"/>
          <w:bCs/>
          <w:sz w:val="24"/>
          <w:szCs w:val="24"/>
        </w:rPr>
        <w:t>They are accounted (or declared) and accepted as righteous before God.</w:t>
      </w:r>
    </w:p>
    <w:p w:rsidR="00704D12" w:rsidRPr="00704D12" w:rsidRDefault="00704D12" w:rsidP="00704D12">
      <w:pPr>
        <w:pStyle w:val="ListParagraph"/>
        <w:numPr>
          <w:ilvl w:val="3"/>
          <w:numId w:val="7"/>
        </w:numPr>
        <w:spacing w:after="0"/>
        <w:rPr>
          <w:rFonts w:ascii="Garamond" w:hAnsi="Garamond"/>
          <w:bCs/>
          <w:i/>
          <w:iCs/>
          <w:sz w:val="24"/>
          <w:szCs w:val="24"/>
        </w:rPr>
      </w:pPr>
      <w:r>
        <w:rPr>
          <w:rFonts w:ascii="Garamond" w:hAnsi="Garamond"/>
          <w:bCs/>
          <w:sz w:val="24"/>
          <w:szCs w:val="24"/>
        </w:rPr>
        <w:t>And this amazing… indescribable gift… is received by faith alone.</w:t>
      </w:r>
    </w:p>
    <w:p w:rsidR="00704D12" w:rsidRPr="00704D12" w:rsidRDefault="00704D12" w:rsidP="00704D12">
      <w:pPr>
        <w:pStyle w:val="ListParagraph"/>
        <w:numPr>
          <w:ilvl w:val="0"/>
          <w:numId w:val="7"/>
        </w:numPr>
        <w:spacing w:after="0"/>
        <w:rPr>
          <w:rFonts w:ascii="Garamond" w:hAnsi="Garamond"/>
          <w:bCs/>
          <w:i/>
          <w:iCs/>
          <w:sz w:val="24"/>
          <w:szCs w:val="24"/>
        </w:rPr>
      </w:pPr>
      <w:r>
        <w:rPr>
          <w:rFonts w:ascii="Garamond" w:hAnsi="Garamond"/>
          <w:bCs/>
          <w:sz w:val="24"/>
          <w:szCs w:val="24"/>
        </w:rPr>
        <w:t>That is what the conflict was about years ago at a Church fellowship meal…</w:t>
      </w:r>
    </w:p>
    <w:p w:rsidR="00704D12" w:rsidRPr="001F4900" w:rsidRDefault="00704D12" w:rsidP="00704D12">
      <w:pPr>
        <w:pStyle w:val="ListParagraph"/>
        <w:numPr>
          <w:ilvl w:val="1"/>
          <w:numId w:val="7"/>
        </w:numPr>
        <w:spacing w:after="0"/>
        <w:rPr>
          <w:rFonts w:ascii="Garamond" w:hAnsi="Garamond"/>
          <w:bCs/>
          <w:i/>
          <w:iCs/>
          <w:sz w:val="24"/>
          <w:szCs w:val="24"/>
        </w:rPr>
      </w:pPr>
      <w:r>
        <w:rPr>
          <w:rFonts w:ascii="Garamond" w:hAnsi="Garamond"/>
          <w:bCs/>
          <w:sz w:val="24"/>
          <w:szCs w:val="24"/>
        </w:rPr>
        <w:t>So that you this day… Beloved would receive and rest in the Good News that justifies.</w:t>
      </w:r>
    </w:p>
    <w:p w:rsidR="00FF7847" w:rsidRDefault="00FF7847">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FF7847" w:rsidRPr="00FF7847" w:rsidRDefault="00FF7847" w:rsidP="00FF7847">
      <w:pPr>
        <w:rPr>
          <w:rFonts w:ascii="Garamond" w:hAnsi="Garamond"/>
          <w:i/>
          <w:iCs/>
          <w:sz w:val="24"/>
          <w:szCs w:val="24"/>
        </w:rPr>
      </w:pPr>
      <w:r w:rsidRPr="00FF7847">
        <w:rPr>
          <w:rFonts w:ascii="Garamond" w:hAnsi="Garamond"/>
          <w:i/>
          <w:iCs/>
          <w:sz w:val="24"/>
          <w:szCs w:val="24"/>
          <w:vertAlign w:val="superscript"/>
        </w:rPr>
        <w:t>11 </w:t>
      </w:r>
      <w:r w:rsidRPr="00FF7847">
        <w:rPr>
          <w:rFonts w:ascii="Garamond" w:hAnsi="Garamond"/>
          <w:i/>
          <w:iCs/>
          <w:sz w:val="24"/>
          <w:szCs w:val="24"/>
        </w:rPr>
        <w:t>But when Cephas came to Antioch, I opposed him to his face, because he stood condemned. </w:t>
      </w:r>
      <w:r w:rsidRPr="00FF7847">
        <w:rPr>
          <w:rFonts w:ascii="Garamond" w:hAnsi="Garamond"/>
          <w:i/>
          <w:iCs/>
          <w:sz w:val="24"/>
          <w:szCs w:val="24"/>
          <w:vertAlign w:val="superscript"/>
        </w:rPr>
        <w:t>12 </w:t>
      </w:r>
      <w:r w:rsidRPr="00FF7847">
        <w:rPr>
          <w:rFonts w:ascii="Garamond" w:hAnsi="Garamond"/>
          <w:i/>
          <w:iCs/>
          <w:sz w:val="24"/>
          <w:szCs w:val="24"/>
        </w:rPr>
        <w:t>For before certain men came from James, he was eating with the Gentiles; but when they came he drew back and separated himself, fearing the circumcision party. </w:t>
      </w:r>
      <w:r w:rsidRPr="00FF7847">
        <w:rPr>
          <w:rFonts w:ascii="Garamond" w:hAnsi="Garamond"/>
          <w:i/>
          <w:iCs/>
          <w:sz w:val="24"/>
          <w:szCs w:val="24"/>
          <w:vertAlign w:val="superscript"/>
        </w:rPr>
        <w:t>13 </w:t>
      </w:r>
      <w:r w:rsidRPr="00FF7847">
        <w:rPr>
          <w:rFonts w:ascii="Garamond" w:hAnsi="Garamond"/>
          <w:i/>
          <w:iCs/>
          <w:sz w:val="24"/>
          <w:szCs w:val="24"/>
        </w:rPr>
        <w:t>And the rest of the Jews acted hypocritically along with him, so that even Barnabas was led astray by their hypocrisy. </w:t>
      </w:r>
      <w:r w:rsidRPr="00FF7847">
        <w:rPr>
          <w:rFonts w:ascii="Garamond" w:hAnsi="Garamond"/>
          <w:i/>
          <w:iCs/>
          <w:sz w:val="24"/>
          <w:szCs w:val="24"/>
          <w:vertAlign w:val="superscript"/>
        </w:rPr>
        <w:t>14 </w:t>
      </w:r>
      <w:r w:rsidRPr="00FF7847">
        <w:rPr>
          <w:rFonts w:ascii="Garamond" w:hAnsi="Garamond"/>
          <w:i/>
          <w:iCs/>
          <w:sz w:val="24"/>
          <w:szCs w:val="24"/>
        </w:rPr>
        <w:t>But when I saw that their conduct was not in step with the truth of the gospel, I said to Cephas before them all, “If you, though a Jew, live like a Gentile and not like a Jew, how can you force the Gentiles to live like Jews?”</w:t>
      </w:r>
    </w:p>
    <w:p w:rsidR="00FF7847" w:rsidRPr="00FF7847" w:rsidRDefault="00FF7847" w:rsidP="00FF7847">
      <w:pPr>
        <w:rPr>
          <w:rFonts w:ascii="Garamond" w:hAnsi="Garamond"/>
          <w:i/>
          <w:iCs/>
          <w:sz w:val="24"/>
          <w:szCs w:val="24"/>
        </w:rPr>
      </w:pPr>
      <w:r w:rsidRPr="00FF7847">
        <w:rPr>
          <w:rFonts w:ascii="Garamond" w:hAnsi="Garamond"/>
          <w:i/>
          <w:iCs/>
          <w:sz w:val="24"/>
          <w:szCs w:val="24"/>
          <w:vertAlign w:val="superscript"/>
        </w:rPr>
        <w:t>15 </w:t>
      </w:r>
      <w:r w:rsidRPr="00FF7847">
        <w:rPr>
          <w:rFonts w:ascii="Garamond" w:hAnsi="Garamond"/>
          <w:i/>
          <w:iCs/>
          <w:sz w:val="24"/>
          <w:szCs w:val="24"/>
        </w:rPr>
        <w:t>We ourselves are Jews by birth and not Gentile sinners; </w:t>
      </w:r>
      <w:r w:rsidRPr="00FF7847">
        <w:rPr>
          <w:rFonts w:ascii="Garamond" w:hAnsi="Garamond"/>
          <w:i/>
          <w:iCs/>
          <w:sz w:val="24"/>
          <w:szCs w:val="24"/>
          <w:vertAlign w:val="superscript"/>
        </w:rPr>
        <w:t>16 </w:t>
      </w:r>
      <w:r w:rsidRPr="00FF7847">
        <w:rPr>
          <w:rFonts w:ascii="Garamond" w:hAnsi="Garamond"/>
          <w:i/>
          <w:iCs/>
          <w:sz w:val="24"/>
          <w:szCs w:val="24"/>
        </w:rPr>
        <w:t>yet we know that a person is not justified by works of the law but through faith in Jesus Christ, so we also have believed in Christ Jesus, in order to be justified by faith in Christ and not by works of the law, because by works of the law no one will be justified.</w:t>
      </w:r>
    </w:p>
    <w:p w:rsidR="00FF7847" w:rsidRPr="00FF7847" w:rsidRDefault="00FF7847" w:rsidP="00FF7847">
      <w:pPr>
        <w:rPr>
          <w:rFonts w:ascii="Garamond" w:hAnsi="Garamond"/>
          <w:i/>
          <w:iCs/>
          <w:sz w:val="24"/>
          <w:szCs w:val="24"/>
        </w:rPr>
      </w:pPr>
      <w:r w:rsidRPr="00FF7847">
        <w:rPr>
          <w:rFonts w:ascii="Garamond" w:hAnsi="Garamond"/>
          <w:i/>
          <w:iCs/>
          <w:sz w:val="24"/>
          <w:szCs w:val="24"/>
          <w:vertAlign w:val="superscript"/>
        </w:rPr>
        <w:t>17 </w:t>
      </w:r>
      <w:r w:rsidRPr="00FF7847">
        <w:rPr>
          <w:rFonts w:ascii="Garamond" w:hAnsi="Garamond"/>
          <w:i/>
          <w:iCs/>
          <w:sz w:val="24"/>
          <w:szCs w:val="24"/>
        </w:rPr>
        <w:t>But if, in our endeavor to be justified in Christ, we too were found to be sinners, is Christ then a servant of sin? Certainly not! </w:t>
      </w:r>
      <w:r w:rsidRPr="00FF7847">
        <w:rPr>
          <w:rFonts w:ascii="Garamond" w:hAnsi="Garamond"/>
          <w:i/>
          <w:iCs/>
          <w:sz w:val="24"/>
          <w:szCs w:val="24"/>
          <w:vertAlign w:val="superscript"/>
        </w:rPr>
        <w:t>18 </w:t>
      </w:r>
      <w:r w:rsidRPr="00FF7847">
        <w:rPr>
          <w:rFonts w:ascii="Garamond" w:hAnsi="Garamond"/>
          <w:i/>
          <w:iCs/>
          <w:sz w:val="24"/>
          <w:szCs w:val="24"/>
        </w:rPr>
        <w:t>For if I rebuild what I tore down, I prove myself to be a transgressor. </w:t>
      </w:r>
      <w:r w:rsidRPr="00FF7847">
        <w:rPr>
          <w:rFonts w:ascii="Garamond" w:hAnsi="Garamond"/>
          <w:i/>
          <w:iCs/>
          <w:sz w:val="24"/>
          <w:szCs w:val="24"/>
          <w:vertAlign w:val="superscript"/>
        </w:rPr>
        <w:t>19 </w:t>
      </w:r>
      <w:r w:rsidRPr="00FF7847">
        <w:rPr>
          <w:rFonts w:ascii="Garamond" w:hAnsi="Garamond"/>
          <w:i/>
          <w:iCs/>
          <w:sz w:val="24"/>
          <w:szCs w:val="24"/>
        </w:rPr>
        <w:t>For through the law I died to the law, so that I might live to God. </w:t>
      </w:r>
      <w:r w:rsidRPr="00FF7847">
        <w:rPr>
          <w:rFonts w:ascii="Garamond" w:hAnsi="Garamond"/>
          <w:i/>
          <w:iCs/>
          <w:sz w:val="24"/>
          <w:szCs w:val="24"/>
          <w:vertAlign w:val="superscript"/>
        </w:rPr>
        <w:t>20 </w:t>
      </w:r>
      <w:r w:rsidRPr="00FF7847">
        <w:rPr>
          <w:rFonts w:ascii="Garamond" w:hAnsi="Garamond"/>
          <w:i/>
          <w:iCs/>
          <w:sz w:val="24"/>
          <w:szCs w:val="24"/>
        </w:rPr>
        <w:t>I have been crucified with Christ. It is no longer I who live, but Christ who lives in me. And the life I now live in the flesh I live by faith in the Son of God, who loved me and gave himself for me. </w:t>
      </w:r>
      <w:r w:rsidRPr="00FF7847">
        <w:rPr>
          <w:rFonts w:ascii="Garamond" w:hAnsi="Garamond"/>
          <w:i/>
          <w:iCs/>
          <w:sz w:val="24"/>
          <w:szCs w:val="24"/>
          <w:vertAlign w:val="superscript"/>
        </w:rPr>
        <w:t>21 </w:t>
      </w:r>
      <w:r w:rsidRPr="00FF7847">
        <w:rPr>
          <w:rFonts w:ascii="Garamond" w:hAnsi="Garamond"/>
          <w:i/>
          <w:iCs/>
          <w:sz w:val="24"/>
          <w:szCs w:val="24"/>
        </w:rPr>
        <w:t>I do not nullify the grace of God, for if righteousness were through the law, then Christ died for no purpose.</w:t>
      </w:r>
    </w:p>
    <w:p w:rsidR="008030EE" w:rsidRDefault="008030EE">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3D520B" w:rsidRPr="00130DCA" w:rsidRDefault="003079CB" w:rsidP="003079CB">
      <w:pPr>
        <w:pStyle w:val="ListParagraph"/>
        <w:numPr>
          <w:ilvl w:val="0"/>
          <w:numId w:val="6"/>
        </w:numPr>
        <w:tabs>
          <w:tab w:val="left" w:pos="3540"/>
        </w:tabs>
        <w:spacing w:after="0"/>
        <w:rPr>
          <w:rFonts w:ascii="Garamond" w:hAnsi="Garamond"/>
          <w:bCs/>
          <w:sz w:val="24"/>
          <w:szCs w:val="24"/>
          <w:highlight w:val="yellow"/>
          <w:u w:val="single"/>
        </w:rPr>
      </w:pPr>
      <w:r w:rsidRPr="00130DCA">
        <w:rPr>
          <w:rFonts w:ascii="Garamond" w:hAnsi="Garamond"/>
          <w:bCs/>
          <w:sz w:val="24"/>
          <w:szCs w:val="24"/>
          <w:highlight w:val="yellow"/>
          <w:u w:val="single"/>
        </w:rPr>
        <w:t>A Place at the Table with Gentiles (vs. 11-14)</w:t>
      </w:r>
    </w:p>
    <w:p w:rsidR="00130DCA" w:rsidRDefault="00130DCA" w:rsidP="00130DCA">
      <w:pPr>
        <w:pStyle w:val="ListParagraph"/>
        <w:numPr>
          <w:ilvl w:val="1"/>
          <w:numId w:val="6"/>
        </w:numPr>
        <w:tabs>
          <w:tab w:val="left" w:pos="3540"/>
        </w:tabs>
        <w:spacing w:after="0"/>
        <w:rPr>
          <w:rFonts w:ascii="Garamond" w:hAnsi="Garamond"/>
          <w:bCs/>
          <w:i/>
          <w:iCs/>
          <w:sz w:val="24"/>
          <w:szCs w:val="24"/>
        </w:rPr>
      </w:pPr>
      <w:r w:rsidRPr="00130DCA">
        <w:rPr>
          <w:rFonts w:ascii="Garamond" w:hAnsi="Garamond"/>
          <w:bCs/>
          <w:i/>
          <w:iCs/>
          <w:sz w:val="24"/>
          <w:szCs w:val="24"/>
        </w:rPr>
        <w:t xml:space="preserve">11 But when Cephas came to Antioch, I opposed him to his face, because he stood condemned. </w:t>
      </w:r>
    </w:p>
    <w:p w:rsidR="00130DCA" w:rsidRPr="00130DCA" w:rsidRDefault="00130DCA" w:rsidP="00130DCA">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This is a staggering statement in many ways.</w:t>
      </w:r>
    </w:p>
    <w:p w:rsidR="00130DCA" w:rsidRPr="00130DCA" w:rsidRDefault="00130DCA" w:rsidP="00130DCA">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First… It is continuing the argument that you can trust what Paul is saying.</w:t>
      </w:r>
    </w:p>
    <w:p w:rsidR="00130DCA" w:rsidRPr="00130DCA" w:rsidRDefault="00130DCA" w:rsidP="00130DC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In chapter 1… He (Paul) was called to be </w:t>
      </w:r>
      <w:r w:rsidRPr="00130DCA">
        <w:rPr>
          <w:rFonts w:ascii="Garamond" w:hAnsi="Garamond"/>
          <w:bCs/>
          <w:i/>
          <w:iCs/>
          <w:sz w:val="24"/>
          <w:szCs w:val="24"/>
        </w:rPr>
        <w:t>an apostle… not from men nor through man, but through Jesus Christ and God the Father</w:t>
      </w:r>
      <w:r>
        <w:rPr>
          <w:rFonts w:ascii="Garamond" w:hAnsi="Garamond"/>
          <w:bCs/>
          <w:sz w:val="24"/>
          <w:szCs w:val="24"/>
        </w:rPr>
        <w:t xml:space="preserve"> (vs. 1)</w:t>
      </w:r>
    </w:p>
    <w:p w:rsidR="00130DCA" w:rsidRPr="00130DCA" w:rsidRDefault="00130DCA" w:rsidP="00130DC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Then he said the other apostles (including Cephas… also known as Peter) recognized that Paul was called by God to preach the gospel of Jesus Christ</w:t>
      </w:r>
    </w:p>
    <w:p w:rsidR="00130DCA" w:rsidRPr="00130DCA" w:rsidRDefault="00130DCA" w:rsidP="00130DC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In chapter 2… the others accepted Paul’s ministry and gave him the </w:t>
      </w:r>
      <w:r>
        <w:rPr>
          <w:rFonts w:ascii="Garamond" w:hAnsi="Garamond"/>
          <w:bCs/>
          <w:i/>
          <w:iCs/>
          <w:sz w:val="24"/>
          <w:szCs w:val="24"/>
        </w:rPr>
        <w:t>right hand of fellowship</w:t>
      </w:r>
      <w:r>
        <w:rPr>
          <w:rFonts w:ascii="Garamond" w:hAnsi="Garamond"/>
          <w:bCs/>
          <w:sz w:val="24"/>
          <w:szCs w:val="24"/>
        </w:rPr>
        <w:t xml:space="preserve"> (vs. 9).</w:t>
      </w:r>
    </w:p>
    <w:p w:rsidR="00130DCA" w:rsidRPr="00837950" w:rsidRDefault="00130DCA" w:rsidP="00130DC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Now we have one of the clearest reasons for recognizing that Paul is an apostle… he directly opposes another apostle.</w:t>
      </w:r>
    </w:p>
    <w:p w:rsidR="00837950" w:rsidRPr="00130DCA" w:rsidRDefault="00837950" w:rsidP="00837950">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There are no “super-apostles” (2 Cor. 11:5)</w:t>
      </w:r>
    </w:p>
    <w:p w:rsidR="00130DCA" w:rsidRPr="00644478" w:rsidRDefault="00644478" w:rsidP="00837950">
      <w:pPr>
        <w:pStyle w:val="ListParagraph"/>
        <w:numPr>
          <w:ilvl w:val="6"/>
          <w:numId w:val="6"/>
        </w:numPr>
        <w:tabs>
          <w:tab w:val="left" w:pos="3540"/>
        </w:tabs>
        <w:spacing w:after="0"/>
        <w:rPr>
          <w:rFonts w:ascii="Garamond" w:hAnsi="Garamond"/>
          <w:bCs/>
          <w:i/>
          <w:iCs/>
          <w:sz w:val="24"/>
          <w:szCs w:val="24"/>
        </w:rPr>
      </w:pPr>
      <w:r w:rsidRPr="00644478">
        <w:rPr>
          <w:rFonts w:ascii="Garamond" w:hAnsi="Garamond"/>
          <w:bCs/>
          <w:sz w:val="24"/>
          <w:szCs w:val="24"/>
        </w:rPr>
        <w:t>POINT</w:t>
      </w:r>
      <w:r>
        <w:rPr>
          <w:rFonts w:ascii="Garamond" w:hAnsi="Garamond"/>
          <w:bCs/>
          <w:i/>
          <w:iCs/>
          <w:sz w:val="24"/>
          <w:szCs w:val="24"/>
        </w:rPr>
        <w:t xml:space="preserve">:  </w:t>
      </w:r>
      <w:r>
        <w:rPr>
          <w:rFonts w:ascii="Garamond" w:hAnsi="Garamond"/>
          <w:bCs/>
          <w:sz w:val="24"/>
          <w:szCs w:val="24"/>
        </w:rPr>
        <w:t>You can trust that this word is God’s message for you.</w:t>
      </w:r>
    </w:p>
    <w:p w:rsidR="00644478" w:rsidRPr="00644478" w:rsidRDefault="00644478" w:rsidP="00644478">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Second… Paul confronted Peter publically…. For Peter’s good… for the pure unity in the Church in Antioch… and for God’s glory.</w:t>
      </w:r>
    </w:p>
    <w:p w:rsidR="00644478" w:rsidRPr="00644478" w:rsidRDefault="00644478" w:rsidP="00644478">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How?</w:t>
      </w:r>
    </w:p>
    <w:p w:rsidR="00644478" w:rsidRPr="00644478" w:rsidRDefault="00644478" w:rsidP="00837950">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He corrected Peter publically.</w:t>
      </w:r>
      <w:r w:rsidR="00837950" w:rsidRPr="00837950">
        <w:rPr>
          <w:rStyle w:val="FootnoteReference"/>
          <w:rFonts w:ascii="Garamond" w:hAnsi="Garamond"/>
          <w:bCs/>
          <w:sz w:val="24"/>
          <w:szCs w:val="24"/>
        </w:rPr>
        <w:t xml:space="preserve"> </w:t>
      </w:r>
      <w:r w:rsidR="00837950">
        <w:rPr>
          <w:rStyle w:val="FootnoteReference"/>
          <w:rFonts w:ascii="Garamond" w:hAnsi="Garamond"/>
          <w:bCs/>
          <w:sz w:val="24"/>
          <w:szCs w:val="24"/>
        </w:rPr>
        <w:footnoteReference w:id="3"/>
      </w:r>
    </w:p>
    <w:p w:rsidR="00644478" w:rsidRPr="00644478" w:rsidRDefault="00644478" w:rsidP="00644478">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Does that mean we should talk around calling out everything?</w:t>
      </w:r>
    </w:p>
    <w:p w:rsidR="00644478" w:rsidRDefault="00644478" w:rsidP="00644478">
      <w:pPr>
        <w:pStyle w:val="ListParagraph"/>
        <w:numPr>
          <w:ilvl w:val="7"/>
          <w:numId w:val="6"/>
        </w:numPr>
        <w:tabs>
          <w:tab w:val="left" w:pos="3540"/>
        </w:tabs>
        <w:spacing w:after="0"/>
        <w:rPr>
          <w:rFonts w:ascii="Garamond" w:hAnsi="Garamond"/>
          <w:bCs/>
          <w:i/>
          <w:iCs/>
          <w:sz w:val="24"/>
          <w:szCs w:val="24"/>
        </w:rPr>
      </w:pPr>
      <w:r>
        <w:rPr>
          <w:rFonts w:ascii="Garamond" w:hAnsi="Garamond"/>
          <w:sz w:val="24"/>
          <w:szCs w:val="24"/>
        </w:rPr>
        <w:t xml:space="preserve">Gal. 6:1ff - </w:t>
      </w:r>
      <w:r w:rsidRPr="00644478">
        <w:rPr>
          <w:rFonts w:ascii="Garamond" w:hAnsi="Garamond"/>
          <w:bCs/>
          <w:i/>
          <w:iCs/>
          <w:sz w:val="24"/>
          <w:szCs w:val="24"/>
        </w:rPr>
        <w:t>Brothers, if anyone is caught in any transgression, you who are spiritual should restore him in a spirit of gentleness. Keep watch on yourself, lest you too be tempted. </w:t>
      </w:r>
      <w:r w:rsidRPr="00644478">
        <w:rPr>
          <w:rFonts w:ascii="Garamond" w:hAnsi="Garamond"/>
          <w:b/>
          <w:bCs/>
          <w:i/>
          <w:iCs/>
          <w:sz w:val="24"/>
          <w:szCs w:val="24"/>
          <w:vertAlign w:val="superscript"/>
        </w:rPr>
        <w:t>2 </w:t>
      </w:r>
      <w:r w:rsidRPr="00644478">
        <w:rPr>
          <w:rFonts w:ascii="Garamond" w:hAnsi="Garamond"/>
          <w:bCs/>
          <w:i/>
          <w:iCs/>
          <w:sz w:val="24"/>
          <w:szCs w:val="24"/>
        </w:rPr>
        <w:t>Bear one another's burdens, and so fulfill the law of Christ. </w:t>
      </w:r>
      <w:r w:rsidRPr="00644478">
        <w:rPr>
          <w:rFonts w:ascii="Garamond" w:hAnsi="Garamond"/>
          <w:b/>
          <w:bCs/>
          <w:i/>
          <w:iCs/>
          <w:sz w:val="24"/>
          <w:szCs w:val="24"/>
          <w:vertAlign w:val="superscript"/>
        </w:rPr>
        <w:t>3 </w:t>
      </w:r>
      <w:r w:rsidRPr="00644478">
        <w:rPr>
          <w:rFonts w:ascii="Garamond" w:hAnsi="Garamond"/>
          <w:bCs/>
          <w:i/>
          <w:iCs/>
          <w:sz w:val="24"/>
          <w:szCs w:val="24"/>
        </w:rPr>
        <w:t>For if anyone thinks he is something, when he is nothing, he deceives himself.</w:t>
      </w:r>
    </w:p>
    <w:p w:rsidR="00644478" w:rsidRPr="00644478" w:rsidRDefault="00644478" w:rsidP="00644478">
      <w:pPr>
        <w:pStyle w:val="ListParagraph"/>
        <w:numPr>
          <w:ilvl w:val="8"/>
          <w:numId w:val="6"/>
        </w:numPr>
        <w:tabs>
          <w:tab w:val="left" w:pos="3540"/>
        </w:tabs>
        <w:spacing w:after="0"/>
        <w:rPr>
          <w:rFonts w:ascii="Garamond" w:hAnsi="Garamond"/>
          <w:bCs/>
          <w:i/>
          <w:iCs/>
          <w:sz w:val="24"/>
          <w:szCs w:val="24"/>
        </w:rPr>
      </w:pPr>
      <w:r>
        <w:rPr>
          <w:rFonts w:ascii="Garamond" w:hAnsi="Garamond"/>
          <w:bCs/>
          <w:sz w:val="24"/>
          <w:szCs w:val="24"/>
        </w:rPr>
        <w:t>The first step is a personal conversation.</w:t>
      </w:r>
    </w:p>
    <w:p w:rsidR="00837950" w:rsidRDefault="00837950" w:rsidP="00644478">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This pairs with Jesus words in Matthew 18</w:t>
      </w:r>
    </w:p>
    <w:p w:rsidR="00644478" w:rsidRPr="00837950" w:rsidRDefault="00837950" w:rsidP="00837950">
      <w:pPr>
        <w:pStyle w:val="ListParagraph"/>
        <w:numPr>
          <w:ilvl w:val="6"/>
          <w:numId w:val="6"/>
        </w:numPr>
        <w:tabs>
          <w:tab w:val="left" w:pos="3540"/>
        </w:tabs>
        <w:spacing w:after="0"/>
        <w:rPr>
          <w:rFonts w:ascii="Garamond" w:hAnsi="Garamond"/>
          <w:bCs/>
          <w:i/>
          <w:iCs/>
          <w:sz w:val="24"/>
          <w:szCs w:val="24"/>
        </w:rPr>
      </w:pPr>
      <w:r w:rsidRPr="00837950">
        <w:rPr>
          <w:rFonts w:ascii="Garamond" w:hAnsi="Garamond"/>
          <w:b/>
          <w:bCs/>
          <w:i/>
          <w:iCs/>
          <w:sz w:val="24"/>
          <w:szCs w:val="24"/>
          <w:vertAlign w:val="superscript"/>
        </w:rPr>
        <w:lastRenderedPageBreak/>
        <w:t>15 </w:t>
      </w:r>
      <w:r w:rsidRPr="00837950">
        <w:rPr>
          <w:rFonts w:ascii="Garamond" w:hAnsi="Garamond"/>
          <w:bCs/>
          <w:i/>
          <w:iCs/>
          <w:sz w:val="24"/>
          <w:szCs w:val="24"/>
        </w:rPr>
        <w:t xml:space="preserve">“If your brother sins against you, go and tell him his fault, between you and him alone. </w:t>
      </w:r>
    </w:p>
    <w:p w:rsidR="00644478" w:rsidRPr="00644478" w:rsidRDefault="00644478" w:rsidP="00837950">
      <w:pPr>
        <w:pStyle w:val="ListParagraph"/>
        <w:numPr>
          <w:ilvl w:val="5"/>
          <w:numId w:val="6"/>
        </w:numPr>
        <w:tabs>
          <w:tab w:val="left" w:pos="3540"/>
        </w:tabs>
        <w:spacing w:after="0"/>
        <w:rPr>
          <w:rFonts w:ascii="Garamond" w:hAnsi="Garamond"/>
          <w:bCs/>
          <w:sz w:val="24"/>
          <w:szCs w:val="24"/>
        </w:rPr>
      </w:pPr>
      <w:r w:rsidRPr="00644478">
        <w:rPr>
          <w:rFonts w:ascii="Garamond" w:hAnsi="Garamond"/>
          <w:bCs/>
          <w:sz w:val="24"/>
          <w:szCs w:val="24"/>
        </w:rPr>
        <w:t xml:space="preserve"> Edmund </w:t>
      </w:r>
      <w:proofErr w:type="spellStart"/>
      <w:r w:rsidRPr="00644478">
        <w:rPr>
          <w:rFonts w:ascii="Garamond" w:hAnsi="Garamond"/>
          <w:bCs/>
          <w:sz w:val="24"/>
          <w:szCs w:val="24"/>
        </w:rPr>
        <w:t>Clowney</w:t>
      </w:r>
      <w:proofErr w:type="spellEnd"/>
      <w:r w:rsidRPr="00644478">
        <w:rPr>
          <w:rFonts w:ascii="Garamond" w:hAnsi="Garamond"/>
          <w:bCs/>
          <w:sz w:val="24"/>
          <w:szCs w:val="24"/>
        </w:rPr>
        <w:t xml:space="preserve"> states, “Discipline...is not first an exercise of negative judgment, a matter of church courts and censures. It begins with the care of friends with whom we strive to follow Christ”</w:t>
      </w:r>
      <w:r w:rsidR="00837950">
        <w:rPr>
          <w:rStyle w:val="FootnoteReference"/>
          <w:rFonts w:ascii="Garamond" w:hAnsi="Garamond"/>
          <w:bCs/>
          <w:sz w:val="24"/>
          <w:szCs w:val="24"/>
        </w:rPr>
        <w:footnoteReference w:id="4"/>
      </w:r>
      <w:r w:rsidRPr="00644478">
        <w:rPr>
          <w:rFonts w:ascii="Garamond" w:hAnsi="Garamond"/>
          <w:bCs/>
          <w:sz w:val="24"/>
          <w:szCs w:val="24"/>
        </w:rPr>
        <w:t xml:space="preserve"> </w:t>
      </w:r>
    </w:p>
    <w:p w:rsidR="00644478" w:rsidRPr="00644478" w:rsidRDefault="00644478" w:rsidP="00644478">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So why did Paul correct Peter publically?</w:t>
      </w:r>
    </w:p>
    <w:p w:rsidR="00644478" w:rsidRPr="00837950" w:rsidRDefault="00837950" w:rsidP="00644478">
      <w:pPr>
        <w:pStyle w:val="ListParagraph"/>
        <w:numPr>
          <w:ilvl w:val="5"/>
          <w:numId w:val="6"/>
        </w:numPr>
        <w:tabs>
          <w:tab w:val="left" w:pos="3540"/>
        </w:tabs>
        <w:spacing w:after="0"/>
        <w:rPr>
          <w:rFonts w:ascii="Garamond" w:hAnsi="Garamond"/>
          <w:bCs/>
          <w:i/>
          <w:iCs/>
          <w:sz w:val="24"/>
          <w:szCs w:val="24"/>
        </w:rPr>
      </w:pPr>
      <w:r>
        <w:rPr>
          <w:rFonts w:ascii="Garamond" w:hAnsi="Garamond"/>
          <w:bCs/>
          <w:i/>
          <w:iCs/>
          <w:sz w:val="24"/>
          <w:szCs w:val="24"/>
        </w:rPr>
        <w:t xml:space="preserve"> </w:t>
      </w:r>
      <w:r>
        <w:rPr>
          <w:rFonts w:ascii="Garamond" w:hAnsi="Garamond"/>
          <w:bCs/>
          <w:sz w:val="24"/>
          <w:szCs w:val="24"/>
        </w:rPr>
        <w:t>Because of the severity.</w:t>
      </w:r>
      <w:r>
        <w:rPr>
          <w:rStyle w:val="FootnoteReference"/>
          <w:rFonts w:ascii="Garamond" w:hAnsi="Garamond"/>
          <w:bCs/>
          <w:sz w:val="24"/>
          <w:szCs w:val="24"/>
        </w:rPr>
        <w:footnoteReference w:id="5"/>
      </w:r>
    </w:p>
    <w:p w:rsidR="00837950" w:rsidRPr="00130DCA" w:rsidRDefault="00837950" w:rsidP="00837950">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Transition:  What did he do?</w:t>
      </w:r>
    </w:p>
    <w:p w:rsidR="00837950" w:rsidRDefault="00130DCA" w:rsidP="00130DCA">
      <w:pPr>
        <w:pStyle w:val="ListParagraph"/>
        <w:numPr>
          <w:ilvl w:val="1"/>
          <w:numId w:val="6"/>
        </w:numPr>
        <w:tabs>
          <w:tab w:val="left" w:pos="3540"/>
        </w:tabs>
        <w:spacing w:after="0"/>
        <w:rPr>
          <w:rFonts w:ascii="Garamond" w:hAnsi="Garamond"/>
          <w:bCs/>
          <w:i/>
          <w:iCs/>
          <w:sz w:val="24"/>
          <w:szCs w:val="24"/>
        </w:rPr>
      </w:pPr>
      <w:r w:rsidRPr="00130DCA">
        <w:rPr>
          <w:rFonts w:ascii="Garamond" w:hAnsi="Garamond"/>
          <w:bCs/>
          <w:i/>
          <w:iCs/>
          <w:sz w:val="24"/>
          <w:szCs w:val="24"/>
        </w:rPr>
        <w:t xml:space="preserve">12 For before certain men came from James, he was eating with the Gentiles; but when they came he drew back and separated himself, fearing the circumcision party. 13 And the rest of the Jews acted hypocritically along with him, so that even Barnabas was led astray by their hypocrisy. </w:t>
      </w:r>
    </w:p>
    <w:p w:rsidR="00837950" w:rsidRPr="00837950" w:rsidRDefault="00837950" w:rsidP="00837950">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Peter grew up according to the customs and rituals of Moses.</w:t>
      </w:r>
    </w:p>
    <w:p w:rsidR="00837950" w:rsidRPr="00024C15" w:rsidRDefault="00837950" w:rsidP="00837950">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There were very clear rules and regulations about washing hands (</w:t>
      </w:r>
      <w:r w:rsidR="00024C15">
        <w:rPr>
          <w:rFonts w:ascii="Garamond" w:hAnsi="Garamond"/>
          <w:bCs/>
          <w:sz w:val="24"/>
          <w:szCs w:val="24"/>
        </w:rPr>
        <w:t>Mark 7), what you could eat, and with whom you could eat (Mark 2).</w:t>
      </w:r>
    </w:p>
    <w:p w:rsidR="00024C15" w:rsidRPr="00024C15" w:rsidRDefault="00024C15" w:rsidP="00024C15">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 gospel of Mark, which is Peter’s account of the life of Christ, shows Jesus as the mediator who cleanses both the religious and the irreligious…</w:t>
      </w:r>
    </w:p>
    <w:p w:rsidR="00024C15" w:rsidRPr="00024C15" w:rsidRDefault="00024C15" w:rsidP="00024C15">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The Jews and the Gentiles.</w:t>
      </w:r>
    </w:p>
    <w:p w:rsidR="00024C15" w:rsidRPr="00024C15" w:rsidRDefault="00024C15" w:rsidP="00024C15">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Then in Acts 10… Peter has a unique vision where a sheet is let down from heaven with all manner of animals.</w:t>
      </w:r>
    </w:p>
    <w:p w:rsidR="00024C15" w:rsidRPr="00024C15" w:rsidRDefault="00024C15" w:rsidP="00024C15">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The command comes </w:t>
      </w:r>
      <w:r w:rsidRPr="00024C15">
        <w:rPr>
          <w:rFonts w:ascii="Garamond" w:hAnsi="Garamond"/>
          <w:bCs/>
          <w:i/>
          <w:iCs/>
          <w:sz w:val="24"/>
          <w:szCs w:val="24"/>
        </w:rPr>
        <w:t>“Rise, Peter; kill and eat.”</w:t>
      </w:r>
      <w:r>
        <w:rPr>
          <w:rFonts w:ascii="Garamond" w:hAnsi="Garamond"/>
          <w:bCs/>
          <w:sz w:val="24"/>
          <w:szCs w:val="24"/>
        </w:rPr>
        <w:t xml:space="preserve"> (vs. 13).</w:t>
      </w:r>
    </w:p>
    <w:p w:rsidR="00024C15" w:rsidRPr="00024C15" w:rsidRDefault="00024C15" w:rsidP="00024C15">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Peter refuses…. Then it is clarified…</w:t>
      </w:r>
    </w:p>
    <w:p w:rsidR="00024C15" w:rsidRDefault="00024C15" w:rsidP="00024C15">
      <w:pPr>
        <w:pStyle w:val="ListParagraph"/>
        <w:numPr>
          <w:ilvl w:val="6"/>
          <w:numId w:val="6"/>
        </w:numPr>
        <w:tabs>
          <w:tab w:val="left" w:pos="3540"/>
        </w:tabs>
        <w:spacing w:after="0"/>
        <w:rPr>
          <w:rFonts w:ascii="Garamond" w:hAnsi="Garamond"/>
          <w:bCs/>
          <w:i/>
          <w:iCs/>
          <w:sz w:val="24"/>
          <w:szCs w:val="24"/>
        </w:rPr>
      </w:pPr>
      <w:r w:rsidRPr="00024C15">
        <w:rPr>
          <w:rFonts w:ascii="Garamond" w:hAnsi="Garamond"/>
          <w:b/>
          <w:bCs/>
          <w:i/>
          <w:iCs/>
          <w:sz w:val="24"/>
          <w:szCs w:val="24"/>
          <w:vertAlign w:val="superscript"/>
        </w:rPr>
        <w:t>15 </w:t>
      </w:r>
      <w:r w:rsidRPr="00024C15">
        <w:rPr>
          <w:rFonts w:ascii="Garamond" w:hAnsi="Garamond"/>
          <w:bCs/>
          <w:i/>
          <w:iCs/>
          <w:sz w:val="24"/>
          <w:szCs w:val="24"/>
        </w:rPr>
        <w:t>And the voice came to him again a second time, “What God has made clean, do not call common.” </w:t>
      </w:r>
    </w:p>
    <w:p w:rsidR="00024C15" w:rsidRPr="00024C15" w:rsidRDefault="00024C15" w:rsidP="00024C15">
      <w:pPr>
        <w:pStyle w:val="ListParagraph"/>
        <w:numPr>
          <w:ilvl w:val="5"/>
          <w:numId w:val="6"/>
        </w:numPr>
        <w:tabs>
          <w:tab w:val="left" w:pos="3540"/>
        </w:tabs>
        <w:spacing w:after="0"/>
        <w:rPr>
          <w:rFonts w:ascii="Garamond" w:hAnsi="Garamond"/>
          <w:bCs/>
          <w:sz w:val="24"/>
          <w:szCs w:val="24"/>
        </w:rPr>
      </w:pPr>
      <w:r w:rsidRPr="00024C15">
        <w:rPr>
          <w:rFonts w:ascii="Garamond" w:hAnsi="Garamond"/>
          <w:sz w:val="24"/>
          <w:szCs w:val="24"/>
        </w:rPr>
        <w:lastRenderedPageBreak/>
        <w:t xml:space="preserve">But the point was more than food… </w:t>
      </w:r>
      <w:r>
        <w:rPr>
          <w:rFonts w:ascii="Garamond" w:hAnsi="Garamond"/>
          <w:sz w:val="24"/>
          <w:szCs w:val="24"/>
        </w:rPr>
        <w:t>as a Gentile named Cornelius becomes a Christian.</w:t>
      </w:r>
    </w:p>
    <w:p w:rsidR="00024C15" w:rsidRDefault="00024C15" w:rsidP="00024C15">
      <w:pPr>
        <w:pStyle w:val="ListParagraph"/>
        <w:numPr>
          <w:ilvl w:val="6"/>
          <w:numId w:val="6"/>
        </w:numPr>
        <w:tabs>
          <w:tab w:val="left" w:pos="3540"/>
        </w:tabs>
        <w:spacing w:after="0"/>
        <w:rPr>
          <w:rFonts w:ascii="Garamond" w:hAnsi="Garamond"/>
          <w:bCs/>
          <w:i/>
          <w:iCs/>
          <w:sz w:val="24"/>
          <w:szCs w:val="24"/>
        </w:rPr>
      </w:pPr>
      <w:r w:rsidRPr="00024C15">
        <w:rPr>
          <w:rFonts w:ascii="Garamond" w:hAnsi="Garamond"/>
          <w:b/>
          <w:bCs/>
          <w:i/>
          <w:iCs/>
          <w:sz w:val="24"/>
          <w:szCs w:val="24"/>
          <w:vertAlign w:val="superscript"/>
        </w:rPr>
        <w:t>34 </w:t>
      </w:r>
      <w:r w:rsidRPr="00024C15">
        <w:rPr>
          <w:rFonts w:ascii="Garamond" w:hAnsi="Garamond"/>
          <w:bCs/>
          <w:i/>
          <w:iCs/>
          <w:sz w:val="24"/>
          <w:szCs w:val="24"/>
        </w:rPr>
        <w:t>So Peter opened his mouth and said: “Truly I understand that God shows no partiality, </w:t>
      </w:r>
      <w:r w:rsidRPr="00024C15">
        <w:rPr>
          <w:rFonts w:ascii="Garamond" w:hAnsi="Garamond"/>
          <w:b/>
          <w:bCs/>
          <w:i/>
          <w:iCs/>
          <w:sz w:val="24"/>
          <w:szCs w:val="24"/>
          <w:vertAlign w:val="superscript"/>
        </w:rPr>
        <w:t>35 </w:t>
      </w:r>
      <w:r w:rsidRPr="00024C15">
        <w:rPr>
          <w:rFonts w:ascii="Garamond" w:hAnsi="Garamond"/>
          <w:bCs/>
          <w:i/>
          <w:iCs/>
          <w:sz w:val="24"/>
          <w:szCs w:val="24"/>
        </w:rPr>
        <w:t>but in every nation anyone who fears him and does what is right is acceptable to him. </w:t>
      </w:r>
      <w:r w:rsidRPr="00024C15">
        <w:rPr>
          <w:rFonts w:ascii="Garamond" w:hAnsi="Garamond"/>
          <w:b/>
          <w:bCs/>
          <w:i/>
          <w:iCs/>
          <w:sz w:val="24"/>
          <w:szCs w:val="24"/>
          <w:vertAlign w:val="superscript"/>
        </w:rPr>
        <w:t>36 </w:t>
      </w:r>
      <w:r w:rsidRPr="00024C15">
        <w:rPr>
          <w:rFonts w:ascii="Garamond" w:hAnsi="Garamond"/>
          <w:bCs/>
          <w:i/>
          <w:iCs/>
          <w:sz w:val="24"/>
          <w:szCs w:val="24"/>
        </w:rPr>
        <w:t>As for the word that he sent to Israel, preaching good news of peace through Jesus Christ (he is Lord of all), </w:t>
      </w:r>
    </w:p>
    <w:p w:rsidR="001E6FE2" w:rsidRPr="001E6FE2" w:rsidRDefault="001E6FE2" w:rsidP="001E6FE2">
      <w:pPr>
        <w:pStyle w:val="ListParagraph"/>
        <w:numPr>
          <w:ilvl w:val="5"/>
          <w:numId w:val="6"/>
        </w:numPr>
        <w:tabs>
          <w:tab w:val="left" w:pos="3540"/>
        </w:tabs>
        <w:spacing w:after="0"/>
        <w:rPr>
          <w:rFonts w:ascii="Garamond" w:hAnsi="Garamond"/>
          <w:bCs/>
          <w:i/>
          <w:iCs/>
          <w:sz w:val="24"/>
          <w:szCs w:val="24"/>
        </w:rPr>
      </w:pPr>
      <w:r>
        <w:rPr>
          <w:rFonts w:ascii="Garamond" w:hAnsi="Garamond"/>
          <w:sz w:val="24"/>
          <w:szCs w:val="24"/>
        </w:rPr>
        <w:t>POINT:  Peter was shows what it means to be acceptable to God…</w:t>
      </w:r>
    </w:p>
    <w:p w:rsidR="001E6FE2" w:rsidRPr="001E6FE2" w:rsidRDefault="001E6FE2" w:rsidP="001E6FE2">
      <w:pPr>
        <w:pStyle w:val="ListParagraph"/>
        <w:numPr>
          <w:ilvl w:val="6"/>
          <w:numId w:val="6"/>
        </w:numPr>
        <w:tabs>
          <w:tab w:val="left" w:pos="3540"/>
        </w:tabs>
        <w:spacing w:after="0"/>
        <w:rPr>
          <w:rFonts w:ascii="Garamond" w:hAnsi="Garamond"/>
          <w:bCs/>
          <w:i/>
          <w:iCs/>
          <w:sz w:val="24"/>
          <w:szCs w:val="24"/>
        </w:rPr>
      </w:pPr>
      <w:r>
        <w:rPr>
          <w:rFonts w:ascii="Garamond" w:hAnsi="Garamond"/>
          <w:sz w:val="24"/>
          <w:szCs w:val="24"/>
        </w:rPr>
        <w:t xml:space="preserve">But rather than the fear of the Lord guiding his </w:t>
      </w:r>
      <w:proofErr w:type="gramStart"/>
      <w:r>
        <w:rPr>
          <w:rFonts w:ascii="Garamond" w:hAnsi="Garamond"/>
          <w:sz w:val="24"/>
          <w:szCs w:val="24"/>
        </w:rPr>
        <w:t>conduct..</w:t>
      </w:r>
      <w:proofErr w:type="gramEnd"/>
      <w:r>
        <w:rPr>
          <w:rFonts w:ascii="Garamond" w:hAnsi="Garamond"/>
          <w:sz w:val="24"/>
          <w:szCs w:val="24"/>
        </w:rPr>
        <w:t xml:space="preserve"> he gives way to the fear of man.</w:t>
      </w:r>
    </w:p>
    <w:p w:rsidR="001E6FE2" w:rsidRPr="001E6FE2" w:rsidRDefault="001E6FE2" w:rsidP="001E6FE2">
      <w:pPr>
        <w:pStyle w:val="ListParagraph"/>
        <w:numPr>
          <w:ilvl w:val="2"/>
          <w:numId w:val="6"/>
        </w:numPr>
        <w:tabs>
          <w:tab w:val="left" w:pos="3540"/>
        </w:tabs>
        <w:spacing w:after="0"/>
        <w:rPr>
          <w:rFonts w:ascii="Garamond" w:hAnsi="Garamond"/>
          <w:bCs/>
          <w:i/>
          <w:iCs/>
          <w:sz w:val="24"/>
          <w:szCs w:val="24"/>
        </w:rPr>
      </w:pPr>
      <w:r>
        <w:rPr>
          <w:rFonts w:ascii="Garamond" w:hAnsi="Garamond"/>
          <w:sz w:val="24"/>
          <w:szCs w:val="24"/>
        </w:rPr>
        <w:t>There is Antioch… Peter had been sitting with people in the church…</w:t>
      </w:r>
    </w:p>
    <w:p w:rsidR="001E6FE2" w:rsidRPr="001E6FE2" w:rsidRDefault="001E6FE2" w:rsidP="001E6FE2">
      <w:pPr>
        <w:pStyle w:val="ListParagraph"/>
        <w:numPr>
          <w:ilvl w:val="3"/>
          <w:numId w:val="6"/>
        </w:numPr>
        <w:tabs>
          <w:tab w:val="left" w:pos="3540"/>
        </w:tabs>
        <w:spacing w:after="0"/>
        <w:rPr>
          <w:rFonts w:ascii="Garamond" w:hAnsi="Garamond"/>
          <w:bCs/>
          <w:i/>
          <w:iCs/>
          <w:sz w:val="24"/>
          <w:szCs w:val="24"/>
        </w:rPr>
      </w:pPr>
      <w:r>
        <w:rPr>
          <w:rFonts w:ascii="Garamond" w:hAnsi="Garamond"/>
          <w:sz w:val="24"/>
          <w:szCs w:val="24"/>
        </w:rPr>
        <w:t xml:space="preserve">A group… “the James </w:t>
      </w:r>
      <w:proofErr w:type="gramStart"/>
      <w:r>
        <w:rPr>
          <w:rFonts w:ascii="Garamond" w:hAnsi="Garamond"/>
          <w:sz w:val="24"/>
          <w:szCs w:val="24"/>
        </w:rPr>
        <w:t>gang”…</w:t>
      </w:r>
      <w:proofErr w:type="gramEnd"/>
      <w:r>
        <w:rPr>
          <w:rFonts w:ascii="Garamond" w:hAnsi="Garamond"/>
          <w:sz w:val="24"/>
          <w:szCs w:val="24"/>
        </w:rPr>
        <w:t xml:space="preserve"> arrive from Jerusalem…. And start to impose a new law… for what it means to be acceptable…</w:t>
      </w:r>
    </w:p>
    <w:p w:rsidR="001E6FE2" w:rsidRPr="001E6FE2" w:rsidRDefault="001E6FE2" w:rsidP="001E6FE2">
      <w:pPr>
        <w:pStyle w:val="ListParagraph"/>
        <w:numPr>
          <w:ilvl w:val="4"/>
          <w:numId w:val="6"/>
        </w:numPr>
        <w:tabs>
          <w:tab w:val="left" w:pos="3540"/>
        </w:tabs>
        <w:spacing w:after="0"/>
        <w:rPr>
          <w:rFonts w:ascii="Garamond" w:hAnsi="Garamond"/>
          <w:bCs/>
          <w:i/>
          <w:iCs/>
          <w:sz w:val="24"/>
          <w:szCs w:val="24"/>
        </w:rPr>
      </w:pPr>
      <w:r>
        <w:rPr>
          <w:rFonts w:ascii="Garamond" w:hAnsi="Garamond"/>
          <w:sz w:val="24"/>
          <w:szCs w:val="24"/>
        </w:rPr>
        <w:t>They say… the way to be acceptable is to shun gentiles and live according to the custom of Moses.</w:t>
      </w:r>
    </w:p>
    <w:p w:rsidR="001E6FE2" w:rsidRPr="00A608A3" w:rsidRDefault="001E6FE2" w:rsidP="001E6FE2">
      <w:pPr>
        <w:pStyle w:val="ListParagraph"/>
        <w:numPr>
          <w:ilvl w:val="5"/>
          <w:numId w:val="6"/>
        </w:numPr>
        <w:tabs>
          <w:tab w:val="left" w:pos="3540"/>
        </w:tabs>
        <w:spacing w:after="0"/>
        <w:rPr>
          <w:rFonts w:ascii="Garamond" w:hAnsi="Garamond"/>
          <w:bCs/>
          <w:i/>
          <w:iCs/>
          <w:sz w:val="24"/>
          <w:szCs w:val="24"/>
        </w:rPr>
      </w:pPr>
      <w:r>
        <w:rPr>
          <w:rFonts w:ascii="Garamond" w:hAnsi="Garamond"/>
          <w:sz w:val="24"/>
          <w:szCs w:val="24"/>
        </w:rPr>
        <w:t>Peter’s status is so influential… that even Barnabas</w:t>
      </w:r>
      <w:r w:rsidR="00A608A3">
        <w:rPr>
          <w:rFonts w:ascii="Garamond" w:hAnsi="Garamond"/>
          <w:sz w:val="24"/>
          <w:szCs w:val="24"/>
        </w:rPr>
        <w:t xml:space="preserve"> misses the gospel.</w:t>
      </w:r>
    </w:p>
    <w:p w:rsidR="00A608A3" w:rsidRPr="00A608A3" w:rsidRDefault="00A608A3" w:rsidP="00A608A3">
      <w:pPr>
        <w:pStyle w:val="ListParagraph"/>
        <w:numPr>
          <w:ilvl w:val="6"/>
          <w:numId w:val="6"/>
        </w:numPr>
        <w:tabs>
          <w:tab w:val="left" w:pos="3540"/>
        </w:tabs>
        <w:spacing w:after="0"/>
        <w:rPr>
          <w:rFonts w:ascii="Garamond" w:hAnsi="Garamond"/>
          <w:bCs/>
          <w:i/>
          <w:iCs/>
          <w:sz w:val="24"/>
          <w:szCs w:val="24"/>
        </w:rPr>
      </w:pPr>
      <w:r>
        <w:rPr>
          <w:rFonts w:ascii="Garamond" w:hAnsi="Garamond"/>
          <w:sz w:val="24"/>
          <w:szCs w:val="24"/>
        </w:rPr>
        <w:t>The history for Barnabas in this city could not have been better….</w:t>
      </w:r>
    </w:p>
    <w:p w:rsidR="00A608A3" w:rsidRPr="00A608A3" w:rsidRDefault="00A608A3" w:rsidP="00A608A3">
      <w:pPr>
        <w:pStyle w:val="ListParagraph"/>
        <w:numPr>
          <w:ilvl w:val="7"/>
          <w:numId w:val="6"/>
        </w:numPr>
        <w:tabs>
          <w:tab w:val="left" w:pos="3540"/>
        </w:tabs>
        <w:spacing w:after="0"/>
        <w:rPr>
          <w:rFonts w:ascii="Garamond" w:hAnsi="Garamond"/>
          <w:bCs/>
          <w:i/>
          <w:iCs/>
          <w:sz w:val="24"/>
          <w:szCs w:val="24"/>
        </w:rPr>
      </w:pPr>
      <w:r>
        <w:rPr>
          <w:rFonts w:ascii="Garamond" w:hAnsi="Garamond"/>
          <w:sz w:val="24"/>
          <w:szCs w:val="24"/>
        </w:rPr>
        <w:t xml:space="preserve">Acts 11:22ff - </w:t>
      </w:r>
      <w:r w:rsidRPr="00A608A3">
        <w:rPr>
          <w:rFonts w:ascii="Garamond" w:hAnsi="Garamond"/>
          <w:b/>
          <w:bCs/>
          <w:i/>
          <w:iCs/>
          <w:sz w:val="24"/>
          <w:szCs w:val="24"/>
          <w:vertAlign w:val="superscript"/>
        </w:rPr>
        <w:t>22 </w:t>
      </w:r>
      <w:r w:rsidRPr="00A608A3">
        <w:rPr>
          <w:rFonts w:ascii="Garamond" w:hAnsi="Garamond"/>
          <w:i/>
          <w:iCs/>
          <w:sz w:val="24"/>
          <w:szCs w:val="24"/>
        </w:rPr>
        <w:t>The report of this came to the ears of the church in Jerusalem, and they sent Barnabas to Antioch. </w:t>
      </w:r>
      <w:r w:rsidRPr="00A608A3">
        <w:rPr>
          <w:rFonts w:ascii="Garamond" w:hAnsi="Garamond"/>
          <w:b/>
          <w:bCs/>
          <w:i/>
          <w:iCs/>
          <w:sz w:val="24"/>
          <w:szCs w:val="24"/>
          <w:vertAlign w:val="superscript"/>
        </w:rPr>
        <w:t>23 </w:t>
      </w:r>
      <w:r w:rsidRPr="00A608A3">
        <w:rPr>
          <w:rFonts w:ascii="Garamond" w:hAnsi="Garamond"/>
          <w:i/>
          <w:iCs/>
          <w:sz w:val="24"/>
          <w:szCs w:val="24"/>
        </w:rPr>
        <w:t>When he came and saw the grace of God, he was glad, and he exhorted them all to remain faithful to the Lord with steadfast purpose, </w:t>
      </w:r>
      <w:r w:rsidRPr="00A608A3">
        <w:rPr>
          <w:rFonts w:ascii="Garamond" w:hAnsi="Garamond"/>
          <w:b/>
          <w:bCs/>
          <w:i/>
          <w:iCs/>
          <w:sz w:val="24"/>
          <w:szCs w:val="24"/>
          <w:vertAlign w:val="superscript"/>
        </w:rPr>
        <w:t>24 </w:t>
      </w:r>
      <w:r w:rsidRPr="00A608A3">
        <w:rPr>
          <w:rFonts w:ascii="Garamond" w:hAnsi="Garamond"/>
          <w:i/>
          <w:iCs/>
          <w:sz w:val="24"/>
          <w:szCs w:val="24"/>
        </w:rPr>
        <w:t>for he was a good man, full of the Holy Spirit and of faith. And a great many people were added to the Lord. </w:t>
      </w:r>
      <w:r w:rsidRPr="00A608A3">
        <w:rPr>
          <w:rFonts w:ascii="Garamond" w:hAnsi="Garamond"/>
          <w:b/>
          <w:bCs/>
          <w:i/>
          <w:iCs/>
          <w:sz w:val="24"/>
          <w:szCs w:val="24"/>
          <w:vertAlign w:val="superscript"/>
        </w:rPr>
        <w:t>25 </w:t>
      </w:r>
      <w:r w:rsidRPr="00A608A3">
        <w:rPr>
          <w:rFonts w:ascii="Garamond" w:hAnsi="Garamond"/>
          <w:i/>
          <w:iCs/>
          <w:sz w:val="24"/>
          <w:szCs w:val="24"/>
        </w:rPr>
        <w:t>So Barnabas went to Tarsus to look for Saul, </w:t>
      </w:r>
      <w:r w:rsidRPr="00A608A3">
        <w:rPr>
          <w:rFonts w:ascii="Garamond" w:hAnsi="Garamond"/>
          <w:b/>
          <w:bCs/>
          <w:i/>
          <w:iCs/>
          <w:sz w:val="24"/>
          <w:szCs w:val="24"/>
          <w:vertAlign w:val="superscript"/>
        </w:rPr>
        <w:t>26 </w:t>
      </w:r>
      <w:r w:rsidRPr="00A608A3">
        <w:rPr>
          <w:rFonts w:ascii="Garamond" w:hAnsi="Garamond"/>
          <w:i/>
          <w:iCs/>
          <w:sz w:val="24"/>
          <w:szCs w:val="24"/>
        </w:rPr>
        <w:t>and when he had found him, he brought him to Antioch. For a whole year they met with the church and taught a great many people. And in Antioch the disciples were first called Christians.</w:t>
      </w:r>
    </w:p>
    <w:p w:rsidR="00A608A3" w:rsidRPr="00A608A3" w:rsidRDefault="00A608A3" w:rsidP="00A608A3">
      <w:pPr>
        <w:pStyle w:val="ListParagraph"/>
        <w:numPr>
          <w:ilvl w:val="4"/>
          <w:numId w:val="6"/>
        </w:numPr>
        <w:tabs>
          <w:tab w:val="left" w:pos="3540"/>
        </w:tabs>
        <w:spacing w:after="0"/>
        <w:rPr>
          <w:rFonts w:ascii="Garamond" w:hAnsi="Garamond"/>
          <w:bCs/>
          <w:i/>
          <w:iCs/>
          <w:sz w:val="24"/>
          <w:szCs w:val="24"/>
        </w:rPr>
      </w:pPr>
      <w:r>
        <w:rPr>
          <w:rFonts w:ascii="Garamond" w:hAnsi="Garamond"/>
          <w:sz w:val="24"/>
          <w:szCs w:val="24"/>
        </w:rPr>
        <w:t>Both Peter and Barnabas knew…</w:t>
      </w:r>
    </w:p>
    <w:p w:rsidR="00A608A3" w:rsidRPr="00A608A3" w:rsidRDefault="00A608A3" w:rsidP="00A608A3">
      <w:pPr>
        <w:pStyle w:val="ListParagraph"/>
        <w:numPr>
          <w:ilvl w:val="5"/>
          <w:numId w:val="6"/>
        </w:numPr>
        <w:tabs>
          <w:tab w:val="left" w:pos="3540"/>
        </w:tabs>
        <w:spacing w:after="0"/>
        <w:rPr>
          <w:rFonts w:ascii="Garamond" w:hAnsi="Garamond"/>
          <w:bCs/>
          <w:i/>
          <w:iCs/>
          <w:sz w:val="24"/>
          <w:szCs w:val="24"/>
        </w:rPr>
      </w:pPr>
      <w:r>
        <w:rPr>
          <w:rFonts w:ascii="Garamond" w:hAnsi="Garamond"/>
          <w:sz w:val="24"/>
          <w:szCs w:val="24"/>
        </w:rPr>
        <w:t xml:space="preserve">Acts 11:18 - </w:t>
      </w:r>
      <w:r w:rsidRPr="00A608A3">
        <w:rPr>
          <w:rFonts w:ascii="Garamond" w:hAnsi="Garamond"/>
          <w:b/>
          <w:bCs/>
          <w:i/>
          <w:iCs/>
          <w:sz w:val="24"/>
          <w:szCs w:val="24"/>
          <w:vertAlign w:val="superscript"/>
        </w:rPr>
        <w:t>18 </w:t>
      </w:r>
      <w:r w:rsidRPr="00A608A3">
        <w:rPr>
          <w:rFonts w:ascii="Garamond" w:hAnsi="Garamond"/>
          <w:i/>
          <w:iCs/>
          <w:sz w:val="24"/>
          <w:szCs w:val="24"/>
        </w:rPr>
        <w:t xml:space="preserve">When they heard these things they fell silent. And they glorified God, saying, “Then to the Gentiles </w:t>
      </w:r>
      <w:proofErr w:type="gramStart"/>
      <w:r w:rsidRPr="00A608A3">
        <w:rPr>
          <w:rFonts w:ascii="Garamond" w:hAnsi="Garamond"/>
          <w:i/>
          <w:iCs/>
          <w:sz w:val="24"/>
          <w:szCs w:val="24"/>
        </w:rPr>
        <w:t>also</w:t>
      </w:r>
      <w:proofErr w:type="gramEnd"/>
      <w:r w:rsidRPr="00A608A3">
        <w:rPr>
          <w:rFonts w:ascii="Garamond" w:hAnsi="Garamond"/>
          <w:i/>
          <w:iCs/>
          <w:sz w:val="24"/>
          <w:szCs w:val="24"/>
        </w:rPr>
        <w:t xml:space="preserve"> God has granted repentance that leads to life.”</w:t>
      </w:r>
    </w:p>
    <w:p w:rsidR="00A608A3" w:rsidRPr="00A608A3" w:rsidRDefault="00A608A3" w:rsidP="00A608A3">
      <w:pPr>
        <w:pStyle w:val="ListParagraph"/>
        <w:numPr>
          <w:ilvl w:val="4"/>
          <w:numId w:val="6"/>
        </w:numPr>
        <w:tabs>
          <w:tab w:val="left" w:pos="3540"/>
        </w:tabs>
        <w:spacing w:after="0"/>
        <w:rPr>
          <w:rFonts w:ascii="Garamond" w:hAnsi="Garamond"/>
          <w:bCs/>
          <w:i/>
          <w:iCs/>
          <w:sz w:val="24"/>
          <w:szCs w:val="24"/>
        </w:rPr>
      </w:pPr>
      <w:r>
        <w:rPr>
          <w:rFonts w:ascii="Garamond" w:hAnsi="Garamond"/>
          <w:sz w:val="24"/>
          <w:szCs w:val="24"/>
        </w:rPr>
        <w:t>Both men sinned.</w:t>
      </w:r>
      <w:r>
        <w:rPr>
          <w:rStyle w:val="FootnoteReference"/>
          <w:rFonts w:ascii="Garamond" w:hAnsi="Garamond"/>
          <w:sz w:val="24"/>
          <w:szCs w:val="24"/>
        </w:rPr>
        <w:footnoteReference w:id="6"/>
      </w:r>
    </w:p>
    <w:p w:rsidR="00A608A3" w:rsidRDefault="00A608A3" w:rsidP="00A608A3">
      <w:pPr>
        <w:pStyle w:val="ListParagraph"/>
        <w:numPr>
          <w:ilvl w:val="2"/>
          <w:numId w:val="6"/>
        </w:numPr>
        <w:tabs>
          <w:tab w:val="left" w:pos="3540"/>
        </w:tabs>
        <w:spacing w:after="0"/>
        <w:rPr>
          <w:rFonts w:ascii="Garamond" w:hAnsi="Garamond"/>
          <w:bCs/>
          <w:sz w:val="24"/>
          <w:szCs w:val="24"/>
        </w:rPr>
      </w:pPr>
      <w:r w:rsidRPr="00A608A3">
        <w:rPr>
          <w:rFonts w:ascii="Garamond" w:hAnsi="Garamond"/>
          <w:bCs/>
          <w:sz w:val="24"/>
          <w:szCs w:val="24"/>
        </w:rPr>
        <w:lastRenderedPageBreak/>
        <w:t xml:space="preserve">So Paul </w:t>
      </w:r>
      <w:r>
        <w:rPr>
          <w:rFonts w:ascii="Garamond" w:hAnsi="Garamond"/>
          <w:bCs/>
          <w:sz w:val="24"/>
          <w:szCs w:val="24"/>
        </w:rPr>
        <w:t xml:space="preserve">confronts them… not with a “don’t eat with your friends at the pot-luck… go meet </w:t>
      </w:r>
      <w:proofErr w:type="spellStart"/>
      <w:r>
        <w:rPr>
          <w:rFonts w:ascii="Garamond" w:hAnsi="Garamond"/>
          <w:bCs/>
          <w:sz w:val="24"/>
          <w:szCs w:val="24"/>
        </w:rPr>
        <w:t>some one</w:t>
      </w:r>
      <w:proofErr w:type="spellEnd"/>
      <w:r>
        <w:rPr>
          <w:rFonts w:ascii="Garamond" w:hAnsi="Garamond"/>
          <w:bCs/>
          <w:sz w:val="24"/>
          <w:szCs w:val="24"/>
        </w:rPr>
        <w:t xml:space="preserve"> new” plea…</w:t>
      </w:r>
    </w:p>
    <w:p w:rsidR="00A608A3" w:rsidRDefault="00A608A3" w:rsidP="00A608A3">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But with a direct rebuke.</w:t>
      </w:r>
    </w:p>
    <w:p w:rsidR="00A608A3" w:rsidRPr="00A608A3" w:rsidRDefault="00A608A3" w:rsidP="00A608A3">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Why?</w:t>
      </w:r>
    </w:p>
    <w:p w:rsidR="00130DCA" w:rsidRDefault="00130DCA" w:rsidP="00130DCA">
      <w:pPr>
        <w:pStyle w:val="ListParagraph"/>
        <w:numPr>
          <w:ilvl w:val="1"/>
          <w:numId w:val="6"/>
        </w:numPr>
        <w:tabs>
          <w:tab w:val="left" w:pos="3540"/>
        </w:tabs>
        <w:spacing w:after="0"/>
        <w:rPr>
          <w:rFonts w:ascii="Garamond" w:hAnsi="Garamond"/>
          <w:bCs/>
          <w:i/>
          <w:iCs/>
          <w:sz w:val="24"/>
          <w:szCs w:val="24"/>
        </w:rPr>
      </w:pPr>
      <w:r w:rsidRPr="00130DCA">
        <w:rPr>
          <w:rFonts w:ascii="Garamond" w:hAnsi="Garamond"/>
          <w:bCs/>
          <w:i/>
          <w:iCs/>
          <w:sz w:val="24"/>
          <w:szCs w:val="24"/>
        </w:rPr>
        <w:t>14 But when I saw that their conduct was not in step with the truth of the gospel, I said to Cephas before them all, “If you, though a Jew, live like a Gentile and not like a Jew, how can you force the Gentiles to live like Jews?”</w:t>
      </w:r>
    </w:p>
    <w:p w:rsidR="00A608A3" w:rsidRPr="00A608A3" w:rsidRDefault="00A608A3" w:rsidP="00A608A3">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Peter was not living in the truth of the gospel.</w:t>
      </w:r>
    </w:p>
    <w:p w:rsidR="00A608A3" w:rsidRPr="00A608A3" w:rsidRDefault="00A608A3" w:rsidP="00A608A3">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You know that keeping the customs and traditions does not make you right with God.</w:t>
      </w:r>
    </w:p>
    <w:p w:rsidR="00A608A3" w:rsidRPr="00AF02B3" w:rsidRDefault="00A608A3" w:rsidP="00A608A3">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Do you now… based on fear of others… the ache for approval from </w:t>
      </w:r>
      <w:r w:rsidR="00AF02B3">
        <w:rPr>
          <w:rFonts w:ascii="Garamond" w:hAnsi="Garamond"/>
          <w:bCs/>
          <w:sz w:val="24"/>
          <w:szCs w:val="24"/>
        </w:rPr>
        <w:t>others… now force others to a standard you don’t hold to?</w:t>
      </w:r>
    </w:p>
    <w:p w:rsidR="00AF02B3" w:rsidRPr="00130DCA" w:rsidRDefault="00AF02B3" w:rsidP="00AF02B3">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Transition:  That is why the drama in this passage is the best pot-luck ever.</w:t>
      </w:r>
    </w:p>
    <w:p w:rsidR="003079CB" w:rsidRPr="00AF02B3" w:rsidRDefault="003079CB" w:rsidP="003079CB">
      <w:pPr>
        <w:pStyle w:val="ListParagraph"/>
        <w:numPr>
          <w:ilvl w:val="0"/>
          <w:numId w:val="6"/>
        </w:numPr>
        <w:tabs>
          <w:tab w:val="left" w:pos="3540"/>
        </w:tabs>
        <w:spacing w:after="0"/>
        <w:rPr>
          <w:rFonts w:ascii="Garamond" w:hAnsi="Garamond"/>
          <w:bCs/>
          <w:sz w:val="24"/>
          <w:szCs w:val="24"/>
          <w:highlight w:val="yellow"/>
          <w:u w:val="single"/>
        </w:rPr>
      </w:pPr>
      <w:r w:rsidRPr="00AF02B3">
        <w:rPr>
          <w:rFonts w:ascii="Garamond" w:hAnsi="Garamond"/>
          <w:bCs/>
          <w:sz w:val="24"/>
          <w:szCs w:val="24"/>
          <w:highlight w:val="yellow"/>
          <w:u w:val="single"/>
        </w:rPr>
        <w:t>A Position in the Truth of the Gospel (vs. 15-16)</w:t>
      </w:r>
    </w:p>
    <w:p w:rsidR="00470929" w:rsidRDefault="00AF02B3" w:rsidP="00AF02B3">
      <w:pPr>
        <w:pStyle w:val="ListParagraph"/>
        <w:numPr>
          <w:ilvl w:val="1"/>
          <w:numId w:val="6"/>
        </w:numPr>
        <w:tabs>
          <w:tab w:val="left" w:pos="3540"/>
        </w:tabs>
        <w:spacing w:after="0"/>
        <w:rPr>
          <w:rFonts w:ascii="Garamond" w:hAnsi="Garamond"/>
          <w:bCs/>
          <w:i/>
          <w:iCs/>
          <w:sz w:val="24"/>
          <w:szCs w:val="24"/>
        </w:rPr>
      </w:pPr>
      <w:r w:rsidRPr="00AF02B3">
        <w:rPr>
          <w:rFonts w:ascii="Garamond" w:hAnsi="Garamond"/>
          <w:bCs/>
          <w:i/>
          <w:iCs/>
          <w:sz w:val="24"/>
          <w:szCs w:val="24"/>
        </w:rPr>
        <w:t xml:space="preserve">15 We ourselves are Jews by birth and not Gentile sinners; </w:t>
      </w:r>
    </w:p>
    <w:p w:rsidR="00470929" w:rsidRPr="00470929" w:rsidRDefault="00470929" w:rsidP="00470929">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Paul is so winsome in his rebuke…. He says… </w:t>
      </w:r>
      <w:r w:rsidRPr="00470929">
        <w:rPr>
          <w:rFonts w:ascii="Garamond" w:hAnsi="Garamond"/>
          <w:bCs/>
          <w:i/>
          <w:iCs/>
          <w:sz w:val="24"/>
          <w:szCs w:val="24"/>
        </w:rPr>
        <w:t>we</w:t>
      </w:r>
      <w:r>
        <w:rPr>
          <w:rFonts w:ascii="Garamond" w:hAnsi="Garamond"/>
          <w:bCs/>
          <w:sz w:val="24"/>
          <w:szCs w:val="24"/>
        </w:rPr>
        <w:t>.</w:t>
      </w:r>
    </w:p>
    <w:p w:rsidR="00470929" w:rsidRPr="00470929" w:rsidRDefault="00470929" w:rsidP="00470929">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Peter and Paul will go on to have a godly peaceable relationship.</w:t>
      </w:r>
      <w:r>
        <w:rPr>
          <w:rStyle w:val="FootnoteReference"/>
          <w:rFonts w:ascii="Garamond" w:hAnsi="Garamond"/>
          <w:bCs/>
          <w:sz w:val="24"/>
          <w:szCs w:val="24"/>
        </w:rPr>
        <w:footnoteReference w:id="7"/>
      </w:r>
    </w:p>
    <w:p w:rsidR="00470929" w:rsidRPr="00470929" w:rsidRDefault="00470929" w:rsidP="00470929">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We grew up in a privileged position… </w:t>
      </w:r>
    </w:p>
    <w:p w:rsidR="00470929" w:rsidRPr="00470929" w:rsidRDefault="00470929" w:rsidP="004709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we heard the law of God.</w:t>
      </w:r>
    </w:p>
    <w:p w:rsidR="00470929" w:rsidRPr="00470929" w:rsidRDefault="00470929" w:rsidP="00470929">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We grew up singing the psalms… celebrating Passover.</w:t>
      </w:r>
    </w:p>
    <w:p w:rsidR="00470929" w:rsidRPr="00470929" w:rsidRDefault="007E1884" w:rsidP="007E1884">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We did NOT</w:t>
      </w:r>
      <w:r w:rsidR="00470929">
        <w:rPr>
          <w:rFonts w:ascii="Garamond" w:hAnsi="Garamond"/>
          <w:bCs/>
          <w:sz w:val="24"/>
          <w:szCs w:val="24"/>
        </w:rPr>
        <w:t xml:space="preserve"> grow up as godless pagans.</w:t>
      </w:r>
    </w:p>
    <w:p w:rsidR="007E1884" w:rsidRPr="007E1884" w:rsidRDefault="00470929" w:rsidP="007E1884">
      <w:pPr>
        <w:pStyle w:val="ListParagraph"/>
        <w:numPr>
          <w:ilvl w:val="0"/>
          <w:numId w:val="8"/>
        </w:numPr>
        <w:tabs>
          <w:tab w:val="left" w:pos="3540"/>
        </w:tabs>
        <w:spacing w:after="0"/>
        <w:rPr>
          <w:rFonts w:ascii="Garamond" w:hAnsi="Garamond"/>
          <w:bCs/>
          <w:i/>
          <w:iCs/>
          <w:sz w:val="24"/>
          <w:szCs w:val="24"/>
        </w:rPr>
      </w:pPr>
      <w:r w:rsidRPr="00470929">
        <w:rPr>
          <w:rFonts w:ascii="Garamond" w:hAnsi="Garamond"/>
          <w:bCs/>
          <w:sz w:val="24"/>
          <w:szCs w:val="24"/>
        </w:rPr>
        <w:t xml:space="preserve">Tim Keller – “While he still may have seen these behaviors as wise (with his mind) and deeply satisfying and familiar (with his emotions), </w:t>
      </w:r>
      <w:r w:rsidRPr="007E1884">
        <w:rPr>
          <w:rFonts w:ascii="Garamond" w:hAnsi="Garamond"/>
          <w:bCs/>
          <w:sz w:val="24"/>
          <w:szCs w:val="24"/>
          <w:u w:val="single"/>
        </w:rPr>
        <w:t>he now would have known that they weren’t the basis of his relationship with God</w:t>
      </w:r>
      <w:r w:rsidRPr="00470929">
        <w:rPr>
          <w:rFonts w:ascii="Garamond" w:hAnsi="Garamond"/>
          <w:bCs/>
          <w:sz w:val="24"/>
          <w:szCs w:val="24"/>
        </w:rPr>
        <w:t>.</w:t>
      </w:r>
      <w:r>
        <w:rPr>
          <w:rFonts w:ascii="Garamond" w:hAnsi="Garamond"/>
          <w:bCs/>
          <w:sz w:val="24"/>
          <w:szCs w:val="24"/>
        </w:rPr>
        <w:t>”</w:t>
      </w:r>
    </w:p>
    <w:p w:rsidR="007E1884" w:rsidRPr="003453D1" w:rsidRDefault="007E1884" w:rsidP="007E1884">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PAUSE:  That is what sets up “the Bible’s most famous verse on justification by faith”</w:t>
      </w:r>
      <w:r>
        <w:rPr>
          <w:rStyle w:val="FootnoteReference"/>
          <w:rFonts w:ascii="Garamond" w:hAnsi="Garamond"/>
          <w:bCs/>
          <w:sz w:val="24"/>
          <w:szCs w:val="24"/>
        </w:rPr>
        <w:footnoteReference w:id="8"/>
      </w:r>
    </w:p>
    <w:p w:rsidR="003453D1" w:rsidRPr="003453D1" w:rsidRDefault="003453D1" w:rsidP="003453D1">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Say it another way… how do you have a right relationship with God?</w:t>
      </w:r>
    </w:p>
    <w:p w:rsidR="00A608A3" w:rsidRDefault="00AF02B3" w:rsidP="00AF02B3">
      <w:pPr>
        <w:pStyle w:val="ListParagraph"/>
        <w:numPr>
          <w:ilvl w:val="1"/>
          <w:numId w:val="6"/>
        </w:numPr>
        <w:tabs>
          <w:tab w:val="left" w:pos="3540"/>
        </w:tabs>
        <w:spacing w:after="0"/>
        <w:rPr>
          <w:rFonts w:ascii="Garamond" w:hAnsi="Garamond"/>
          <w:bCs/>
          <w:i/>
          <w:iCs/>
          <w:sz w:val="24"/>
          <w:szCs w:val="24"/>
        </w:rPr>
      </w:pPr>
      <w:r w:rsidRPr="00AF02B3">
        <w:rPr>
          <w:rFonts w:ascii="Garamond" w:hAnsi="Garamond"/>
          <w:bCs/>
          <w:i/>
          <w:iCs/>
          <w:sz w:val="24"/>
          <w:szCs w:val="24"/>
        </w:rPr>
        <w:t>16 yet we know that a person is not justified by works of the law but through faith in Jesus Christ, so we also have believed in Christ Jesus, in order to be justified by faith in Christ and not by works of the law, because by works of the law no one will be justified.</w:t>
      </w:r>
    </w:p>
    <w:p w:rsidR="003453D1" w:rsidRPr="003453D1" w:rsidRDefault="003453D1" w:rsidP="003453D1">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There are three ideas here.</w:t>
      </w:r>
    </w:p>
    <w:p w:rsidR="003453D1" w:rsidRDefault="003453D1" w:rsidP="003453D1">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First - </w:t>
      </w:r>
      <w:r w:rsidRPr="00AF02B3">
        <w:rPr>
          <w:rFonts w:ascii="Garamond" w:hAnsi="Garamond"/>
          <w:bCs/>
          <w:i/>
          <w:iCs/>
          <w:sz w:val="24"/>
          <w:szCs w:val="24"/>
        </w:rPr>
        <w:t xml:space="preserve">16 yet we know that a person is not justified by works of the law but through faith in Jesus Christ, </w:t>
      </w:r>
    </w:p>
    <w:p w:rsidR="003453D1" w:rsidRPr="003453D1" w:rsidRDefault="003453D1" w:rsidP="003453D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When </w:t>
      </w:r>
      <w:proofErr w:type="spellStart"/>
      <w:r>
        <w:rPr>
          <w:rFonts w:ascii="Garamond" w:hAnsi="Garamond"/>
          <w:bCs/>
          <w:sz w:val="24"/>
          <w:szCs w:val="24"/>
        </w:rPr>
        <w:t>some one</w:t>
      </w:r>
      <w:proofErr w:type="spellEnd"/>
      <w:r>
        <w:rPr>
          <w:rFonts w:ascii="Garamond" w:hAnsi="Garamond"/>
          <w:bCs/>
          <w:sz w:val="24"/>
          <w:szCs w:val="24"/>
        </w:rPr>
        <w:t xml:space="preserve"> comes to join this church we ask… </w:t>
      </w:r>
    </w:p>
    <w:p w:rsidR="003453D1" w:rsidRPr="003453D1" w:rsidRDefault="003453D1" w:rsidP="003453D1">
      <w:pPr>
        <w:pStyle w:val="ListParagraph"/>
        <w:numPr>
          <w:ilvl w:val="5"/>
          <w:numId w:val="6"/>
        </w:numPr>
        <w:rPr>
          <w:rFonts w:ascii="Garamond" w:hAnsi="Garamond"/>
          <w:bCs/>
          <w:sz w:val="24"/>
          <w:szCs w:val="24"/>
        </w:rPr>
      </w:pPr>
      <w:r w:rsidRPr="003453D1">
        <w:rPr>
          <w:rFonts w:ascii="Garamond" w:hAnsi="Garamond"/>
          <w:bCs/>
          <w:sz w:val="24"/>
          <w:szCs w:val="24"/>
        </w:rPr>
        <w:lastRenderedPageBreak/>
        <w:t>Do you acknowledge yourself to be a sinner in the sight of God, justly deserving His displeasure, and without hope save in His sovereign mercy?</w:t>
      </w:r>
    </w:p>
    <w:p w:rsidR="003453D1" w:rsidRPr="003453D1" w:rsidRDefault="003453D1" w:rsidP="003453D1">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The reason why we ask that is because of the truth in this passage.</w:t>
      </w:r>
    </w:p>
    <w:p w:rsidR="003453D1" w:rsidRPr="003453D1" w:rsidRDefault="003453D1" w:rsidP="003453D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 word “justify” has a legal / courtroom idea.</w:t>
      </w:r>
    </w:p>
    <w:p w:rsidR="003453D1" w:rsidRPr="00221D81" w:rsidRDefault="003453D1" w:rsidP="003453D1">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 xml:space="preserve">If you were to stand before the judgment seat of God and he were to declare you </w:t>
      </w:r>
      <w:r w:rsidR="00221D81">
        <w:rPr>
          <w:rFonts w:ascii="Garamond" w:hAnsi="Garamond"/>
          <w:bCs/>
          <w:sz w:val="24"/>
          <w:szCs w:val="24"/>
        </w:rPr>
        <w:t>“</w:t>
      </w:r>
      <w:proofErr w:type="spellStart"/>
      <w:r w:rsidR="00221D81">
        <w:rPr>
          <w:rFonts w:ascii="Garamond" w:hAnsi="Garamond"/>
          <w:bCs/>
          <w:sz w:val="24"/>
          <w:szCs w:val="24"/>
        </w:rPr>
        <w:t>condmended</w:t>
      </w:r>
      <w:proofErr w:type="spellEnd"/>
      <w:r w:rsidR="00221D81">
        <w:rPr>
          <w:rFonts w:ascii="Garamond" w:hAnsi="Garamond"/>
          <w:bCs/>
          <w:sz w:val="24"/>
          <w:szCs w:val="24"/>
        </w:rPr>
        <w:t xml:space="preserve">” or “no </w:t>
      </w:r>
      <w:proofErr w:type="gramStart"/>
      <w:r w:rsidR="00221D81">
        <w:rPr>
          <w:rFonts w:ascii="Garamond" w:hAnsi="Garamond"/>
          <w:bCs/>
          <w:sz w:val="24"/>
          <w:szCs w:val="24"/>
        </w:rPr>
        <w:t>condemnation”…</w:t>
      </w:r>
      <w:proofErr w:type="gramEnd"/>
    </w:p>
    <w:p w:rsidR="00221D81" w:rsidRPr="00221D81" w:rsidRDefault="00221D81" w:rsidP="00221D81">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There is only on way to get a “no condemnation” verdict.</w:t>
      </w:r>
    </w:p>
    <w:p w:rsidR="00221D81" w:rsidRPr="00221D81" w:rsidRDefault="00221D81" w:rsidP="00221D81">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By faith in Christ.</w:t>
      </w:r>
      <w:r>
        <w:rPr>
          <w:rStyle w:val="FootnoteReference"/>
          <w:rFonts w:ascii="Garamond" w:hAnsi="Garamond"/>
          <w:bCs/>
          <w:sz w:val="24"/>
          <w:szCs w:val="24"/>
        </w:rPr>
        <w:footnoteReference w:id="9"/>
      </w:r>
    </w:p>
    <w:p w:rsidR="00221D81" w:rsidRPr="00221D81" w:rsidRDefault="00221D81" w:rsidP="00221D81">
      <w:pPr>
        <w:pStyle w:val="ListParagraph"/>
        <w:numPr>
          <w:ilvl w:val="8"/>
          <w:numId w:val="6"/>
        </w:numPr>
        <w:tabs>
          <w:tab w:val="left" w:pos="3540"/>
        </w:tabs>
        <w:spacing w:after="0"/>
        <w:rPr>
          <w:rFonts w:ascii="Garamond" w:hAnsi="Garamond"/>
          <w:bCs/>
          <w:i/>
          <w:iCs/>
          <w:sz w:val="24"/>
          <w:szCs w:val="24"/>
        </w:rPr>
      </w:pPr>
      <w:r>
        <w:rPr>
          <w:rFonts w:ascii="Garamond" w:hAnsi="Garamond"/>
          <w:bCs/>
          <w:sz w:val="24"/>
          <w:szCs w:val="24"/>
        </w:rPr>
        <w:t>By trust in Christ.</w:t>
      </w:r>
    </w:p>
    <w:p w:rsidR="00221D81" w:rsidRPr="00221D81" w:rsidRDefault="00221D81" w:rsidP="00221D8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Paul says to Peter… there is no work of the law that makes you acceptable to God (Rom. 2:6ff; Phil. 3:2ff).</w:t>
      </w:r>
      <w:r w:rsidR="001C1F19">
        <w:rPr>
          <w:rStyle w:val="FootnoteReference"/>
          <w:rFonts w:ascii="Garamond" w:hAnsi="Garamond"/>
          <w:bCs/>
          <w:sz w:val="24"/>
          <w:szCs w:val="24"/>
        </w:rPr>
        <w:footnoteReference w:id="10"/>
      </w:r>
    </w:p>
    <w:p w:rsidR="00221D81" w:rsidRPr="00221D81" w:rsidRDefault="00221D81" w:rsidP="00221D81">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This is a general statement that includes more than just… ceremonial things like washing of hands… religious observances… circumcision….</w:t>
      </w:r>
    </w:p>
    <w:p w:rsidR="00221D81" w:rsidRPr="001C1F19" w:rsidRDefault="001C1F19" w:rsidP="00221D81">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“law-keeping cannot justify anyone”.</w:t>
      </w:r>
      <w:r>
        <w:rPr>
          <w:rStyle w:val="FootnoteReference"/>
          <w:rFonts w:ascii="Garamond" w:hAnsi="Garamond"/>
          <w:bCs/>
          <w:sz w:val="24"/>
          <w:szCs w:val="24"/>
        </w:rPr>
        <w:footnoteReference w:id="11"/>
      </w:r>
    </w:p>
    <w:p w:rsidR="001C1F19" w:rsidRPr="001C1F19" w:rsidRDefault="001C1F19" w:rsidP="001C1F19">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 only way to have a “no condemnation” standing before God is by faith alone in Christ alone.</w:t>
      </w:r>
    </w:p>
    <w:p w:rsidR="001C1F19" w:rsidRPr="001C1F19" w:rsidRDefault="001C1F19" w:rsidP="001C1F1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Pause:  If you are here today… and you think… I’m a decent guy… not perfect… but who is?</w:t>
      </w:r>
    </w:p>
    <w:p w:rsidR="001C1F19" w:rsidRPr="001C1F19" w:rsidRDefault="001C1F19" w:rsidP="001C1F19">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But I’m a pretty good guy.</w:t>
      </w:r>
    </w:p>
    <w:p w:rsidR="001C1F19" w:rsidRPr="001C1F19" w:rsidRDefault="001C1F19" w:rsidP="001C1F19">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Do not trust in your own efforts to be right with God.</w:t>
      </w:r>
    </w:p>
    <w:p w:rsidR="001C1F19" w:rsidRPr="001C1F19" w:rsidRDefault="001C1F19" w:rsidP="001C1F1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 xml:space="preserve">Romans 3:23 – </w:t>
      </w:r>
      <w:r w:rsidRPr="001C1F19">
        <w:rPr>
          <w:rFonts w:ascii="Garamond" w:hAnsi="Garamond"/>
          <w:bCs/>
          <w:i/>
          <w:iCs/>
          <w:sz w:val="24"/>
          <w:szCs w:val="24"/>
        </w:rPr>
        <w:t>All have sinned and fall short of the glory of God…</w:t>
      </w:r>
    </w:p>
    <w:p w:rsidR="003453D1" w:rsidRDefault="003453D1" w:rsidP="003453D1">
      <w:pPr>
        <w:pStyle w:val="ListParagraph"/>
        <w:numPr>
          <w:ilvl w:val="3"/>
          <w:numId w:val="6"/>
        </w:numPr>
        <w:tabs>
          <w:tab w:val="left" w:pos="3540"/>
        </w:tabs>
        <w:spacing w:after="0"/>
        <w:rPr>
          <w:rFonts w:ascii="Garamond" w:hAnsi="Garamond"/>
          <w:bCs/>
          <w:i/>
          <w:iCs/>
          <w:sz w:val="24"/>
          <w:szCs w:val="24"/>
        </w:rPr>
      </w:pPr>
      <w:r>
        <w:rPr>
          <w:rFonts w:ascii="Garamond" w:hAnsi="Garamond"/>
          <w:bCs/>
          <w:i/>
          <w:iCs/>
          <w:sz w:val="24"/>
          <w:szCs w:val="24"/>
        </w:rPr>
        <w:t xml:space="preserve">Second - </w:t>
      </w:r>
      <w:r w:rsidRPr="00AF02B3">
        <w:rPr>
          <w:rFonts w:ascii="Garamond" w:hAnsi="Garamond"/>
          <w:bCs/>
          <w:i/>
          <w:iCs/>
          <w:sz w:val="24"/>
          <w:szCs w:val="24"/>
        </w:rPr>
        <w:t xml:space="preserve">so we also have believed in Christ Jesus, in order to be justified by faith in Christ and not by works of the law, </w:t>
      </w:r>
    </w:p>
    <w:p w:rsidR="001C1F19" w:rsidRPr="00C3035E" w:rsidRDefault="001C1F19" w:rsidP="001C1F19">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The only way to be acceptable is </w:t>
      </w:r>
      <w:r w:rsidR="00C3035E">
        <w:rPr>
          <w:rFonts w:ascii="Garamond" w:hAnsi="Garamond"/>
          <w:bCs/>
          <w:sz w:val="24"/>
          <w:szCs w:val="24"/>
        </w:rPr>
        <w:t>“believing in Christ Jesus”.</w:t>
      </w:r>
    </w:p>
    <w:p w:rsidR="00C3035E" w:rsidRDefault="00C3035E" w:rsidP="00C3035E">
      <w:pPr>
        <w:pStyle w:val="ListParagraph"/>
        <w:numPr>
          <w:ilvl w:val="5"/>
          <w:numId w:val="6"/>
        </w:numPr>
        <w:tabs>
          <w:tab w:val="left" w:pos="3540"/>
        </w:tabs>
        <w:spacing w:after="0"/>
        <w:rPr>
          <w:rFonts w:ascii="Garamond" w:hAnsi="Garamond"/>
          <w:bCs/>
          <w:i/>
          <w:iCs/>
          <w:sz w:val="24"/>
          <w:szCs w:val="24"/>
        </w:rPr>
      </w:pPr>
      <w:r w:rsidRPr="00C3035E">
        <w:rPr>
          <w:rFonts w:ascii="Garamond" w:hAnsi="Garamond"/>
          <w:b/>
          <w:bCs/>
          <w:i/>
          <w:iCs/>
          <w:sz w:val="24"/>
          <w:szCs w:val="24"/>
          <w:vertAlign w:val="superscript"/>
        </w:rPr>
        <w:t>24 </w:t>
      </w:r>
      <w:r w:rsidRPr="00C3035E">
        <w:rPr>
          <w:rFonts w:ascii="Garamond" w:hAnsi="Garamond"/>
          <w:bCs/>
          <w:i/>
          <w:iCs/>
          <w:sz w:val="24"/>
          <w:szCs w:val="24"/>
        </w:rPr>
        <w:t>and are justified by his grace as a gift, through the redemption that is in Christ Jesus, </w:t>
      </w:r>
    </w:p>
    <w:p w:rsidR="00C3035E" w:rsidRPr="00C3035E" w:rsidRDefault="00C3035E" w:rsidP="00C3035E">
      <w:pPr>
        <w:pStyle w:val="ListParagraph"/>
        <w:numPr>
          <w:ilvl w:val="6"/>
          <w:numId w:val="6"/>
        </w:numPr>
        <w:tabs>
          <w:tab w:val="left" w:pos="3540"/>
        </w:tabs>
        <w:spacing w:after="0"/>
        <w:rPr>
          <w:rFonts w:ascii="Garamond" w:hAnsi="Garamond"/>
          <w:bCs/>
          <w:i/>
          <w:iCs/>
          <w:sz w:val="24"/>
          <w:szCs w:val="24"/>
        </w:rPr>
      </w:pPr>
      <w:r>
        <w:rPr>
          <w:rFonts w:ascii="Garamond" w:hAnsi="Garamond"/>
          <w:sz w:val="24"/>
          <w:szCs w:val="24"/>
        </w:rPr>
        <w:t>Have you ever been surprised by a friend with a gift that was really nice?</w:t>
      </w:r>
    </w:p>
    <w:p w:rsidR="00C3035E" w:rsidRPr="00C3035E" w:rsidRDefault="00C3035E" w:rsidP="00C3035E">
      <w:pPr>
        <w:pStyle w:val="ListParagraph"/>
        <w:numPr>
          <w:ilvl w:val="7"/>
          <w:numId w:val="6"/>
        </w:numPr>
        <w:tabs>
          <w:tab w:val="left" w:pos="3540"/>
        </w:tabs>
        <w:spacing w:after="0"/>
        <w:rPr>
          <w:rFonts w:ascii="Garamond" w:hAnsi="Garamond"/>
          <w:bCs/>
          <w:i/>
          <w:iCs/>
          <w:sz w:val="24"/>
          <w:szCs w:val="24"/>
        </w:rPr>
      </w:pPr>
      <w:r>
        <w:rPr>
          <w:rFonts w:ascii="Garamond" w:hAnsi="Garamond"/>
          <w:sz w:val="24"/>
          <w:szCs w:val="24"/>
        </w:rPr>
        <w:lastRenderedPageBreak/>
        <w:t>And you didn’t have anything for them…</w:t>
      </w:r>
    </w:p>
    <w:p w:rsidR="00C3035E" w:rsidRPr="00C3035E" w:rsidRDefault="00C3035E" w:rsidP="00C3035E">
      <w:pPr>
        <w:pStyle w:val="ListParagraph"/>
        <w:numPr>
          <w:ilvl w:val="8"/>
          <w:numId w:val="6"/>
        </w:numPr>
        <w:tabs>
          <w:tab w:val="left" w:pos="3540"/>
        </w:tabs>
        <w:spacing w:after="0"/>
        <w:rPr>
          <w:rFonts w:ascii="Garamond" w:hAnsi="Garamond"/>
          <w:bCs/>
          <w:i/>
          <w:iCs/>
          <w:sz w:val="24"/>
          <w:szCs w:val="24"/>
        </w:rPr>
      </w:pPr>
      <w:r>
        <w:rPr>
          <w:rFonts w:ascii="Garamond" w:hAnsi="Garamond"/>
          <w:sz w:val="24"/>
          <w:szCs w:val="24"/>
        </w:rPr>
        <w:t>There was no way for you to give back what you just received… there was only a since of thankfulness.</w:t>
      </w:r>
    </w:p>
    <w:p w:rsidR="00C3035E" w:rsidRPr="00C3035E" w:rsidRDefault="00C3035E" w:rsidP="00C3035E">
      <w:pPr>
        <w:pStyle w:val="ListParagraph"/>
        <w:numPr>
          <w:ilvl w:val="4"/>
          <w:numId w:val="6"/>
        </w:numPr>
        <w:tabs>
          <w:tab w:val="left" w:pos="3540"/>
        </w:tabs>
        <w:rPr>
          <w:rFonts w:ascii="Garamond" w:hAnsi="Garamond"/>
          <w:bCs/>
        </w:rPr>
      </w:pPr>
      <w:r>
        <w:rPr>
          <w:rFonts w:ascii="Garamond" w:hAnsi="Garamond"/>
          <w:bCs/>
          <w:sz w:val="24"/>
          <w:szCs w:val="24"/>
        </w:rPr>
        <w:t xml:space="preserve">New Member Vow - </w:t>
      </w:r>
      <w:r w:rsidRPr="00C3035E">
        <w:rPr>
          <w:rFonts w:ascii="Garamond" w:hAnsi="Garamond"/>
          <w:bCs/>
        </w:rPr>
        <w:t>Do you believe in the Lord Jesus Christ as the Son of God, and Savior of sinners, and do you receive and rest upon Him alone for salvation as He is offered in the Gospel?</w:t>
      </w:r>
      <w:r w:rsidRPr="00C3035E">
        <w:rPr>
          <w:rFonts w:ascii="Garamond" w:hAnsi="Garamond"/>
          <w:bCs/>
        </w:rPr>
        <w:tab/>
      </w:r>
    </w:p>
    <w:p w:rsidR="00C3035E" w:rsidRPr="00C3035E" w:rsidRDefault="00C3035E" w:rsidP="00C3035E">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The status of believers is given as a gift and laid hold of by faith alone.</w:t>
      </w:r>
      <w:r>
        <w:rPr>
          <w:rStyle w:val="FootnoteReference"/>
          <w:rFonts w:ascii="Garamond" w:hAnsi="Garamond"/>
          <w:bCs/>
          <w:sz w:val="24"/>
          <w:szCs w:val="24"/>
        </w:rPr>
        <w:footnoteReference w:id="12"/>
      </w:r>
    </w:p>
    <w:p w:rsidR="00C3035E" w:rsidRPr="00EB0B29" w:rsidRDefault="00C3035E" w:rsidP="00EB0B29">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If you are here today…and </w:t>
      </w:r>
      <w:r w:rsidR="00EB0B29">
        <w:rPr>
          <w:rFonts w:ascii="Garamond" w:hAnsi="Garamond"/>
          <w:bCs/>
          <w:sz w:val="24"/>
          <w:szCs w:val="24"/>
        </w:rPr>
        <w:t>know the experiences of…</w:t>
      </w:r>
    </w:p>
    <w:p w:rsidR="00EB0B29" w:rsidRPr="00EB0B29" w:rsidRDefault="00EB0B29" w:rsidP="00EB0B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Fear of man…</w:t>
      </w:r>
    </w:p>
    <w:p w:rsidR="00EB0B29" w:rsidRPr="00EB0B29" w:rsidRDefault="00EB0B29" w:rsidP="00EB0B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Wanting others approval…</w:t>
      </w:r>
    </w:p>
    <w:p w:rsidR="00EB0B29" w:rsidRPr="00EB0B29" w:rsidRDefault="00EB0B29" w:rsidP="00EB0B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Shrinking back in shame…</w:t>
      </w:r>
    </w:p>
    <w:p w:rsidR="00EB0B29" w:rsidRPr="00EB0B29" w:rsidRDefault="00EB0B29" w:rsidP="00EB0B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Unable to shake of guilt…</w:t>
      </w:r>
    </w:p>
    <w:p w:rsidR="00EB0B29" w:rsidRPr="00EB0B29" w:rsidRDefault="00EB0B29" w:rsidP="00EB0B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Feeling the weight of others expectations… or your own expectations…</w:t>
      </w:r>
    </w:p>
    <w:p w:rsidR="00EB0B29" w:rsidRPr="00EB0B29" w:rsidRDefault="00EB0B29" w:rsidP="00EB0B29">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The good news is that Jesus Christ has secured your justification by grace alone… it is a gift.</w:t>
      </w:r>
    </w:p>
    <w:p w:rsidR="00EB0B29" w:rsidRPr="00EB0B29" w:rsidRDefault="00EB0B29" w:rsidP="00EB0B29">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Today… receive this gift… trusting in Christ’s work for you</w:t>
      </w:r>
    </w:p>
    <w:p w:rsidR="00EB0B29" w:rsidRDefault="00EB0B29" w:rsidP="00EB0B29">
      <w:pPr>
        <w:pStyle w:val="ListParagraph"/>
        <w:numPr>
          <w:ilvl w:val="4"/>
          <w:numId w:val="6"/>
        </w:numPr>
        <w:tabs>
          <w:tab w:val="left" w:pos="3540"/>
        </w:tabs>
        <w:spacing w:after="0"/>
        <w:rPr>
          <w:rFonts w:ascii="Garamond" w:hAnsi="Garamond"/>
          <w:bCs/>
          <w:i/>
          <w:iCs/>
          <w:sz w:val="24"/>
          <w:szCs w:val="24"/>
        </w:rPr>
      </w:pPr>
      <w:r>
        <w:rPr>
          <w:rFonts w:ascii="Garamond" w:hAnsi="Garamond"/>
          <w:bCs/>
          <w:i/>
          <w:iCs/>
          <w:sz w:val="24"/>
          <w:szCs w:val="24"/>
        </w:rPr>
        <w:t>Rom. 3:</w:t>
      </w:r>
      <w:r w:rsidRPr="00EB0B29">
        <w:rPr>
          <w:rFonts w:ascii="Garamond" w:hAnsi="Garamond"/>
          <w:bCs/>
          <w:i/>
          <w:iCs/>
          <w:sz w:val="24"/>
          <w:szCs w:val="24"/>
        </w:rPr>
        <w:t>26 It was to show his righteousness at the present time, so that he might be just and the justifier of the one who has faith in Jesus.</w:t>
      </w:r>
    </w:p>
    <w:p w:rsidR="003453D1" w:rsidRDefault="003453D1" w:rsidP="003453D1">
      <w:pPr>
        <w:pStyle w:val="ListParagraph"/>
        <w:numPr>
          <w:ilvl w:val="3"/>
          <w:numId w:val="6"/>
        </w:numPr>
        <w:tabs>
          <w:tab w:val="left" w:pos="3540"/>
        </w:tabs>
        <w:spacing w:after="0"/>
        <w:rPr>
          <w:rFonts w:ascii="Garamond" w:hAnsi="Garamond"/>
          <w:bCs/>
          <w:i/>
          <w:iCs/>
          <w:sz w:val="24"/>
          <w:szCs w:val="24"/>
        </w:rPr>
      </w:pPr>
      <w:r>
        <w:rPr>
          <w:rFonts w:ascii="Garamond" w:hAnsi="Garamond"/>
          <w:bCs/>
          <w:i/>
          <w:iCs/>
          <w:sz w:val="24"/>
          <w:szCs w:val="24"/>
        </w:rPr>
        <w:t xml:space="preserve">Third - </w:t>
      </w:r>
      <w:r w:rsidRPr="00AF02B3">
        <w:rPr>
          <w:rFonts w:ascii="Garamond" w:hAnsi="Garamond"/>
          <w:bCs/>
          <w:i/>
          <w:iCs/>
          <w:sz w:val="24"/>
          <w:szCs w:val="24"/>
        </w:rPr>
        <w:t>because by works of the law no one will be justified.</w:t>
      </w:r>
    </w:p>
    <w:p w:rsidR="003453D1" w:rsidRPr="00EB0B29" w:rsidRDefault="00EB0B29" w:rsidP="00EB0B29">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Not just a general observation… not just a personal application… but a universal declaration.</w:t>
      </w:r>
      <w:r>
        <w:rPr>
          <w:rStyle w:val="FootnoteReference"/>
          <w:rFonts w:ascii="Garamond" w:hAnsi="Garamond"/>
          <w:bCs/>
          <w:sz w:val="24"/>
          <w:szCs w:val="24"/>
        </w:rPr>
        <w:footnoteReference w:id="13"/>
      </w:r>
    </w:p>
    <w:p w:rsidR="00EB0B29" w:rsidRPr="00EB0B29" w:rsidRDefault="00EB0B29" w:rsidP="00EB0B29">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Without faith… it is sin (Heb. 11:6)</w:t>
      </w:r>
    </w:p>
    <w:p w:rsidR="00EB0B29" w:rsidRPr="00EB0B29" w:rsidRDefault="00EB0B29" w:rsidP="00EB0B29">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 xml:space="preserve">The history of God’s people is full of </w:t>
      </w:r>
      <w:proofErr w:type="spellStart"/>
      <w:r>
        <w:rPr>
          <w:rFonts w:ascii="Garamond" w:hAnsi="Garamond"/>
          <w:bCs/>
          <w:sz w:val="24"/>
          <w:szCs w:val="24"/>
        </w:rPr>
        <w:t>sinnners</w:t>
      </w:r>
      <w:proofErr w:type="spellEnd"/>
      <w:r>
        <w:rPr>
          <w:rFonts w:ascii="Garamond" w:hAnsi="Garamond"/>
          <w:bCs/>
          <w:sz w:val="24"/>
          <w:szCs w:val="24"/>
        </w:rPr>
        <w:t>…</w:t>
      </w:r>
    </w:p>
    <w:p w:rsidR="00EB0B29" w:rsidRPr="00EB0B29" w:rsidRDefault="00854C66" w:rsidP="00EB0B29">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 xml:space="preserve">Apostle - </w:t>
      </w:r>
      <w:r w:rsidR="00EB0B29">
        <w:rPr>
          <w:rFonts w:ascii="Garamond" w:hAnsi="Garamond"/>
          <w:bCs/>
          <w:sz w:val="24"/>
          <w:szCs w:val="24"/>
        </w:rPr>
        <w:t>Peter (Gal. 2; Matt. 26)</w:t>
      </w:r>
    </w:p>
    <w:p w:rsidR="00EB0B29" w:rsidRPr="00EB0B29" w:rsidRDefault="00EB0B29" w:rsidP="00EB0B29">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Prophet – Jonah (1:3,10)</w:t>
      </w:r>
    </w:p>
    <w:p w:rsidR="00EB0B29" w:rsidRPr="00EB0B29" w:rsidRDefault="00EB0B29" w:rsidP="00EB0B29">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Priest – Aaron (Ex. 32:31)</w:t>
      </w:r>
    </w:p>
    <w:p w:rsidR="00EB0B29" w:rsidRPr="00854C66" w:rsidRDefault="00854C66" w:rsidP="00EB0B29">
      <w:pPr>
        <w:pStyle w:val="ListParagraph"/>
        <w:numPr>
          <w:ilvl w:val="7"/>
          <w:numId w:val="6"/>
        </w:numPr>
        <w:tabs>
          <w:tab w:val="left" w:pos="3540"/>
        </w:tabs>
        <w:spacing w:after="0"/>
        <w:rPr>
          <w:rFonts w:ascii="Garamond" w:hAnsi="Garamond"/>
          <w:bCs/>
          <w:i/>
          <w:iCs/>
          <w:sz w:val="24"/>
          <w:szCs w:val="24"/>
        </w:rPr>
      </w:pPr>
      <w:r>
        <w:rPr>
          <w:rFonts w:ascii="Garamond" w:hAnsi="Garamond"/>
          <w:bCs/>
          <w:sz w:val="24"/>
          <w:szCs w:val="24"/>
        </w:rPr>
        <w:t>King – David (2 Sam. 12)</w:t>
      </w:r>
    </w:p>
    <w:p w:rsidR="00854C66" w:rsidRPr="00854C66" w:rsidRDefault="00854C66" w:rsidP="00854C66">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But the Good News will be celebrated throughout eternity is that Jesus Christ saves sinners.</w:t>
      </w:r>
      <w:r>
        <w:rPr>
          <w:rStyle w:val="FootnoteReference"/>
          <w:rFonts w:ascii="Garamond" w:hAnsi="Garamond"/>
          <w:bCs/>
          <w:sz w:val="24"/>
          <w:szCs w:val="24"/>
        </w:rPr>
        <w:footnoteReference w:id="14"/>
      </w:r>
    </w:p>
    <w:p w:rsidR="00854C66" w:rsidRPr="00854C66" w:rsidRDefault="00854C66" w:rsidP="00854C66">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lastRenderedPageBreak/>
        <w:t>Prophet – Jer. 32:40</w:t>
      </w:r>
    </w:p>
    <w:p w:rsidR="00854C66" w:rsidRPr="00854C66" w:rsidRDefault="00854C66" w:rsidP="00854C66">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Priest – Heb. 7:25</w:t>
      </w:r>
    </w:p>
    <w:p w:rsidR="00854C66" w:rsidRPr="00854C66" w:rsidRDefault="00854C66" w:rsidP="00854C66">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King – 1 Peter 1:5</w:t>
      </w:r>
    </w:p>
    <w:p w:rsidR="00854C66" w:rsidRPr="00854C66" w:rsidRDefault="00854C66" w:rsidP="00854C66">
      <w:pPr>
        <w:pStyle w:val="ListParagraph"/>
        <w:numPr>
          <w:ilvl w:val="0"/>
          <w:numId w:val="6"/>
        </w:numPr>
        <w:tabs>
          <w:tab w:val="left" w:pos="3540"/>
        </w:tabs>
        <w:spacing w:after="0"/>
        <w:rPr>
          <w:rFonts w:ascii="Garamond" w:hAnsi="Garamond"/>
          <w:bCs/>
          <w:i/>
          <w:iCs/>
          <w:sz w:val="24"/>
          <w:szCs w:val="24"/>
          <w:u w:val="single"/>
        </w:rPr>
      </w:pPr>
      <w:r w:rsidRPr="00854C66">
        <w:rPr>
          <w:rFonts w:ascii="Garamond" w:hAnsi="Garamond"/>
          <w:bCs/>
          <w:sz w:val="24"/>
          <w:szCs w:val="24"/>
          <w:u w:val="single"/>
        </w:rPr>
        <w:t>Conclusion</w:t>
      </w:r>
    </w:p>
    <w:p w:rsidR="00854C66" w:rsidRPr="00854C66" w:rsidRDefault="00854C66" w:rsidP="00854C66">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There were no knock-down drag out fights at presbytery this week…</w:t>
      </w:r>
    </w:p>
    <w:p w:rsidR="00854C66" w:rsidRPr="00854C66" w:rsidRDefault="00854C66" w:rsidP="00854C66">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But Beloved… Jesus Christ fought the ultimate war against sin so that you would this day be at peace.</w:t>
      </w:r>
    </w:p>
    <w:p w:rsidR="00854C66" w:rsidRPr="00854C66" w:rsidRDefault="00854C66" w:rsidP="00854C6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Because of the cross… you… by faith alone… are to receive and rest in God’s saving grace to you as you come to the table of our Lord.</w:t>
      </w:r>
    </w:p>
    <w:p w:rsidR="00854C66" w:rsidRPr="00854C66" w:rsidRDefault="00854C66" w:rsidP="00854C66">
      <w:pPr>
        <w:tabs>
          <w:tab w:val="left" w:pos="3540"/>
        </w:tabs>
        <w:spacing w:after="0"/>
        <w:rPr>
          <w:rFonts w:ascii="Garamond" w:hAnsi="Garamond"/>
          <w:bCs/>
          <w:i/>
          <w:iCs/>
          <w:sz w:val="24"/>
          <w:szCs w:val="24"/>
        </w:rPr>
      </w:pPr>
      <w:bookmarkStart w:id="0" w:name="_GoBack"/>
      <w:bookmarkEnd w:id="0"/>
      <w:r w:rsidRPr="00854C66">
        <w:rPr>
          <w:rFonts w:ascii="Garamond" w:hAnsi="Garamond"/>
          <w:bCs/>
          <w:sz w:val="24"/>
          <w:szCs w:val="24"/>
        </w:rPr>
        <w:t xml:space="preserve"> </w:t>
      </w:r>
    </w:p>
    <w:sectPr w:rsidR="00854C66" w:rsidRPr="00854C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DF8" w:rsidRDefault="00AD2DF8" w:rsidP="00533690">
      <w:pPr>
        <w:spacing w:after="0" w:line="240" w:lineRule="auto"/>
      </w:pPr>
      <w:r>
        <w:separator/>
      </w:r>
    </w:p>
  </w:endnote>
  <w:endnote w:type="continuationSeparator" w:id="0">
    <w:p w:rsidR="00AD2DF8" w:rsidRDefault="00AD2DF8"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EB0B29" w:rsidRDefault="00EB0B29">
        <w:pPr>
          <w:pStyle w:val="Footer"/>
          <w:jc w:val="right"/>
        </w:pPr>
        <w:r>
          <w:fldChar w:fldCharType="begin"/>
        </w:r>
        <w:r>
          <w:instrText xml:space="preserve"> PAGE   \* MERGEFORMAT </w:instrText>
        </w:r>
        <w:r>
          <w:fldChar w:fldCharType="separate"/>
        </w:r>
        <w:r w:rsidR="00854C66">
          <w:rPr>
            <w:noProof/>
          </w:rPr>
          <w:t>7</w:t>
        </w:r>
        <w:r>
          <w:rPr>
            <w:noProof/>
          </w:rPr>
          <w:fldChar w:fldCharType="end"/>
        </w:r>
      </w:p>
    </w:sdtContent>
  </w:sdt>
  <w:p w:rsidR="00EB0B29" w:rsidRDefault="00EB0B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DF8" w:rsidRDefault="00AD2DF8" w:rsidP="00533690">
      <w:pPr>
        <w:spacing w:after="0" w:line="240" w:lineRule="auto"/>
      </w:pPr>
      <w:r>
        <w:separator/>
      </w:r>
    </w:p>
  </w:footnote>
  <w:footnote w:type="continuationSeparator" w:id="0">
    <w:p w:rsidR="00AD2DF8" w:rsidRDefault="00AD2DF8" w:rsidP="00533690">
      <w:pPr>
        <w:spacing w:after="0" w:line="240" w:lineRule="auto"/>
      </w:pPr>
      <w:r>
        <w:continuationSeparator/>
      </w:r>
    </w:p>
  </w:footnote>
  <w:footnote w:id="1">
    <w:p w:rsidR="00EB0B29" w:rsidRPr="001F4900" w:rsidRDefault="00EB0B29">
      <w:pPr>
        <w:pStyle w:val="FootnoteText"/>
      </w:pPr>
      <w:r>
        <w:rPr>
          <w:rStyle w:val="FootnoteReference"/>
        </w:rPr>
        <w:footnoteRef/>
      </w:r>
      <w:r>
        <w:t xml:space="preserve"> Ryken, </w:t>
      </w:r>
      <w:r>
        <w:rPr>
          <w:i/>
          <w:iCs/>
        </w:rPr>
        <w:t xml:space="preserve">Galatians, </w:t>
      </w:r>
      <w:r>
        <w:t>52.</w:t>
      </w:r>
    </w:p>
  </w:footnote>
  <w:footnote w:id="2">
    <w:p w:rsidR="00EB0B29" w:rsidRDefault="00EB0B29" w:rsidP="00704D12">
      <w:pPr>
        <w:pStyle w:val="FootnoteText"/>
      </w:pPr>
      <w:r>
        <w:rPr>
          <w:rStyle w:val="FootnoteReference"/>
        </w:rPr>
        <w:footnoteRef/>
      </w:r>
      <w:r>
        <w:t xml:space="preserve"> Westminster Larger Catechism 70.</w:t>
      </w:r>
    </w:p>
  </w:footnote>
  <w:footnote w:id="3">
    <w:p w:rsidR="00EB0B29" w:rsidRPr="00644478" w:rsidRDefault="00EB0B29" w:rsidP="00837950">
      <w:pPr>
        <w:pStyle w:val="FootnoteText"/>
      </w:pPr>
      <w:r>
        <w:rPr>
          <w:rStyle w:val="FootnoteReference"/>
        </w:rPr>
        <w:footnoteRef/>
      </w:r>
      <w:r>
        <w:t xml:space="preserve"> From BCO Appendix I – “</w:t>
      </w:r>
      <w:r w:rsidRPr="00644478">
        <w:t>THE BIBLICAL STEPS OF DISCIPLINE AS THEY RELATE TO BIBLICAL PEACEMAKING BCO 27-5 outlines the proper principles for the exercise of church discipline.  This BCO section emphasizes that the steps indicated, (a) through (d), must be followed in proper order.  The steps are: a) Instruction in the Word; b) An individual’s responsibility to admonish one another (Matt. 18:15; Gal. 6:1</w:t>
      </w:r>
      <w:proofErr w:type="gramStart"/>
      <w:r w:rsidRPr="00644478">
        <w:t>);  c</w:t>
      </w:r>
      <w:proofErr w:type="gramEnd"/>
      <w:r w:rsidRPr="00644478">
        <w:t>) If the admonition is rejected, then the calling of one or more witnesses (Matt. 18:16);  d) If rejection persists, then the church must act through her court unto admonition, suspension, excommunication and deposition. This Appendix addresses the first three steps, (a) through (c), by providing an expanded discussion of the implications raised by Scriptural direction for a complete process at each step.  Step (d), formal church discipline, is addressed by Part II of the Book of Church Order, The Rules of Discipline.</w:t>
      </w:r>
      <w:r>
        <w:t>”</w:t>
      </w:r>
    </w:p>
  </w:footnote>
  <w:footnote w:id="4">
    <w:p w:rsidR="00EB0B29" w:rsidRPr="00837950" w:rsidRDefault="00EB0B29" w:rsidP="00837950">
      <w:pPr>
        <w:pStyle w:val="FootnoteText"/>
        <w:rPr>
          <w:bCs/>
        </w:rPr>
      </w:pPr>
      <w:r>
        <w:rPr>
          <w:rStyle w:val="FootnoteReference"/>
        </w:rPr>
        <w:footnoteRef/>
      </w:r>
      <w:r>
        <w:t xml:space="preserve"> </w:t>
      </w:r>
      <w:proofErr w:type="spellStart"/>
      <w:r w:rsidRPr="00837950">
        <w:rPr>
          <w:bCs/>
        </w:rPr>
        <w:t>Clowney</w:t>
      </w:r>
      <w:proofErr w:type="spellEnd"/>
      <w:r w:rsidRPr="00837950">
        <w:rPr>
          <w:bCs/>
        </w:rPr>
        <w:t>, E.P., The Church, IVP, 1995</w:t>
      </w:r>
      <w:r>
        <w:rPr>
          <w:bCs/>
        </w:rPr>
        <w:t>.</w:t>
      </w:r>
    </w:p>
  </w:footnote>
  <w:footnote w:id="5">
    <w:p w:rsidR="00EB0B29" w:rsidRDefault="00EB0B29" w:rsidP="00837950">
      <w:pPr>
        <w:pStyle w:val="FootnoteText"/>
      </w:pPr>
      <w:r>
        <w:rPr>
          <w:rStyle w:val="FootnoteReference"/>
        </w:rPr>
        <w:footnoteRef/>
      </w:r>
      <w:r>
        <w:t xml:space="preserve"> WLC - </w:t>
      </w:r>
      <w:r w:rsidRPr="00837950">
        <w:t>Q. 151. </w:t>
      </w:r>
      <w:r w:rsidRPr="00837950">
        <w:rPr>
          <w:i/>
          <w:iCs/>
        </w:rPr>
        <w:t>What are those aggravations that make some sins more heinous than others?</w:t>
      </w:r>
      <w:r w:rsidRPr="00837950">
        <w:br/>
        <w:t>A. Sins receive their aggravations,</w:t>
      </w:r>
      <w:r w:rsidRPr="00837950">
        <w:br/>
        <w:t xml:space="preserve">1. </w:t>
      </w:r>
      <w:r w:rsidRPr="00837950">
        <w:rPr>
          <w:u w:val="single"/>
        </w:rPr>
        <w:t>From the persons offending;</w:t>
      </w:r>
      <w:r w:rsidRPr="00837950">
        <w:t xml:space="preserve"> if they be of riper age, </w:t>
      </w:r>
      <w:r w:rsidRPr="00837950">
        <w:rPr>
          <w:u w:val="single"/>
        </w:rPr>
        <w:t>greater experience or grace</w:t>
      </w:r>
      <w:r w:rsidRPr="00837950">
        <w:t xml:space="preserve">, eminent for profession, gifts, place, office, guides to others, and </w:t>
      </w:r>
      <w:r w:rsidRPr="00837950">
        <w:rPr>
          <w:u w:val="single"/>
        </w:rPr>
        <w:t>whose example is likely to be followed by others</w:t>
      </w:r>
      <w:r w:rsidRPr="00837950">
        <w:t>.</w:t>
      </w:r>
      <w:r w:rsidRPr="00837950">
        <w:br/>
        <w:t xml:space="preserve">2. </w:t>
      </w:r>
      <w:r w:rsidRPr="00837950">
        <w:rPr>
          <w:u w:val="single"/>
        </w:rPr>
        <w:t>From the parties offended:</w:t>
      </w:r>
      <w:r w:rsidRPr="00837950">
        <w:t xml:space="preserve"> if immediately against God, his attributes, and worship; against Christ, and his grace; the Holy Spirit, his witness, and workings; against superiors, men of eminency, and such as we stand especially related and engaged unto; against any of the saints, particularly weak brethren, the souls of them, or any other, and the common good of all or many.</w:t>
      </w:r>
      <w:r w:rsidRPr="00837950">
        <w:br/>
        <w:t>3</w:t>
      </w:r>
      <w:r w:rsidRPr="00837950">
        <w:rPr>
          <w:u w:val="single"/>
        </w:rPr>
        <w:t>. From the nature and quality of the offence</w:t>
      </w:r>
      <w:r w:rsidRPr="00837950">
        <w:t>: if it be against the express letter of the law, break many commandments, contain in it many sins: if not only conceived in the heart, but breaks forth in words and actions, scandalize others, and admit of no reparation: if against means, mercies, judgments, light of nature, conviction of conscience, public or private admonition, censures of the church, civil punishments; and our prayers, purposes, promises, vows, covenants, and engagements to God or men: if done deliberately, willfully, presumptuously, impudently, boastingly, maliciously, frequently, obstinately, with delight, continuance, or relapsing after repentance.</w:t>
      </w:r>
      <w:r w:rsidRPr="00837950">
        <w:br/>
        <w:t xml:space="preserve">4. </w:t>
      </w:r>
      <w:r w:rsidRPr="00837950">
        <w:rPr>
          <w:u w:val="single"/>
        </w:rPr>
        <w:t>From circumstances of time, and place</w:t>
      </w:r>
      <w:r w:rsidRPr="00837950">
        <w:t xml:space="preserve">: if on the Lord’s day, or other times of divine worship; or immediately before or after these, or other helps to prevent or remedy such miscarriages: if in </w:t>
      </w:r>
      <w:r w:rsidRPr="00837950">
        <w:rPr>
          <w:u w:val="single"/>
        </w:rPr>
        <w:t>public</w:t>
      </w:r>
      <w:r w:rsidRPr="00837950">
        <w:t>, or in the presence of others, who are thereby likely to be provoked or defiled.</w:t>
      </w:r>
    </w:p>
  </w:footnote>
  <w:footnote w:id="6">
    <w:p w:rsidR="00EB0B29" w:rsidRDefault="00EB0B29" w:rsidP="00A608A3">
      <w:pPr>
        <w:pStyle w:val="FootnoteText"/>
      </w:pPr>
      <w:r>
        <w:rPr>
          <w:rStyle w:val="FootnoteReference"/>
        </w:rPr>
        <w:footnoteRef/>
      </w:r>
      <w:r>
        <w:t xml:space="preserve"> WLC 78 - Q. 78. Whence </w:t>
      </w:r>
      <w:proofErr w:type="spellStart"/>
      <w:r>
        <w:t>ariseth</w:t>
      </w:r>
      <w:proofErr w:type="spellEnd"/>
      <w:r>
        <w:t xml:space="preserve"> the imperfection of sanctification in believers?</w:t>
      </w:r>
    </w:p>
    <w:p w:rsidR="00EB0B29" w:rsidRDefault="00EB0B29" w:rsidP="00A608A3">
      <w:pPr>
        <w:pStyle w:val="FootnoteText"/>
      </w:pPr>
      <w:r>
        <w:t xml:space="preserve">A. The imperfection of sanctification in believers </w:t>
      </w:r>
      <w:proofErr w:type="spellStart"/>
      <w:r>
        <w:t>ariseth</w:t>
      </w:r>
      <w:proofErr w:type="spellEnd"/>
      <w:r>
        <w:t xml:space="preserve"> from the remnants of sin abiding in every part of them, and the perpetual </w:t>
      </w:r>
      <w:proofErr w:type="spellStart"/>
      <w:r>
        <w:t>lustings</w:t>
      </w:r>
      <w:proofErr w:type="spellEnd"/>
      <w:r>
        <w:t xml:space="preserve"> of the flesh against the spirit; whereby they are </w:t>
      </w:r>
      <w:r w:rsidRPr="00A608A3">
        <w:rPr>
          <w:u w:val="single"/>
        </w:rPr>
        <w:t>often</w:t>
      </w:r>
      <w:r>
        <w:t xml:space="preserve"> foiled with temptations, and fall into many sins, are hindered in all their spiritual services, and their best works are imperfect and defiled in the sight of God.</w:t>
      </w:r>
    </w:p>
    <w:p w:rsidR="00EB0B29" w:rsidRDefault="00EB0B29" w:rsidP="00A608A3">
      <w:pPr>
        <w:pStyle w:val="FootnoteText"/>
      </w:pPr>
      <w:r>
        <w:t>See Rom. 7:18, 23; Mark 14:66-72; Gal. 2:11-12; Heb. 12:1; Isa. 64:6; Ex. 28:38.</w:t>
      </w:r>
    </w:p>
  </w:footnote>
  <w:footnote w:id="7">
    <w:p w:rsidR="00EB0B29" w:rsidRDefault="00EB0B29">
      <w:pPr>
        <w:pStyle w:val="FootnoteText"/>
      </w:pPr>
      <w:r>
        <w:rPr>
          <w:rStyle w:val="FootnoteReference"/>
        </w:rPr>
        <w:footnoteRef/>
      </w:r>
      <w:r>
        <w:t xml:space="preserve"> ESV Gospel Transformation Bible – “</w:t>
      </w:r>
      <w:r w:rsidRPr="00470929">
        <w:t>Later references in the New Testament to the relationship between Paul and Peter (e.g., 1 Cor. 1:12; 3:22; 9:5; 15:5; 2 Pet. 3:15) imply that Peter heeded Paul’s rebuke.</w:t>
      </w:r>
      <w:r>
        <w:t>”</w:t>
      </w:r>
    </w:p>
  </w:footnote>
  <w:footnote w:id="8">
    <w:p w:rsidR="00EB0B29" w:rsidRPr="007E1884" w:rsidRDefault="00EB0B29">
      <w:pPr>
        <w:pStyle w:val="FootnoteText"/>
        <w:rPr>
          <w:i/>
          <w:iCs/>
        </w:rPr>
      </w:pPr>
      <w:r>
        <w:rPr>
          <w:rStyle w:val="FootnoteReference"/>
        </w:rPr>
        <w:footnoteRef/>
      </w:r>
      <w:r>
        <w:t xml:space="preserve"> Dane Ortlund, </w:t>
      </w:r>
      <w:r>
        <w:rPr>
          <w:i/>
          <w:iCs/>
        </w:rPr>
        <w:t>Deeper, 95</w:t>
      </w:r>
    </w:p>
  </w:footnote>
  <w:footnote w:id="9">
    <w:p w:rsidR="00EB0B29" w:rsidRPr="00221D81" w:rsidRDefault="00EB0B29">
      <w:pPr>
        <w:pStyle w:val="FootnoteText"/>
        <w:rPr>
          <w:i/>
          <w:iCs/>
        </w:rPr>
      </w:pPr>
      <w:r>
        <w:rPr>
          <w:rStyle w:val="FootnoteReference"/>
        </w:rPr>
        <w:footnoteRef/>
      </w:r>
      <w:r>
        <w:t xml:space="preserve"> Not as N.T. Wright asserts by thinking it is the “faithfulness of Christ”.  The New Perspective on Paul advocates understand the genitive of </w:t>
      </w:r>
      <w:proofErr w:type="spellStart"/>
      <w:r>
        <w:rPr>
          <w:i/>
          <w:iCs/>
        </w:rPr>
        <w:t>pistis</w:t>
      </w:r>
      <w:proofErr w:type="spellEnd"/>
      <w:r>
        <w:rPr>
          <w:i/>
          <w:iCs/>
        </w:rPr>
        <w:t xml:space="preserve"> </w:t>
      </w:r>
      <w:r w:rsidRPr="00221D81">
        <w:t xml:space="preserve">in </w:t>
      </w:r>
      <w:proofErr w:type="gramStart"/>
      <w:r w:rsidRPr="00221D81">
        <w:t>an</w:t>
      </w:r>
      <w:proofErr w:type="gramEnd"/>
      <w:r w:rsidRPr="00221D81">
        <w:t xml:space="preserve"> subjective, but in the </w:t>
      </w:r>
      <w:r>
        <w:t xml:space="preserve">verse itself it is clarified as an objective… </w:t>
      </w:r>
      <w:r>
        <w:rPr>
          <w:i/>
          <w:iCs/>
        </w:rPr>
        <w:t>believing in Christ Jesus.</w:t>
      </w:r>
    </w:p>
  </w:footnote>
  <w:footnote w:id="10">
    <w:p w:rsidR="00EB0B29" w:rsidRDefault="00EB0B29" w:rsidP="001C1F19">
      <w:pPr>
        <w:pStyle w:val="FootnoteText"/>
      </w:pPr>
      <w:r>
        <w:rPr>
          <w:rStyle w:val="FootnoteReference"/>
        </w:rPr>
        <w:footnoteRef/>
      </w:r>
      <w:r>
        <w:t xml:space="preserve"> WLC 94 - Q. 94. Is there any use of the moral law to man since the fall?</w:t>
      </w:r>
    </w:p>
    <w:p w:rsidR="00EB0B29" w:rsidRDefault="00EB0B29" w:rsidP="001C1F19">
      <w:pPr>
        <w:pStyle w:val="FootnoteText"/>
      </w:pPr>
      <w:r>
        <w:t>A. Although no man, since the fall, can attain to righteousness and life by the moral law; yet there is great use thereof, as well common to all men, as peculiar either to the unregenerate, or the regenerate.</w:t>
      </w:r>
    </w:p>
    <w:p w:rsidR="00EB0B29" w:rsidRDefault="00EB0B29" w:rsidP="001C1F19">
      <w:pPr>
        <w:pStyle w:val="FootnoteText"/>
      </w:pPr>
      <w:r>
        <w:t>Rom. 8:3; Gal. 2:16; 1 Tim. 1:8.</w:t>
      </w:r>
    </w:p>
  </w:footnote>
  <w:footnote w:id="11">
    <w:p w:rsidR="00EB0B29" w:rsidRDefault="00EB0B29">
      <w:pPr>
        <w:pStyle w:val="FootnoteText"/>
      </w:pPr>
      <w:r>
        <w:rPr>
          <w:rStyle w:val="FootnoteReference"/>
        </w:rPr>
        <w:footnoteRef/>
      </w:r>
      <w:r>
        <w:t xml:space="preserve"> Ryken, 63.</w:t>
      </w:r>
    </w:p>
  </w:footnote>
  <w:footnote w:id="12">
    <w:p w:rsidR="00EB0B29" w:rsidRDefault="00EB0B29" w:rsidP="00854C66">
      <w:pPr>
        <w:pStyle w:val="FootnoteText"/>
      </w:pPr>
      <w:r>
        <w:rPr>
          <w:rStyle w:val="FootnoteReference"/>
        </w:rPr>
        <w:footnoteRef/>
      </w:r>
      <w:r w:rsidR="00854C66">
        <w:t xml:space="preserve"> WCF 11.</w:t>
      </w:r>
      <w:r>
        <w:t xml:space="preserve"> </w:t>
      </w:r>
      <w:r w:rsidRPr="00C3035E">
        <w:t xml:space="preserve">IV. God did, from all eternity, decree to justify all the elect, and Christ did, in the </w:t>
      </w:r>
      <w:proofErr w:type="spellStart"/>
      <w:r w:rsidRPr="00C3035E">
        <w:t>fulness</w:t>
      </w:r>
      <w:proofErr w:type="spellEnd"/>
      <w:r w:rsidRPr="00C3035E">
        <w:t xml:space="preserve"> of time, die for their sins, and rise again for their justification: nevertheless, they are not justified until the Holy Spirit doth, in due time, a</w:t>
      </w:r>
      <w:r w:rsidR="00854C66">
        <w:t>ctually apply Christ unto them.</w:t>
      </w:r>
    </w:p>
  </w:footnote>
  <w:footnote w:id="13">
    <w:p w:rsidR="00EB0B29" w:rsidRDefault="00EB0B29">
      <w:pPr>
        <w:pStyle w:val="FootnoteText"/>
      </w:pPr>
      <w:r>
        <w:rPr>
          <w:rStyle w:val="FootnoteReference"/>
        </w:rPr>
        <w:footnoteRef/>
      </w:r>
      <w:r>
        <w:t xml:space="preserve"> Ryken, 64</w:t>
      </w:r>
    </w:p>
  </w:footnote>
  <w:footnote w:id="14">
    <w:p w:rsidR="00854C66" w:rsidRDefault="00854C66" w:rsidP="00854C66">
      <w:pPr>
        <w:pStyle w:val="FootnoteText"/>
      </w:pPr>
      <w:r>
        <w:rPr>
          <w:rStyle w:val="FootnoteReference"/>
        </w:rPr>
        <w:footnoteRef/>
      </w:r>
      <w:r>
        <w:t xml:space="preserve"> WCF</w:t>
      </w:r>
      <w:proofErr w:type="gramStart"/>
      <w:r>
        <w:t>11.</w:t>
      </w:r>
      <w:r w:rsidRPr="00854C66">
        <w:t>V.</w:t>
      </w:r>
      <w:proofErr w:type="gramEnd"/>
      <w:r w:rsidRPr="00854C66">
        <w:t xml:space="preserve"> God doth </w:t>
      </w:r>
      <w:r w:rsidRPr="00854C66">
        <w:rPr>
          <w:u w:val="single"/>
        </w:rPr>
        <w:t>continue</w:t>
      </w:r>
      <w:r w:rsidRPr="00854C66">
        <w:t xml:space="preserve"> to forgive the sins of those that are justified; and although they can never fall from the state of justification, yet they may by their sins fall under God’s fatherly displeasure, and not have the light of his countenance restored unto them, until they humble themselves, confess their sins, beg pardon, and renew their faith and </w:t>
      </w:r>
      <w:proofErr w:type="spellStart"/>
      <w:r w:rsidRPr="00854C66">
        <w:t>repentance.</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6010"/>
    <w:multiLevelType w:val="hybridMultilevel"/>
    <w:tmpl w:val="35EE4E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725571"/>
    <w:multiLevelType w:val="hybridMultilevel"/>
    <w:tmpl w:val="0F78C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381ADD"/>
    <w:multiLevelType w:val="hybridMultilevel"/>
    <w:tmpl w:val="B3C0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4450B"/>
    <w:multiLevelType w:val="hybridMultilevel"/>
    <w:tmpl w:val="F0CA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6"/>
  </w:num>
  <w:num w:numId="6">
    <w:abstractNumId w:val="2"/>
  </w:num>
  <w:num w:numId="7">
    <w:abstractNumId w:val="7"/>
  </w:num>
  <w:num w:numId="8">
    <w:abstractNumId w:val="0"/>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4C15"/>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3E"/>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0DCA"/>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1F19"/>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E6FE2"/>
    <w:rsid w:val="001F1C78"/>
    <w:rsid w:val="001F20E5"/>
    <w:rsid w:val="001F213D"/>
    <w:rsid w:val="001F2E38"/>
    <w:rsid w:val="001F4900"/>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D81"/>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079CB"/>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453D1"/>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0929"/>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E8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5F9"/>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29D5"/>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78"/>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B73BB"/>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9DE"/>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4D1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1884"/>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37950"/>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4C66"/>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08A3"/>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B33"/>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2DF8"/>
    <w:rsid w:val="00AD397A"/>
    <w:rsid w:val="00AD39D0"/>
    <w:rsid w:val="00AD450D"/>
    <w:rsid w:val="00AD4622"/>
    <w:rsid w:val="00AD5577"/>
    <w:rsid w:val="00AE0E90"/>
    <w:rsid w:val="00AE1810"/>
    <w:rsid w:val="00AE20D5"/>
    <w:rsid w:val="00AE37D6"/>
    <w:rsid w:val="00AE623D"/>
    <w:rsid w:val="00AF02B3"/>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35E"/>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291"/>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0B29"/>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 w:val="00FF78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2E7F"/>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28153776">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5647000">
      <w:bodyDiv w:val="1"/>
      <w:marLeft w:val="0"/>
      <w:marRight w:val="0"/>
      <w:marTop w:val="0"/>
      <w:marBottom w:val="0"/>
      <w:divBdr>
        <w:top w:val="none" w:sz="0" w:space="0" w:color="auto"/>
        <w:left w:val="none" w:sz="0" w:space="0" w:color="auto"/>
        <w:bottom w:val="none" w:sz="0" w:space="0" w:color="auto"/>
        <w:right w:val="none" w:sz="0" w:space="0" w:color="auto"/>
      </w:divBdr>
      <w:divsChild>
        <w:div w:id="1872067928">
          <w:marLeft w:val="0"/>
          <w:marRight w:val="0"/>
          <w:marTop w:val="0"/>
          <w:marBottom w:val="0"/>
          <w:divBdr>
            <w:top w:val="none" w:sz="0" w:space="0" w:color="auto"/>
            <w:left w:val="none" w:sz="0" w:space="0" w:color="auto"/>
            <w:bottom w:val="none" w:sz="0" w:space="0" w:color="auto"/>
            <w:right w:val="none" w:sz="0" w:space="0" w:color="auto"/>
          </w:divBdr>
          <w:divsChild>
            <w:div w:id="284191774">
              <w:marLeft w:val="0"/>
              <w:marRight w:val="0"/>
              <w:marTop w:val="0"/>
              <w:marBottom w:val="0"/>
              <w:divBdr>
                <w:top w:val="none" w:sz="0" w:space="0" w:color="auto"/>
                <w:left w:val="none" w:sz="0" w:space="0" w:color="auto"/>
                <w:bottom w:val="none" w:sz="0" w:space="0" w:color="auto"/>
                <w:right w:val="none" w:sz="0" w:space="0" w:color="auto"/>
              </w:divBdr>
              <w:divsChild>
                <w:div w:id="1904486363">
                  <w:marLeft w:val="0"/>
                  <w:marRight w:val="0"/>
                  <w:marTop w:val="0"/>
                  <w:marBottom w:val="0"/>
                  <w:divBdr>
                    <w:top w:val="none" w:sz="0" w:space="0" w:color="auto"/>
                    <w:left w:val="none" w:sz="0" w:space="0" w:color="auto"/>
                    <w:bottom w:val="none" w:sz="0" w:space="0" w:color="auto"/>
                    <w:right w:val="none" w:sz="0" w:space="0" w:color="auto"/>
                  </w:divBdr>
                  <w:divsChild>
                    <w:div w:id="1453594128">
                      <w:marLeft w:val="0"/>
                      <w:marRight w:val="0"/>
                      <w:marTop w:val="0"/>
                      <w:marBottom w:val="0"/>
                      <w:divBdr>
                        <w:top w:val="none" w:sz="0" w:space="0" w:color="auto"/>
                        <w:left w:val="none" w:sz="0" w:space="0" w:color="auto"/>
                        <w:bottom w:val="none" w:sz="0" w:space="0" w:color="auto"/>
                        <w:right w:val="none" w:sz="0" w:space="0" w:color="auto"/>
                      </w:divBdr>
                      <w:divsChild>
                        <w:div w:id="12056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457224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E555-C18A-43B3-923D-0E94B389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9</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15</cp:revision>
  <cp:lastPrinted>2025-03-02T14:57:00Z</cp:lastPrinted>
  <dcterms:created xsi:type="dcterms:W3CDTF">2025-12-22T21:30:00Z</dcterms:created>
  <dcterms:modified xsi:type="dcterms:W3CDTF">2026-02-01T13:08:00Z</dcterms:modified>
</cp:coreProperties>
</file>