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f0d7iclux493" w:id="0"/>
      <w:bookmarkEnd w:id="0"/>
      <w:r w:rsidDel="00000000" w:rsidR="00000000" w:rsidRPr="00000000">
        <w:rPr>
          <w:i w:val="1"/>
          <w:iCs w:val="1"/>
          <w:sz w:val="22"/>
          <w:szCs w:val="22"/>
          <w:rtl w:val="0"/>
        </w:rPr>
        <w:t xml:space="preserve">February 13,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4p1f1j62wqg3" w:id="1"/>
      <w:bookmarkEnd w:id="1"/>
      <w:r w:rsidDel="00000000" w:rsidR="00000000" w:rsidRPr="00000000">
        <w:rPr>
          <w:b w:val="1"/>
          <w:bCs w:val="1"/>
          <w:sz w:val="34"/>
          <w:szCs w:val="34"/>
          <w:rtl w:val="0"/>
        </w:rPr>
        <w:t xml:space="preserve">PRACTICE UNDER PRESSURE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James 1:25</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“But whoever looks intently into the perfect law that gives freedom, and continues in it—not forgetting what they have heard, but doing it—they will be blessed in what they do.”</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513428lk3ein"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Pressure reveals what has been practiced. When life intensifies, practiced truth rises instinctively. Unpracticed truth fades—not because it wasn’t real, but because it was never reinforced deeply enough to guide your response. In those moments, you are not discovering weakness—you are discovering what has been formed beneath the surface.</w:t>
      </w:r>
    </w:p>
    <w:p w:rsidR="00000000" w:rsidDel="00000000" w:rsidP="00000000" w:rsidRDefault="00000000" w:rsidRPr="00000000" w14:paraId="00000009">
      <w:pPr>
        <w:spacing w:after="240" w:before="240" w:lineRule="auto"/>
        <w:rPr/>
      </w:pPr>
      <w:r w:rsidDel="00000000" w:rsidR="00000000" w:rsidRPr="00000000">
        <w:rPr>
          <w:rtl w:val="0"/>
        </w:rPr>
        <w:t xml:space="preserve">God does not use pressure to punish—He uses it to strengthen. Practice prepares you to respond with stability instead of reaction. What you practice in calm seasons determines how you respond in difficult ones. Pressure exposes formation already at work, bringing to light the truths that have been repeated and relied upon.</w:t>
      </w:r>
    </w:p>
    <w:p w:rsidR="00000000" w:rsidDel="00000000" w:rsidP="00000000" w:rsidRDefault="00000000" w:rsidRPr="00000000" w14:paraId="0000000A">
      <w:pPr>
        <w:spacing w:after="240" w:before="240" w:lineRule="auto"/>
        <w:rPr/>
      </w:pPr>
      <w:r w:rsidDel="00000000" w:rsidR="00000000" w:rsidRPr="00000000">
        <w:rPr>
          <w:rtl w:val="0"/>
        </w:rPr>
        <w:t xml:space="preserve">Freedom grows when truth has been practiced long before pressure arrives. This is how transformation becomes sustainable rather than seasonal. When truth is embedded through practice, it holds you steady even when circumstances feel unpredictable, anchoring you when emotions fluctuate and control feels uncertain.</w:t>
      </w:r>
    </w:p>
    <w:p w:rsidR="00000000" w:rsidDel="00000000" w:rsidP="00000000" w:rsidRDefault="00000000" w:rsidRPr="00000000" w14:paraId="0000000B">
      <w:pPr>
        <w:spacing w:after="240" w:before="240" w:lineRule="auto"/>
        <w:rPr/>
      </w:pPr>
      <w:r w:rsidDel="00000000" w:rsidR="00000000" w:rsidRPr="00000000">
        <w:rPr>
          <w:rtl w:val="0"/>
        </w:rPr>
        <w:t xml:space="preserve">Today is about trusting the process God is forming in you. Pressure is not proof of failure—it is often evidence that formation is working. God is strengthening what He has already begun, reinforcing freedom that will last far beyond this moment.</w:t>
      </w: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Practicing Truth Under Pressure</w: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Reflect on recent pressure</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Notice how you responded</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Identify what truth needs reinforcement</w:t>
        <w:br w:type="textWrapping"/>
      </w:r>
    </w:p>
    <w:p w:rsidR="00000000" w:rsidDel="00000000" w:rsidP="00000000" w:rsidRDefault="00000000" w:rsidRPr="00000000" w14:paraId="0000001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 “God, help me respond from practiced truth when pressure comes. Strengthen what You are forming in me. In Jesus’ name, Amen.”</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rPr>
      </w:pPr>
      <w:bookmarkStart w:colFirst="0" w:colLast="0" w:name="_h6sju1iczp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b w:val="1"/>
          <w:bCs w:val="1"/>
        </w:rPr>
      </w:pPr>
      <w:r w:rsidDel="00000000" w:rsidR="00000000" w:rsidRPr="00000000">
        <w:rPr>
          <w:rtl w:val="0"/>
        </w:rPr>
        <w:t xml:space="preserve"> What does pressure reveal about what I’ve practiced?</w:t>
      </w:r>
      <w:r w:rsidDel="00000000" w:rsidR="00000000" w:rsidRPr="00000000">
        <w:rPr>
          <w:rtl w:val="0"/>
        </w:rPr>
      </w:r>
    </w:p>
    <w:p w:rsidR="00000000" w:rsidDel="00000000" w:rsidP="00000000" w:rsidRDefault="00000000" w:rsidRPr="00000000" w14:paraId="0000001D">
      <w:pPr>
        <w:spacing w:after="240" w:before="240" w:lineRule="auto"/>
        <w:rPr>
          <w:b w:val="1"/>
          <w:bCs w:val="1"/>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