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9D2D3" w14:textId="3136D724" w:rsidR="0067146F" w:rsidRPr="00772BF5" w:rsidRDefault="00972114" w:rsidP="00772BF5">
      <w:pPr>
        <w:pStyle w:val="BodyText"/>
        <w:rPr>
          <w:sz w:val="8"/>
          <w:szCs w:val="11"/>
        </w:rPr>
      </w:pPr>
      <w:r w:rsidRPr="00772BF5">
        <w:rPr>
          <w:color w:val="222222"/>
          <w:sz w:val="10"/>
          <w:szCs w:val="10"/>
        </w:rPr>
        <w:br/>
      </w:r>
    </w:p>
    <w:p w14:paraId="7F696C8B" w14:textId="4A6075F3" w:rsidR="0067146F" w:rsidRPr="00DF1F9B" w:rsidRDefault="0067146F" w:rsidP="00772BF5">
      <w:pPr>
        <w:pStyle w:val="Title"/>
        <w:spacing w:line="360" w:lineRule="auto"/>
        <w:jc w:val="center"/>
        <w:rPr>
          <w:rFonts w:ascii="Times New Roman" w:hAnsi="Times New Roman" w:cs="Times New Roman"/>
          <w:b/>
          <w:bCs/>
          <w:sz w:val="44"/>
          <w:szCs w:val="44"/>
        </w:rPr>
      </w:pPr>
      <w:r w:rsidRPr="00DF1F9B">
        <w:rPr>
          <w:rFonts w:ascii="Times New Roman" w:hAnsi="Times New Roman" w:cs="Times New Roman"/>
          <w:b/>
          <w:bCs/>
          <w:sz w:val="44"/>
          <w:szCs w:val="44"/>
        </w:rPr>
        <w:t xml:space="preserve">United Apostolic Church  </w:t>
      </w:r>
    </w:p>
    <w:p w14:paraId="6CCAA799" w14:textId="5700DA95" w:rsidR="0067146F" w:rsidRPr="00867F25" w:rsidRDefault="0067146F" w:rsidP="00772BF5">
      <w:pPr>
        <w:spacing w:line="360" w:lineRule="auto"/>
        <w:ind w:left="1413" w:right="1303"/>
        <w:rPr>
          <w:rFonts w:ascii="Times New Roman" w:hAnsi="Times New Roman" w:cs="Times New Roman"/>
          <w:b/>
          <w:bCs/>
          <w:color w:val="2D09EF"/>
          <w:sz w:val="36"/>
          <w:szCs w:val="36"/>
          <w:u w:val="thick"/>
        </w:rPr>
      </w:pPr>
      <w:r w:rsidRPr="0067146F">
        <w:rPr>
          <w:rFonts w:ascii="Times New Roman" w:hAnsi="Times New Roman" w:cs="Times New Roman"/>
          <w:b/>
          <w:bCs/>
          <w:sz w:val="28"/>
          <w:szCs w:val="28"/>
        </w:rPr>
        <w:t xml:space="preserve">                        </w:t>
      </w:r>
      <w:r w:rsidRPr="00DF1F9B">
        <w:rPr>
          <w:rFonts w:ascii="Times New Roman" w:hAnsi="Times New Roman" w:cs="Times New Roman" w:hint="cs"/>
          <w:b/>
          <w:bCs/>
          <w:color w:val="2D09EF"/>
          <w:sz w:val="36"/>
          <w:szCs w:val="36"/>
          <w:u w:val="thick"/>
        </w:rPr>
        <w:t>MEMORANDUM</w:t>
      </w:r>
    </w:p>
    <w:p w14:paraId="358C9603" w14:textId="77777777" w:rsidR="0067146F" w:rsidRPr="00DF1F9B" w:rsidRDefault="0067146F" w:rsidP="00772BF5">
      <w:pPr>
        <w:pStyle w:val="BodyText"/>
        <w:tabs>
          <w:tab w:val="left" w:pos="1668"/>
        </w:tabs>
        <w:spacing w:line="360" w:lineRule="auto"/>
        <w:ind w:left="227"/>
        <w:rPr>
          <w:b/>
          <w:sz w:val="32"/>
          <w:szCs w:val="32"/>
        </w:rPr>
      </w:pPr>
      <w:r w:rsidRPr="00DF1F9B">
        <w:rPr>
          <w:rFonts w:hint="cs"/>
          <w:b/>
          <w:sz w:val="32"/>
          <w:szCs w:val="32"/>
        </w:rPr>
        <w:t>To:</w:t>
      </w:r>
      <w:r w:rsidRPr="00DF1F9B">
        <w:rPr>
          <w:rFonts w:hint="cs"/>
          <w:b/>
          <w:sz w:val="32"/>
          <w:szCs w:val="32"/>
        </w:rPr>
        <w:tab/>
        <w:t>Members of the United Apostolic</w:t>
      </w:r>
      <w:r w:rsidRPr="00DF1F9B">
        <w:rPr>
          <w:rFonts w:hint="cs"/>
          <w:b/>
          <w:spacing w:val="-2"/>
          <w:sz w:val="32"/>
          <w:szCs w:val="32"/>
        </w:rPr>
        <w:t xml:space="preserve"> </w:t>
      </w:r>
      <w:r w:rsidRPr="00DF1F9B">
        <w:rPr>
          <w:rFonts w:hint="cs"/>
          <w:b/>
          <w:sz w:val="32"/>
          <w:szCs w:val="32"/>
        </w:rPr>
        <w:t>Church</w:t>
      </w:r>
    </w:p>
    <w:p w14:paraId="6D63CDA0" w14:textId="77777777" w:rsidR="0067146F" w:rsidRPr="00DF1F9B" w:rsidRDefault="0067146F" w:rsidP="00772BF5">
      <w:pPr>
        <w:tabs>
          <w:tab w:val="left" w:pos="1668"/>
        </w:tabs>
        <w:spacing w:after="0" w:line="360" w:lineRule="auto"/>
        <w:ind w:left="227"/>
        <w:rPr>
          <w:rFonts w:ascii="Times New Roman" w:hAnsi="Times New Roman" w:cs="Times New Roman"/>
          <w:b/>
          <w:sz w:val="32"/>
          <w:szCs w:val="32"/>
        </w:rPr>
      </w:pPr>
      <w:r w:rsidRPr="00DF1F9B">
        <w:rPr>
          <w:rFonts w:ascii="Times New Roman" w:hAnsi="Times New Roman" w:cs="Times New Roman" w:hint="cs"/>
          <w:b/>
          <w:sz w:val="32"/>
          <w:szCs w:val="32"/>
        </w:rPr>
        <w:t>From:</w:t>
      </w:r>
      <w:r w:rsidRPr="00DF1F9B">
        <w:rPr>
          <w:rFonts w:ascii="Times New Roman" w:hAnsi="Times New Roman" w:cs="Times New Roman" w:hint="cs"/>
          <w:b/>
          <w:sz w:val="32"/>
          <w:szCs w:val="32"/>
        </w:rPr>
        <w:tab/>
        <w:t>Rev. Natassia Ferguson - Assistant Pastor</w:t>
      </w:r>
    </w:p>
    <w:p w14:paraId="28D4597B" w14:textId="557E32AB" w:rsidR="0067146F" w:rsidRPr="00DF1F9B" w:rsidRDefault="0067146F" w:rsidP="00772BF5">
      <w:pPr>
        <w:tabs>
          <w:tab w:val="left" w:pos="1668"/>
        </w:tabs>
        <w:spacing w:after="0" w:line="360" w:lineRule="auto"/>
        <w:ind w:left="227"/>
        <w:rPr>
          <w:rFonts w:ascii="Times New Roman" w:hAnsi="Times New Roman" w:cs="Times New Roman"/>
          <w:b/>
          <w:sz w:val="32"/>
          <w:szCs w:val="32"/>
        </w:rPr>
      </w:pPr>
      <w:r w:rsidRPr="00DF1F9B">
        <w:rPr>
          <w:rFonts w:ascii="Times New Roman" w:hAnsi="Times New Roman" w:cs="Times New Roman" w:hint="cs"/>
          <w:b/>
          <w:sz w:val="32"/>
          <w:szCs w:val="32"/>
        </w:rPr>
        <w:t>Date:</w:t>
      </w:r>
      <w:r w:rsidRPr="00DF1F9B">
        <w:rPr>
          <w:rFonts w:ascii="Times New Roman" w:hAnsi="Times New Roman" w:cs="Times New Roman" w:hint="cs"/>
          <w:b/>
          <w:sz w:val="32"/>
          <w:szCs w:val="32"/>
        </w:rPr>
        <w:tab/>
      </w:r>
      <w:r w:rsidR="00867F25">
        <w:rPr>
          <w:rFonts w:ascii="Times New Roman" w:hAnsi="Times New Roman" w:cs="Times New Roman"/>
          <w:b/>
          <w:sz w:val="32"/>
          <w:szCs w:val="32"/>
        </w:rPr>
        <w:t>February 10, 2026</w:t>
      </w:r>
    </w:p>
    <w:p w14:paraId="7D65E8BA" w14:textId="3610F3FE" w:rsidR="00AF0501" w:rsidRPr="00772BF5" w:rsidRDefault="0067146F" w:rsidP="00772BF5">
      <w:pPr>
        <w:pStyle w:val="Heading1"/>
        <w:pBdr>
          <w:bottom w:val="single" w:sz="6" w:space="1" w:color="auto"/>
        </w:pBdr>
        <w:tabs>
          <w:tab w:val="left" w:pos="1668"/>
        </w:tabs>
        <w:spacing w:before="0" w:after="0" w:line="360" w:lineRule="auto"/>
        <w:ind w:left="227"/>
        <w:rPr>
          <w:rFonts w:ascii="Times New Roman" w:hAnsi="Times New Roman" w:cs="Times New Roman"/>
          <w:b/>
          <w:color w:val="auto"/>
          <w:sz w:val="32"/>
          <w:szCs w:val="32"/>
        </w:rPr>
      </w:pPr>
      <w:r w:rsidRPr="00DF1F9B">
        <w:rPr>
          <w:rFonts w:ascii="Times New Roman" w:hAnsi="Times New Roman" w:cs="Times New Roman" w:hint="cs"/>
          <w:b/>
          <w:color w:val="auto"/>
          <w:sz w:val="32"/>
          <w:szCs w:val="32"/>
        </w:rPr>
        <w:t>Re:</w:t>
      </w:r>
      <w:r w:rsidRPr="00DF1F9B">
        <w:rPr>
          <w:rFonts w:ascii="Times New Roman" w:hAnsi="Times New Roman" w:cs="Times New Roman" w:hint="cs"/>
          <w:b/>
          <w:color w:val="auto"/>
          <w:sz w:val="32"/>
          <w:szCs w:val="32"/>
        </w:rPr>
        <w:tab/>
      </w:r>
      <w:r w:rsidRPr="00DF1F9B">
        <w:rPr>
          <w:rFonts w:ascii="Times New Roman" w:hAnsi="Times New Roman" w:cs="Times New Roman" w:hint="cs"/>
          <w:b/>
          <w:color w:val="FF0000"/>
          <w:sz w:val="32"/>
          <w:szCs w:val="32"/>
        </w:rPr>
        <w:t>DAY OF PRAYER AND</w:t>
      </w:r>
      <w:r w:rsidRPr="00DF1F9B">
        <w:rPr>
          <w:rFonts w:ascii="Times New Roman" w:hAnsi="Times New Roman" w:cs="Times New Roman" w:hint="cs"/>
          <w:b/>
          <w:color w:val="FF0000"/>
          <w:spacing w:val="-2"/>
          <w:sz w:val="32"/>
          <w:szCs w:val="32"/>
        </w:rPr>
        <w:t xml:space="preserve"> </w:t>
      </w:r>
      <w:r w:rsidRPr="00DF1F9B">
        <w:rPr>
          <w:rFonts w:ascii="Times New Roman" w:hAnsi="Times New Roman" w:cs="Times New Roman" w:hint="cs"/>
          <w:b/>
          <w:color w:val="FF0000"/>
          <w:sz w:val="32"/>
          <w:szCs w:val="32"/>
        </w:rPr>
        <w:t>FASTING</w:t>
      </w:r>
    </w:p>
    <w:p w14:paraId="1F7C0D4B" w14:textId="77777777" w:rsidR="00867F25" w:rsidRPr="00772BF5" w:rsidRDefault="00867F25" w:rsidP="00772BF5">
      <w:pPr>
        <w:spacing w:after="0" w:line="240" w:lineRule="auto"/>
        <w:jc w:val="both"/>
        <w:rPr>
          <w:rFonts w:ascii="Times New Roman" w:hAnsi="Times New Roman" w:cs="Times New Roman"/>
          <w:color w:val="000000" w:themeColor="text1"/>
          <w:sz w:val="28"/>
          <w:szCs w:val="28"/>
        </w:rPr>
      </w:pPr>
      <w:r w:rsidRPr="00867F25">
        <w:rPr>
          <w:rFonts w:ascii="Times New Roman" w:hAnsi="Times New Roman" w:cs="Times New Roman"/>
          <w:b/>
          <w:i/>
          <w:color w:val="000000" w:themeColor="text1"/>
          <w:sz w:val="28"/>
          <w:szCs w:val="28"/>
        </w:rPr>
        <w:t xml:space="preserve">O come, let us worship and bow down: let us kneel before the LORD our maker </w:t>
      </w:r>
      <w:r w:rsidRPr="00867F25">
        <w:rPr>
          <w:rFonts w:ascii="Times New Roman" w:hAnsi="Times New Roman" w:cs="Times New Roman"/>
          <w:b/>
          <w:color w:val="000000" w:themeColor="text1"/>
          <w:sz w:val="28"/>
          <w:szCs w:val="28"/>
        </w:rPr>
        <w:t>- Psalms 95:6</w:t>
      </w:r>
      <w:r w:rsidRPr="00867F25">
        <w:rPr>
          <w:rFonts w:ascii="Times New Roman" w:hAnsi="Times New Roman" w:cs="Times New Roman"/>
          <w:color w:val="000000" w:themeColor="text1"/>
          <w:sz w:val="28"/>
          <w:szCs w:val="28"/>
        </w:rPr>
        <w:t>.</w:t>
      </w:r>
    </w:p>
    <w:p w14:paraId="4DA48300" w14:textId="77777777" w:rsidR="00867F25" w:rsidRPr="00867F25" w:rsidRDefault="00867F25" w:rsidP="00772BF5">
      <w:pPr>
        <w:spacing w:after="0" w:line="240" w:lineRule="auto"/>
        <w:jc w:val="both"/>
        <w:rPr>
          <w:rFonts w:ascii="Times New Roman" w:hAnsi="Times New Roman" w:cs="Times New Roman"/>
          <w:color w:val="000000" w:themeColor="text1"/>
          <w:sz w:val="21"/>
          <w:szCs w:val="21"/>
        </w:rPr>
      </w:pPr>
    </w:p>
    <w:p w14:paraId="7516BF13" w14:textId="026F0849" w:rsidR="00867F25" w:rsidRPr="00867F25" w:rsidRDefault="00867F25" w:rsidP="00772BF5">
      <w:pPr>
        <w:spacing w:after="0" w:line="240" w:lineRule="auto"/>
        <w:jc w:val="both"/>
        <w:rPr>
          <w:rFonts w:ascii="Times New Roman" w:hAnsi="Times New Roman" w:cs="Times New Roman"/>
          <w:color w:val="000000" w:themeColor="text1"/>
          <w:sz w:val="28"/>
          <w:szCs w:val="28"/>
        </w:rPr>
      </w:pPr>
      <w:r w:rsidRPr="00867F25">
        <w:rPr>
          <w:rFonts w:ascii="Times New Roman" w:hAnsi="Times New Roman" w:cs="Times New Roman"/>
          <w:color w:val="000000" w:themeColor="text1"/>
          <w:sz w:val="28"/>
          <w:szCs w:val="28"/>
        </w:rPr>
        <w:t xml:space="preserve">On Wednesday, February 11, 2026, we will be </w:t>
      </w:r>
      <w:r w:rsidRPr="00772BF5">
        <w:rPr>
          <w:rFonts w:ascii="Times New Roman" w:hAnsi="Times New Roman" w:cs="Times New Roman"/>
          <w:color w:val="000000" w:themeColor="text1"/>
          <w:sz w:val="28"/>
          <w:szCs w:val="28"/>
        </w:rPr>
        <w:t>observing</w:t>
      </w:r>
      <w:r w:rsidRPr="00867F25">
        <w:rPr>
          <w:rFonts w:ascii="Times New Roman" w:hAnsi="Times New Roman" w:cs="Times New Roman"/>
          <w:color w:val="000000" w:themeColor="text1"/>
          <w:sz w:val="28"/>
          <w:szCs w:val="28"/>
        </w:rPr>
        <w:t xml:space="preserve"> our one</w:t>
      </w:r>
      <w:r w:rsidRPr="00772BF5">
        <w:rPr>
          <w:rFonts w:ascii="Times New Roman" w:hAnsi="Times New Roman" w:cs="Times New Roman"/>
          <w:color w:val="000000" w:themeColor="text1"/>
          <w:sz w:val="28"/>
          <w:szCs w:val="28"/>
        </w:rPr>
        <w:t>-day</w:t>
      </w:r>
      <w:r w:rsidRPr="00867F25">
        <w:rPr>
          <w:rFonts w:ascii="Times New Roman" w:hAnsi="Times New Roman" w:cs="Times New Roman"/>
          <w:color w:val="000000" w:themeColor="text1"/>
          <w:sz w:val="28"/>
          <w:szCs w:val="28"/>
        </w:rPr>
        <w:t xml:space="preserve"> Prayer &amp; Fasting. Our goal is to be in fasting from 5:00 AM - 5:00 PM.</w:t>
      </w:r>
    </w:p>
    <w:p w14:paraId="04AD2B06" w14:textId="77777777" w:rsidR="00867F25" w:rsidRPr="00867F25" w:rsidRDefault="00867F25" w:rsidP="00772BF5">
      <w:pPr>
        <w:spacing w:after="0" w:line="240" w:lineRule="auto"/>
        <w:jc w:val="both"/>
        <w:rPr>
          <w:rFonts w:ascii="Times New Roman" w:hAnsi="Times New Roman" w:cs="Times New Roman"/>
          <w:b/>
          <w:i/>
          <w:color w:val="000000" w:themeColor="text1"/>
          <w:sz w:val="28"/>
          <w:szCs w:val="28"/>
        </w:rPr>
      </w:pPr>
      <w:r w:rsidRPr="00867F25">
        <w:rPr>
          <w:rFonts w:ascii="Times New Roman" w:hAnsi="Times New Roman" w:cs="Times New Roman"/>
          <w:color w:val="000000" w:themeColor="text1"/>
          <w:sz w:val="28"/>
          <w:szCs w:val="28"/>
        </w:rPr>
        <w:t xml:space="preserve">The focal point will be “Renewed”. We are reminded of God’s words in Ezekiel 37:6 </w:t>
      </w:r>
      <w:r w:rsidRPr="00867F25">
        <w:rPr>
          <w:rFonts w:ascii="Times New Roman" w:hAnsi="Times New Roman" w:cs="Times New Roman"/>
          <w:b/>
          <w:color w:val="000000" w:themeColor="text1"/>
          <w:sz w:val="28"/>
          <w:szCs w:val="28"/>
          <w:vertAlign w:val="superscript"/>
        </w:rPr>
        <w:t>“</w:t>
      </w:r>
      <w:r w:rsidRPr="00867F25">
        <w:rPr>
          <w:rFonts w:ascii="Times New Roman" w:hAnsi="Times New Roman" w:cs="Times New Roman"/>
          <w:b/>
          <w:i/>
          <w:color w:val="000000" w:themeColor="text1"/>
          <w:sz w:val="28"/>
          <w:szCs w:val="28"/>
        </w:rPr>
        <w:t>And I will lay sinews upon you, and will bring up flesh upon you, and cover you with skin, and put breath in you, and ye shall live; and ye shall know that I am the LORD.”</w:t>
      </w:r>
    </w:p>
    <w:p w14:paraId="0258470C" w14:textId="77777777" w:rsidR="00867F25" w:rsidRPr="00867F25" w:rsidRDefault="00867F25" w:rsidP="00772BF5">
      <w:pPr>
        <w:spacing w:after="0" w:line="240" w:lineRule="auto"/>
        <w:jc w:val="both"/>
        <w:rPr>
          <w:rFonts w:ascii="Times New Roman" w:hAnsi="Times New Roman" w:cs="Times New Roman"/>
          <w:b/>
          <w:i/>
          <w:color w:val="000000" w:themeColor="text1"/>
          <w:sz w:val="21"/>
          <w:szCs w:val="21"/>
        </w:rPr>
      </w:pPr>
    </w:p>
    <w:p w14:paraId="0FAA3DE0" w14:textId="0772B0EA" w:rsidR="00867F25" w:rsidRPr="00772BF5" w:rsidRDefault="00867F25" w:rsidP="00772BF5">
      <w:pPr>
        <w:spacing w:after="0" w:line="276" w:lineRule="auto"/>
        <w:rPr>
          <w:rFonts w:ascii="Times New Roman" w:hAnsi="Times New Roman" w:cs="Times New Roman"/>
          <w:color w:val="000000" w:themeColor="text1"/>
          <w:sz w:val="28"/>
          <w:szCs w:val="28"/>
        </w:rPr>
      </w:pPr>
      <w:r w:rsidRPr="00867F25">
        <w:rPr>
          <w:rFonts w:ascii="Times New Roman" w:hAnsi="Times New Roman" w:cs="Times New Roman"/>
          <w:color w:val="000000" w:themeColor="text1"/>
          <w:sz w:val="28"/>
          <w:szCs w:val="28"/>
        </w:rPr>
        <w:t>The definition of renewed is having been resumed, re-established, or revived. Ezekiel 37 is a powerful scripture that deals with God’s restoration of His people. It describes a powerful vision that God gave to Ezekiel. He was transported to a desolate valley filled with “very dry bones”, symbolizing the seemingly hopeless spiritual death and ruin of Isreal during their Babylonian exile. The Lord asked Ezekiel, “</w:t>
      </w:r>
      <w:r w:rsidRPr="00867F25">
        <w:rPr>
          <w:rFonts w:ascii="Times New Roman" w:hAnsi="Times New Roman" w:cs="Times New Roman"/>
          <w:b/>
          <w:i/>
          <w:color w:val="000000" w:themeColor="text1"/>
          <w:sz w:val="28"/>
          <w:szCs w:val="28"/>
        </w:rPr>
        <w:t>can these bones live</w:t>
      </w:r>
      <w:r w:rsidRPr="00867F25">
        <w:rPr>
          <w:rFonts w:ascii="Times New Roman" w:hAnsi="Times New Roman" w:cs="Times New Roman"/>
          <w:color w:val="000000" w:themeColor="text1"/>
          <w:sz w:val="28"/>
          <w:szCs w:val="28"/>
        </w:rPr>
        <w:t>?” Ezekiel responds by saying “</w:t>
      </w:r>
      <w:r w:rsidRPr="00867F25">
        <w:rPr>
          <w:rFonts w:ascii="Times New Roman" w:hAnsi="Times New Roman" w:cs="Times New Roman"/>
          <w:b/>
          <w:i/>
          <w:color w:val="000000" w:themeColor="text1"/>
          <w:sz w:val="28"/>
          <w:szCs w:val="28"/>
        </w:rPr>
        <w:t>O Lord God, thou knowest</w:t>
      </w:r>
      <w:r w:rsidRPr="00867F25">
        <w:rPr>
          <w:rFonts w:ascii="Times New Roman" w:hAnsi="Times New Roman" w:cs="Times New Roman"/>
          <w:color w:val="000000" w:themeColor="text1"/>
          <w:sz w:val="28"/>
          <w:szCs w:val="28"/>
        </w:rPr>
        <w:t>” This showed his humble acknowledgement of God’s omnipotence and omniscience -recognizing that only God possesses the power and knowledge to bring life to the seemingly dead nation of Israel. His response declared that God alone holds the power to do the impossible. He acknowledged that from a human viewpoint</w:t>
      </w:r>
      <w:r w:rsidRPr="00772BF5">
        <w:rPr>
          <w:rFonts w:ascii="Times New Roman" w:hAnsi="Times New Roman" w:cs="Times New Roman"/>
          <w:color w:val="000000" w:themeColor="text1"/>
          <w:sz w:val="28"/>
          <w:szCs w:val="28"/>
        </w:rPr>
        <w:t>,</w:t>
      </w:r>
      <w:r w:rsidRPr="00867F25">
        <w:rPr>
          <w:rFonts w:ascii="Times New Roman" w:hAnsi="Times New Roman" w:cs="Times New Roman"/>
          <w:color w:val="000000" w:themeColor="text1"/>
          <w:sz w:val="28"/>
          <w:szCs w:val="28"/>
        </w:rPr>
        <w:t xml:space="preserve"> we see only death, but God sees the life that can still emerge. There are times when we encounter circumstances </w:t>
      </w:r>
      <w:r w:rsidRPr="00772BF5">
        <w:rPr>
          <w:rFonts w:ascii="Times New Roman" w:hAnsi="Times New Roman" w:cs="Times New Roman"/>
          <w:color w:val="000000" w:themeColor="text1"/>
          <w:sz w:val="28"/>
          <w:szCs w:val="28"/>
        </w:rPr>
        <w:t>that</w:t>
      </w:r>
      <w:r w:rsidRPr="00867F25">
        <w:rPr>
          <w:rFonts w:ascii="Times New Roman" w:hAnsi="Times New Roman" w:cs="Times New Roman"/>
          <w:color w:val="000000" w:themeColor="text1"/>
          <w:sz w:val="28"/>
          <w:szCs w:val="28"/>
        </w:rPr>
        <w:t xml:space="preserve"> appear hopeless in our estimation, but when we place </w:t>
      </w:r>
      <w:r w:rsidRPr="00772BF5">
        <w:rPr>
          <w:rFonts w:ascii="Times New Roman" w:hAnsi="Times New Roman" w:cs="Times New Roman"/>
          <w:color w:val="000000" w:themeColor="text1"/>
          <w:sz w:val="28"/>
          <w:szCs w:val="28"/>
        </w:rPr>
        <w:t>them</w:t>
      </w:r>
      <w:r w:rsidRPr="00867F25">
        <w:rPr>
          <w:rFonts w:ascii="Times New Roman" w:hAnsi="Times New Roman" w:cs="Times New Roman"/>
          <w:color w:val="000000" w:themeColor="text1"/>
          <w:sz w:val="28"/>
          <w:szCs w:val="28"/>
        </w:rPr>
        <w:t xml:space="preserve"> in God’s hand</w:t>
      </w:r>
      <w:r w:rsidRPr="00772BF5">
        <w:rPr>
          <w:rFonts w:ascii="Times New Roman" w:hAnsi="Times New Roman" w:cs="Times New Roman"/>
          <w:color w:val="000000" w:themeColor="text1"/>
          <w:sz w:val="28"/>
          <w:szCs w:val="28"/>
        </w:rPr>
        <w:t>s</w:t>
      </w:r>
      <w:r w:rsidRPr="00867F25">
        <w:rPr>
          <w:rFonts w:ascii="Times New Roman" w:hAnsi="Times New Roman" w:cs="Times New Roman"/>
          <w:color w:val="000000" w:themeColor="text1"/>
          <w:sz w:val="28"/>
          <w:szCs w:val="28"/>
        </w:rPr>
        <w:t>, we can experience the miraculous. Nothing is ever a guess with God; His knowledge is complete, His purpose sure. We read in Ephesians 3:20 - “</w:t>
      </w:r>
      <w:r w:rsidRPr="00867F25">
        <w:rPr>
          <w:rFonts w:ascii="Times New Roman" w:hAnsi="Times New Roman" w:cs="Times New Roman"/>
          <w:b/>
          <w:i/>
          <w:color w:val="000000" w:themeColor="text1"/>
          <w:sz w:val="28"/>
          <w:szCs w:val="28"/>
        </w:rPr>
        <w:t xml:space="preserve">Now unto him that is able to do </w:t>
      </w:r>
      <w:proofErr w:type="gramStart"/>
      <w:r w:rsidRPr="00867F25">
        <w:rPr>
          <w:rFonts w:ascii="Times New Roman" w:hAnsi="Times New Roman" w:cs="Times New Roman"/>
          <w:b/>
          <w:i/>
          <w:color w:val="000000" w:themeColor="text1"/>
          <w:sz w:val="28"/>
          <w:szCs w:val="28"/>
        </w:rPr>
        <w:t>exceeding</w:t>
      </w:r>
      <w:proofErr w:type="gramEnd"/>
      <w:r w:rsidRPr="00867F25">
        <w:rPr>
          <w:rFonts w:ascii="Times New Roman" w:hAnsi="Times New Roman" w:cs="Times New Roman"/>
          <w:b/>
          <w:i/>
          <w:color w:val="000000" w:themeColor="text1"/>
          <w:sz w:val="28"/>
          <w:szCs w:val="28"/>
        </w:rPr>
        <w:t xml:space="preserve"> abundantly above all that we ask or think, according to the power that worketh in us.</w:t>
      </w:r>
      <w:r w:rsidRPr="00867F25">
        <w:rPr>
          <w:rFonts w:ascii="Times New Roman" w:hAnsi="Times New Roman" w:cs="Times New Roman"/>
          <w:color w:val="000000" w:themeColor="text1"/>
          <w:sz w:val="28"/>
          <w:szCs w:val="28"/>
        </w:rPr>
        <w:t xml:space="preserve">” When we recognize </w:t>
      </w:r>
      <w:r w:rsidRPr="00772BF5">
        <w:rPr>
          <w:rFonts w:ascii="Times New Roman" w:hAnsi="Times New Roman" w:cs="Times New Roman"/>
          <w:color w:val="000000" w:themeColor="text1"/>
          <w:sz w:val="28"/>
          <w:szCs w:val="28"/>
        </w:rPr>
        <w:t>God’s</w:t>
      </w:r>
      <w:r w:rsidRPr="00867F25">
        <w:rPr>
          <w:rFonts w:ascii="Times New Roman" w:hAnsi="Times New Roman" w:cs="Times New Roman"/>
          <w:color w:val="000000" w:themeColor="text1"/>
          <w:sz w:val="28"/>
          <w:szCs w:val="28"/>
        </w:rPr>
        <w:t xml:space="preserve"> sovereignty in every circumstance, we, like the prophet Ezekiel, will place our hope and trust in the God who cannot fail.</w:t>
      </w:r>
    </w:p>
    <w:p w14:paraId="578A4F2D" w14:textId="77777777" w:rsidR="00867F25" w:rsidRPr="00867F25" w:rsidRDefault="00867F25" w:rsidP="00772BF5">
      <w:pPr>
        <w:spacing w:after="0" w:line="276" w:lineRule="auto"/>
        <w:rPr>
          <w:rFonts w:ascii="Times New Roman" w:hAnsi="Times New Roman" w:cs="Times New Roman"/>
          <w:color w:val="000000" w:themeColor="text1"/>
          <w:sz w:val="11"/>
          <w:szCs w:val="11"/>
        </w:rPr>
      </w:pPr>
    </w:p>
    <w:p w14:paraId="6163CBBE" w14:textId="61CD0BC7" w:rsidR="00867F25" w:rsidRPr="00772BF5" w:rsidRDefault="00867F25" w:rsidP="00772BF5">
      <w:pPr>
        <w:spacing w:after="0" w:line="240" w:lineRule="auto"/>
        <w:rPr>
          <w:rFonts w:ascii="Times New Roman" w:hAnsi="Times New Roman" w:cs="Times New Roman"/>
          <w:color w:val="000000" w:themeColor="text1"/>
          <w:sz w:val="28"/>
          <w:szCs w:val="28"/>
        </w:rPr>
      </w:pPr>
      <w:r w:rsidRPr="00867F25">
        <w:rPr>
          <w:rFonts w:ascii="Times New Roman" w:hAnsi="Times New Roman" w:cs="Times New Roman"/>
          <w:color w:val="000000" w:themeColor="text1"/>
          <w:sz w:val="28"/>
          <w:szCs w:val="28"/>
        </w:rPr>
        <w:t>2026 is a year of renewal for the people of God. The Lord desires to renew our passion for prayer, fasting and studying His words. These three seem</w:t>
      </w:r>
      <w:r w:rsidRPr="00772BF5">
        <w:rPr>
          <w:rFonts w:ascii="Times New Roman" w:hAnsi="Times New Roman" w:cs="Times New Roman"/>
          <w:color w:val="000000" w:themeColor="text1"/>
          <w:sz w:val="28"/>
          <w:szCs w:val="28"/>
        </w:rPr>
        <w:t>ing</w:t>
      </w:r>
      <w:r w:rsidRPr="00867F25">
        <w:rPr>
          <w:rFonts w:ascii="Times New Roman" w:hAnsi="Times New Roman" w:cs="Times New Roman"/>
          <w:color w:val="000000" w:themeColor="text1"/>
          <w:sz w:val="28"/>
          <w:szCs w:val="28"/>
        </w:rPr>
        <w:t xml:space="preserve">ly insignificant things are extremely important to our spiritual development. We are living in a time that warrants us spending more time in the presence of God. Only in God’s presence do our eyes adjust to His perspective, allowing us to see as He sees. So, when we encounter dead places in our lives, we can rely on God to breathe His life </w:t>
      </w:r>
      <w:r w:rsidRPr="00772BF5">
        <w:rPr>
          <w:rFonts w:ascii="Times New Roman" w:hAnsi="Times New Roman" w:cs="Times New Roman"/>
          <w:color w:val="000000" w:themeColor="text1"/>
          <w:sz w:val="28"/>
          <w:szCs w:val="28"/>
        </w:rPr>
        <w:t xml:space="preserve">back </w:t>
      </w:r>
      <w:r w:rsidRPr="00867F25">
        <w:rPr>
          <w:rFonts w:ascii="Times New Roman" w:hAnsi="Times New Roman" w:cs="Times New Roman"/>
          <w:color w:val="000000" w:themeColor="text1"/>
          <w:sz w:val="28"/>
          <w:szCs w:val="28"/>
        </w:rPr>
        <w:t>into them.</w:t>
      </w:r>
    </w:p>
    <w:p w14:paraId="36340A56" w14:textId="77777777" w:rsidR="00867F25" w:rsidRPr="00772BF5" w:rsidRDefault="00867F25" w:rsidP="00772BF5">
      <w:pPr>
        <w:spacing w:after="0" w:line="240" w:lineRule="auto"/>
        <w:jc w:val="both"/>
        <w:rPr>
          <w:rFonts w:ascii="Times New Roman" w:hAnsi="Times New Roman" w:cs="Times New Roman"/>
          <w:color w:val="000000" w:themeColor="text1"/>
          <w:sz w:val="28"/>
          <w:szCs w:val="28"/>
        </w:rPr>
      </w:pPr>
    </w:p>
    <w:p w14:paraId="057D4CA7" w14:textId="77777777" w:rsidR="00867F25" w:rsidRPr="00867F25" w:rsidRDefault="00867F25" w:rsidP="00772BF5">
      <w:pPr>
        <w:spacing w:after="0" w:line="240" w:lineRule="auto"/>
        <w:jc w:val="both"/>
        <w:rPr>
          <w:rFonts w:ascii="Times New Roman" w:hAnsi="Times New Roman" w:cs="Times New Roman"/>
          <w:color w:val="000000" w:themeColor="text1"/>
          <w:sz w:val="28"/>
          <w:szCs w:val="28"/>
        </w:rPr>
      </w:pPr>
      <w:r w:rsidRPr="00867F25">
        <w:rPr>
          <w:rFonts w:ascii="Times New Roman" w:hAnsi="Times New Roman" w:cs="Times New Roman"/>
          <w:color w:val="000000" w:themeColor="text1"/>
          <w:sz w:val="28"/>
          <w:szCs w:val="28"/>
        </w:rPr>
        <w:t xml:space="preserve">We encounter situations that seem impossible. Many of us have been praying for our unsaved loved ones for many years and have not seen any changes. It appears the more we pray, the farther they seem to be away from God. But let me assure you that the prayer of the righteous avails much (James 5:16). Prayer is working even when we can’t see any changes. The walls of Jericho were fortified, and going around it seven times did not seem to make sense. But their obedience was crucial for God to work miracles. It was only when they completed what God said that the walls came down. We are told that men ought to always pray and not faint (St. Luke 1:18). This is a biblical command urging persistent, unwavering prayer, even when answers seem delayed. It is important to know that God is on the job, and it will come to pass. God’s timing is not our timing. Our family may appear to be like those very dry </w:t>
      </w:r>
      <w:proofErr w:type="gramStart"/>
      <w:r w:rsidRPr="00867F25">
        <w:rPr>
          <w:rFonts w:ascii="Times New Roman" w:hAnsi="Times New Roman" w:cs="Times New Roman"/>
          <w:color w:val="000000" w:themeColor="text1"/>
          <w:sz w:val="28"/>
          <w:szCs w:val="28"/>
        </w:rPr>
        <w:t>bones, but</w:t>
      </w:r>
      <w:proofErr w:type="gramEnd"/>
      <w:r w:rsidRPr="00867F25">
        <w:rPr>
          <w:rFonts w:ascii="Times New Roman" w:hAnsi="Times New Roman" w:cs="Times New Roman"/>
          <w:color w:val="000000" w:themeColor="text1"/>
          <w:sz w:val="28"/>
          <w:szCs w:val="28"/>
        </w:rPr>
        <w:t xml:space="preserve"> note that they can be renewed. God can work on their calloused heart - just praise Him until it comes to fruition.</w:t>
      </w:r>
    </w:p>
    <w:p w14:paraId="3386D75D" w14:textId="77777777" w:rsidR="00867F25" w:rsidRPr="00772BF5" w:rsidRDefault="00867F25" w:rsidP="00772BF5">
      <w:pPr>
        <w:spacing w:after="0" w:line="240" w:lineRule="auto"/>
        <w:jc w:val="both"/>
        <w:rPr>
          <w:rFonts w:ascii="Times New Roman" w:hAnsi="Times New Roman" w:cs="Times New Roman"/>
          <w:color w:val="000000" w:themeColor="text1"/>
          <w:sz w:val="18"/>
          <w:szCs w:val="18"/>
        </w:rPr>
      </w:pPr>
    </w:p>
    <w:p w14:paraId="1677F443" w14:textId="1249C7E8" w:rsidR="00867F25" w:rsidRPr="00867F25" w:rsidRDefault="00867F25" w:rsidP="00772BF5">
      <w:pPr>
        <w:spacing w:after="0" w:line="240" w:lineRule="auto"/>
        <w:jc w:val="both"/>
        <w:rPr>
          <w:rFonts w:ascii="Times New Roman" w:hAnsi="Times New Roman" w:cs="Times New Roman"/>
          <w:color w:val="000000" w:themeColor="text1"/>
          <w:sz w:val="28"/>
          <w:szCs w:val="28"/>
        </w:rPr>
      </w:pPr>
      <w:r w:rsidRPr="00867F25">
        <w:rPr>
          <w:rFonts w:ascii="Times New Roman" w:hAnsi="Times New Roman" w:cs="Times New Roman"/>
          <w:color w:val="000000" w:themeColor="text1"/>
          <w:sz w:val="28"/>
          <w:szCs w:val="28"/>
        </w:rPr>
        <w:t>Many of us are also petitioning God for renewed health and blessing in our finances. Saints, we serve a God whose “…</w:t>
      </w:r>
      <w:r w:rsidRPr="00867F25">
        <w:rPr>
          <w:rFonts w:ascii="Times New Roman" w:hAnsi="Times New Roman" w:cs="Times New Roman"/>
          <w:b/>
          <w:i/>
          <w:color w:val="000000" w:themeColor="text1"/>
          <w:sz w:val="28"/>
          <w:szCs w:val="28"/>
        </w:rPr>
        <w:t>hand is not shortened, that it cannot save; neither His ear heavy, that it cannot hear</w:t>
      </w:r>
      <w:r w:rsidRPr="00867F25">
        <w:rPr>
          <w:rFonts w:ascii="Times New Roman" w:hAnsi="Times New Roman" w:cs="Times New Roman"/>
          <w:color w:val="000000" w:themeColor="text1"/>
          <w:sz w:val="28"/>
          <w:szCs w:val="28"/>
        </w:rPr>
        <w:t>. (Isaiah 59:1).” He is still mighty, still attentive, and still moving on behalf of His people. We are told to “</w:t>
      </w:r>
      <w:r w:rsidRPr="00867F25">
        <w:rPr>
          <w:rFonts w:ascii="Times New Roman" w:hAnsi="Times New Roman" w:cs="Times New Roman"/>
          <w:b/>
          <w:i/>
          <w:color w:val="000000" w:themeColor="text1"/>
          <w:sz w:val="28"/>
          <w:szCs w:val="28"/>
        </w:rPr>
        <w:t>make our petitions known unto Him</w:t>
      </w:r>
      <w:r w:rsidRPr="00867F25">
        <w:rPr>
          <w:rFonts w:ascii="Times New Roman" w:hAnsi="Times New Roman" w:cs="Times New Roman"/>
          <w:color w:val="000000" w:themeColor="text1"/>
          <w:sz w:val="28"/>
          <w:szCs w:val="28"/>
        </w:rPr>
        <w:t>” (Philippians 4:6). The heavens are open to our petitions; just ask in faith, not doubting God, and watch Him move. God desires to renew the dead situations in our lives for His glory; we simply need to trust His heart when we cannot trace His hand.</w:t>
      </w:r>
    </w:p>
    <w:p w14:paraId="142EF357" w14:textId="77777777" w:rsidR="00772BF5" w:rsidRPr="00772BF5" w:rsidRDefault="00772BF5" w:rsidP="00772BF5">
      <w:pPr>
        <w:spacing w:after="0" w:line="240" w:lineRule="auto"/>
        <w:jc w:val="both"/>
        <w:rPr>
          <w:rFonts w:ascii="Times New Roman" w:hAnsi="Times New Roman" w:cs="Times New Roman"/>
          <w:color w:val="000000" w:themeColor="text1"/>
          <w:sz w:val="21"/>
          <w:szCs w:val="21"/>
        </w:rPr>
      </w:pPr>
    </w:p>
    <w:p w14:paraId="13816D13" w14:textId="1E789D15" w:rsidR="00867F25" w:rsidRPr="00867F25" w:rsidRDefault="00867F25" w:rsidP="00772BF5">
      <w:pPr>
        <w:spacing w:after="0" w:line="240" w:lineRule="auto"/>
        <w:jc w:val="both"/>
        <w:rPr>
          <w:rFonts w:ascii="Times New Roman" w:hAnsi="Times New Roman" w:cs="Times New Roman"/>
          <w:color w:val="000000" w:themeColor="text1"/>
          <w:sz w:val="28"/>
          <w:szCs w:val="28"/>
        </w:rPr>
      </w:pPr>
      <w:r w:rsidRPr="00867F25">
        <w:rPr>
          <w:rFonts w:ascii="Times New Roman" w:hAnsi="Times New Roman" w:cs="Times New Roman"/>
          <w:color w:val="000000" w:themeColor="text1"/>
          <w:sz w:val="28"/>
          <w:szCs w:val="28"/>
        </w:rPr>
        <w:t>So, as we embark upon our one day of Prayer &amp; Fasting, let us pray in faith and patiently wait for the answers. Remember, God wants to revive the dead situations in our lives and bring them back to life.</w:t>
      </w:r>
    </w:p>
    <w:p w14:paraId="5274C8A6" w14:textId="77777777" w:rsidR="00867F25" w:rsidRPr="00772BF5" w:rsidRDefault="00867F25" w:rsidP="00772BF5">
      <w:pPr>
        <w:spacing w:after="0" w:line="240" w:lineRule="auto"/>
        <w:jc w:val="both"/>
        <w:rPr>
          <w:rFonts w:ascii="Times New Roman" w:hAnsi="Times New Roman" w:cs="Times New Roman"/>
          <w:b/>
          <w:color w:val="000000" w:themeColor="text1"/>
          <w:sz w:val="21"/>
          <w:szCs w:val="21"/>
          <w:u w:val="single"/>
        </w:rPr>
      </w:pPr>
    </w:p>
    <w:p w14:paraId="67421C76" w14:textId="4EA95D80" w:rsidR="00867F25" w:rsidRPr="00867F25" w:rsidRDefault="00867F25" w:rsidP="00772BF5">
      <w:pPr>
        <w:spacing w:after="0" w:line="360" w:lineRule="auto"/>
        <w:jc w:val="both"/>
        <w:rPr>
          <w:rFonts w:ascii="Times New Roman" w:hAnsi="Times New Roman" w:cs="Times New Roman"/>
          <w:b/>
          <w:color w:val="000000" w:themeColor="text1"/>
          <w:sz w:val="28"/>
          <w:szCs w:val="28"/>
        </w:rPr>
      </w:pPr>
      <w:r w:rsidRPr="00867F25">
        <w:rPr>
          <w:rFonts w:ascii="Times New Roman" w:hAnsi="Times New Roman" w:cs="Times New Roman"/>
          <w:b/>
          <w:color w:val="000000" w:themeColor="text1"/>
          <w:sz w:val="28"/>
          <w:szCs w:val="28"/>
          <w:u w:val="single"/>
        </w:rPr>
        <w:t>Wednesday, February 11, 2026</w:t>
      </w:r>
      <w:r w:rsidRPr="00867F25">
        <w:rPr>
          <w:rFonts w:ascii="Times New Roman" w:hAnsi="Times New Roman" w:cs="Times New Roman"/>
          <w:b/>
          <w:color w:val="000000" w:themeColor="text1"/>
          <w:sz w:val="28"/>
          <w:szCs w:val="28"/>
        </w:rPr>
        <w:t>.</w:t>
      </w:r>
    </w:p>
    <w:p w14:paraId="6E4ABB4C" w14:textId="77777777" w:rsidR="00867F25" w:rsidRPr="00867F25" w:rsidRDefault="00867F25" w:rsidP="00772BF5">
      <w:pPr>
        <w:spacing w:after="0" w:line="360" w:lineRule="auto"/>
        <w:jc w:val="both"/>
        <w:rPr>
          <w:rFonts w:ascii="Times New Roman" w:hAnsi="Times New Roman" w:cs="Times New Roman"/>
          <w:b/>
          <w:color w:val="000000" w:themeColor="text1"/>
          <w:sz w:val="28"/>
          <w:szCs w:val="28"/>
        </w:rPr>
      </w:pPr>
      <w:r w:rsidRPr="00867F25">
        <w:rPr>
          <w:rFonts w:ascii="Times New Roman" w:hAnsi="Times New Roman" w:cs="Times New Roman"/>
          <w:b/>
          <w:color w:val="000000" w:themeColor="text1"/>
          <w:sz w:val="28"/>
          <w:szCs w:val="28"/>
        </w:rPr>
        <w:t>Focus: Personal, Church and Community Renewal</w:t>
      </w:r>
    </w:p>
    <w:p w14:paraId="44004A0C" w14:textId="77777777" w:rsidR="00867F25" w:rsidRPr="00772BF5" w:rsidRDefault="00867F25" w:rsidP="00772BF5">
      <w:pPr>
        <w:spacing w:after="0" w:line="360" w:lineRule="auto"/>
        <w:jc w:val="both"/>
        <w:rPr>
          <w:rFonts w:ascii="Times New Roman" w:hAnsi="Times New Roman" w:cs="Times New Roman"/>
          <w:color w:val="000000" w:themeColor="text1"/>
          <w:sz w:val="28"/>
          <w:szCs w:val="28"/>
        </w:rPr>
      </w:pPr>
      <w:r w:rsidRPr="00867F25">
        <w:rPr>
          <w:rFonts w:ascii="Times New Roman" w:hAnsi="Times New Roman" w:cs="Times New Roman"/>
          <w:color w:val="000000" w:themeColor="text1"/>
          <w:sz w:val="28"/>
          <w:szCs w:val="28"/>
        </w:rPr>
        <w:t>Scriptures: (5 am – Ezekiel 37:1-14), (12 pm – Isaiah 60), (8 pm – Joel 2: 18-29).</w:t>
      </w:r>
    </w:p>
    <w:p w14:paraId="1348F56E" w14:textId="77777777" w:rsidR="00867F25" w:rsidRPr="00867F25" w:rsidRDefault="00867F25" w:rsidP="00772BF5">
      <w:pPr>
        <w:spacing w:after="0" w:line="240" w:lineRule="auto"/>
        <w:jc w:val="both"/>
        <w:rPr>
          <w:rFonts w:ascii="Times New Roman" w:hAnsi="Times New Roman" w:cs="Times New Roman"/>
          <w:color w:val="000000" w:themeColor="text1"/>
          <w:sz w:val="10"/>
          <w:szCs w:val="10"/>
        </w:rPr>
      </w:pPr>
    </w:p>
    <w:p w14:paraId="5A25765D" w14:textId="77777777" w:rsidR="00867F25" w:rsidRPr="00867F25" w:rsidRDefault="00867F25" w:rsidP="00772BF5">
      <w:pPr>
        <w:numPr>
          <w:ilvl w:val="0"/>
          <w:numId w:val="8"/>
        </w:numPr>
        <w:spacing w:after="0" w:line="276" w:lineRule="auto"/>
        <w:ind w:hanging="540"/>
        <w:jc w:val="both"/>
        <w:rPr>
          <w:rFonts w:ascii="Times New Roman" w:hAnsi="Times New Roman" w:cs="Times New Roman"/>
          <w:color w:val="000000" w:themeColor="text1"/>
          <w:sz w:val="28"/>
          <w:szCs w:val="28"/>
        </w:rPr>
      </w:pPr>
      <w:r w:rsidRPr="00867F25">
        <w:rPr>
          <w:rFonts w:ascii="Times New Roman" w:hAnsi="Times New Roman" w:cs="Times New Roman"/>
          <w:color w:val="000000" w:themeColor="text1"/>
          <w:sz w:val="28"/>
          <w:szCs w:val="28"/>
        </w:rPr>
        <w:t>Pray that the Lord will renew our passion for His word, Prayer and Fasting.</w:t>
      </w:r>
    </w:p>
    <w:p w14:paraId="6A3ABCFA" w14:textId="77777777" w:rsidR="00867F25" w:rsidRPr="00867F25" w:rsidRDefault="00867F25" w:rsidP="00772BF5">
      <w:pPr>
        <w:numPr>
          <w:ilvl w:val="0"/>
          <w:numId w:val="8"/>
        </w:numPr>
        <w:spacing w:after="0" w:line="276" w:lineRule="auto"/>
        <w:ind w:hanging="540"/>
        <w:jc w:val="both"/>
        <w:rPr>
          <w:rFonts w:ascii="Times New Roman" w:hAnsi="Times New Roman" w:cs="Times New Roman"/>
          <w:color w:val="000000" w:themeColor="text1"/>
          <w:sz w:val="28"/>
          <w:szCs w:val="28"/>
        </w:rPr>
      </w:pPr>
      <w:r w:rsidRPr="00867F25">
        <w:rPr>
          <w:rFonts w:ascii="Times New Roman" w:hAnsi="Times New Roman" w:cs="Times New Roman"/>
          <w:color w:val="000000" w:themeColor="text1"/>
          <w:sz w:val="28"/>
          <w:szCs w:val="28"/>
        </w:rPr>
        <w:t>Pray that the Lord will renew our health and finances.</w:t>
      </w:r>
    </w:p>
    <w:p w14:paraId="6A70B1F0" w14:textId="77777777" w:rsidR="00867F25" w:rsidRPr="00867F25" w:rsidRDefault="00867F25" w:rsidP="00772BF5">
      <w:pPr>
        <w:numPr>
          <w:ilvl w:val="0"/>
          <w:numId w:val="8"/>
        </w:numPr>
        <w:spacing w:after="0" w:line="276" w:lineRule="auto"/>
        <w:ind w:hanging="540"/>
        <w:jc w:val="both"/>
        <w:rPr>
          <w:rFonts w:ascii="Times New Roman" w:hAnsi="Times New Roman" w:cs="Times New Roman"/>
          <w:color w:val="000000" w:themeColor="text1"/>
          <w:sz w:val="28"/>
          <w:szCs w:val="28"/>
        </w:rPr>
      </w:pPr>
      <w:r w:rsidRPr="00867F25">
        <w:rPr>
          <w:rFonts w:ascii="Times New Roman" w:hAnsi="Times New Roman" w:cs="Times New Roman"/>
          <w:color w:val="000000" w:themeColor="text1"/>
          <w:sz w:val="28"/>
          <w:szCs w:val="28"/>
        </w:rPr>
        <w:t>Pray that the Spirit of the Lord will lift up a standard in our assembly.</w:t>
      </w:r>
    </w:p>
    <w:p w14:paraId="00672C58" w14:textId="77777777" w:rsidR="00867F25" w:rsidRPr="00867F25" w:rsidRDefault="00867F25" w:rsidP="00772BF5">
      <w:pPr>
        <w:numPr>
          <w:ilvl w:val="0"/>
          <w:numId w:val="8"/>
        </w:numPr>
        <w:spacing w:after="0" w:line="276" w:lineRule="auto"/>
        <w:ind w:hanging="540"/>
        <w:jc w:val="both"/>
        <w:rPr>
          <w:rFonts w:ascii="Times New Roman" w:hAnsi="Times New Roman" w:cs="Times New Roman"/>
          <w:color w:val="000000" w:themeColor="text1"/>
          <w:sz w:val="28"/>
          <w:szCs w:val="28"/>
        </w:rPr>
      </w:pPr>
      <w:r w:rsidRPr="00867F25">
        <w:rPr>
          <w:rFonts w:ascii="Times New Roman" w:hAnsi="Times New Roman" w:cs="Times New Roman"/>
          <w:color w:val="000000" w:themeColor="text1"/>
          <w:sz w:val="28"/>
          <w:szCs w:val="28"/>
        </w:rPr>
        <w:t>Pray that the Lord will renew the strength of our leaders and open their spiritual eyes and ears to His will for them and the congregation.</w:t>
      </w:r>
    </w:p>
    <w:p w14:paraId="111CCB84" w14:textId="77777777" w:rsidR="00867F25" w:rsidRPr="00867F25" w:rsidRDefault="00867F25" w:rsidP="00772BF5">
      <w:pPr>
        <w:numPr>
          <w:ilvl w:val="0"/>
          <w:numId w:val="8"/>
        </w:numPr>
        <w:spacing w:after="0" w:line="276" w:lineRule="auto"/>
        <w:ind w:hanging="540"/>
        <w:jc w:val="both"/>
        <w:rPr>
          <w:rFonts w:ascii="Times New Roman" w:hAnsi="Times New Roman" w:cs="Times New Roman"/>
          <w:color w:val="000000" w:themeColor="text1"/>
          <w:sz w:val="28"/>
          <w:szCs w:val="28"/>
        </w:rPr>
      </w:pPr>
      <w:r w:rsidRPr="00867F25">
        <w:rPr>
          <w:rFonts w:ascii="Times New Roman" w:hAnsi="Times New Roman" w:cs="Times New Roman"/>
          <w:color w:val="000000" w:themeColor="text1"/>
          <w:sz w:val="28"/>
          <w:szCs w:val="28"/>
        </w:rPr>
        <w:t>Pray that we, as a congregation, will develop a deep burden for the lost within our community and those in our sphere of influence.</w:t>
      </w:r>
    </w:p>
    <w:p w14:paraId="338A1B29" w14:textId="5D7653DC" w:rsidR="00AF0501" w:rsidRPr="00772BF5" w:rsidRDefault="00AF0501" w:rsidP="00772BF5">
      <w:pPr>
        <w:spacing w:after="0" w:line="240" w:lineRule="auto"/>
        <w:jc w:val="both"/>
        <w:rPr>
          <w:rFonts w:ascii="Times New Roman" w:hAnsi="Times New Roman" w:cs="Times New Roman"/>
          <w:b/>
          <w:bCs/>
          <w:color w:val="2D09EF"/>
          <w:sz w:val="18"/>
          <w:szCs w:val="18"/>
        </w:rPr>
      </w:pPr>
    </w:p>
    <w:p w14:paraId="30B0B624" w14:textId="7712A392" w:rsidR="00772BF5" w:rsidRPr="00772BF5" w:rsidRDefault="00772BF5" w:rsidP="00772BF5">
      <w:pPr>
        <w:spacing w:line="276" w:lineRule="auto"/>
        <w:rPr>
          <w:rFonts w:asciiTheme="majorBidi" w:eastAsia="Times New Roman" w:hAnsiTheme="majorBidi" w:cstheme="majorBidi"/>
          <w:color w:val="0D0D0D"/>
          <w:sz w:val="28"/>
          <w:szCs w:val="28"/>
          <w:highlight w:val="white"/>
        </w:rPr>
      </w:pPr>
      <w:r w:rsidRPr="00772BF5">
        <w:rPr>
          <w:rFonts w:asciiTheme="majorBidi" w:eastAsia="Times New Roman" w:hAnsiTheme="majorBidi" w:cstheme="majorBidi"/>
          <w:color w:val="0D0D0D"/>
          <w:sz w:val="28"/>
          <w:szCs w:val="28"/>
          <w:highlight w:val="white"/>
        </w:rPr>
        <w:t>You are being asked to pray thrice: Morning, Noon, and Evening/Night. Please make a special effort to participate in all prayer sessions. The number for the UAC Prayer Line is (551-258-6254).</w:t>
      </w:r>
      <w:r>
        <w:rPr>
          <w:rFonts w:asciiTheme="majorBidi" w:eastAsia="Times New Roman" w:hAnsiTheme="majorBidi" w:cstheme="majorBidi"/>
          <w:color w:val="0D0D0D"/>
          <w:sz w:val="28"/>
          <w:szCs w:val="28"/>
          <w:highlight w:val="white"/>
        </w:rPr>
        <w:t xml:space="preserve"> </w:t>
      </w:r>
      <w:r w:rsidRPr="00772BF5">
        <w:rPr>
          <w:rFonts w:asciiTheme="majorBidi" w:eastAsia="Times New Roman" w:hAnsiTheme="majorBidi" w:cstheme="majorBidi"/>
          <w:color w:val="0D0D0D"/>
          <w:sz w:val="28"/>
          <w:szCs w:val="28"/>
          <w:highlight w:val="white"/>
        </w:rPr>
        <w:t xml:space="preserve">Members taking medications are encouraged to consult their doctors before fasting. </w:t>
      </w:r>
    </w:p>
    <w:p w14:paraId="2A89BCD9" w14:textId="77777777" w:rsidR="00772BF5" w:rsidRPr="00772BF5" w:rsidRDefault="00772BF5" w:rsidP="00772BF5">
      <w:pPr>
        <w:spacing w:after="0" w:line="240" w:lineRule="auto"/>
        <w:jc w:val="both"/>
        <w:rPr>
          <w:rFonts w:ascii="Times New Roman" w:hAnsi="Times New Roman" w:cs="Times New Roman"/>
          <w:b/>
          <w:bCs/>
          <w:color w:val="2D09EF"/>
          <w:sz w:val="28"/>
          <w:szCs w:val="28"/>
        </w:rPr>
      </w:pPr>
    </w:p>
    <w:sectPr w:rsidR="00772BF5" w:rsidRPr="00772BF5" w:rsidSect="00772BF5">
      <w:footerReference w:type="even" r:id="rId7"/>
      <w:footerReference w:type="default" r:id="rId8"/>
      <w:pgSz w:w="12240" w:h="15840"/>
      <w:pgMar w:top="351" w:right="810" w:bottom="495" w:left="900" w:header="720" w:footer="2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36853" w14:textId="77777777" w:rsidR="00F40CD8" w:rsidRDefault="00F40CD8" w:rsidP="0067146F">
      <w:pPr>
        <w:spacing w:after="0" w:line="240" w:lineRule="auto"/>
      </w:pPr>
      <w:r>
        <w:separator/>
      </w:r>
    </w:p>
  </w:endnote>
  <w:endnote w:type="continuationSeparator" w:id="0">
    <w:p w14:paraId="152E8416" w14:textId="77777777" w:rsidR="00F40CD8" w:rsidRDefault="00F40CD8" w:rsidP="00671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00000000" w:usb2="00000000" w:usb3="00000000" w:csb0="80000001" w:csb1="00000000"/>
  </w:font>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2118355"/>
      <w:docPartObj>
        <w:docPartGallery w:val="Page Numbers (Bottom of Page)"/>
        <w:docPartUnique/>
      </w:docPartObj>
    </w:sdtPr>
    <w:sdtEndPr>
      <w:rPr>
        <w:rStyle w:val="PageNumber"/>
      </w:rPr>
    </w:sdtEndPr>
    <w:sdtContent>
      <w:p w14:paraId="12DF51F4" w14:textId="6E491A01" w:rsidR="0067146F" w:rsidRDefault="0067146F" w:rsidP="008203C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A28544" w14:textId="77777777" w:rsidR="0067146F" w:rsidRDefault="006714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7919036"/>
      <w:docPartObj>
        <w:docPartGallery w:val="Page Numbers (Bottom of Page)"/>
        <w:docPartUnique/>
      </w:docPartObj>
    </w:sdtPr>
    <w:sdtEndPr>
      <w:rPr>
        <w:rStyle w:val="PageNumber"/>
      </w:rPr>
    </w:sdtEndPr>
    <w:sdtContent>
      <w:p w14:paraId="5AB0DFAE" w14:textId="6DDB61C0" w:rsidR="0067146F" w:rsidRDefault="0067146F" w:rsidP="008203C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840029B" w14:textId="77777777" w:rsidR="0067146F" w:rsidRDefault="00671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708FE" w14:textId="77777777" w:rsidR="00F40CD8" w:rsidRDefault="00F40CD8" w:rsidP="0067146F">
      <w:pPr>
        <w:spacing w:after="0" w:line="240" w:lineRule="auto"/>
      </w:pPr>
      <w:r>
        <w:separator/>
      </w:r>
    </w:p>
  </w:footnote>
  <w:footnote w:type="continuationSeparator" w:id="0">
    <w:p w14:paraId="005C4387" w14:textId="77777777" w:rsidR="00F40CD8" w:rsidRDefault="00F40CD8" w:rsidP="006714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D75C6"/>
    <w:multiLevelType w:val="hybridMultilevel"/>
    <w:tmpl w:val="18F032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963E55"/>
    <w:multiLevelType w:val="hybridMultilevel"/>
    <w:tmpl w:val="0906804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A233823"/>
    <w:multiLevelType w:val="hybridMultilevel"/>
    <w:tmpl w:val="662AF45E"/>
    <w:lvl w:ilvl="0" w:tplc="521673DE">
      <w:numFmt w:val="bullet"/>
      <w:lvlText w:val=""/>
      <w:lvlJc w:val="left"/>
      <w:pPr>
        <w:ind w:left="720" w:hanging="360"/>
      </w:pPr>
      <w:rPr>
        <w:rFonts w:ascii="Wingdings" w:eastAsia="Wingdings" w:hAnsi="Wingdings" w:cs="Wingdings" w:hint="default"/>
        <w:b w:val="0"/>
        <w:bCs w:val="0"/>
        <w:i w:val="0"/>
        <w:iCs w:val="0"/>
        <w:spacing w:val="0"/>
        <w:w w:val="100"/>
        <w:sz w:val="28"/>
        <w:szCs w:val="28"/>
        <w:lang w:val="en-US" w:eastAsia="en-US" w:bidi="ar-SA"/>
      </w:rPr>
    </w:lvl>
    <w:lvl w:ilvl="1" w:tplc="9E186DD8">
      <w:numFmt w:val="bullet"/>
      <w:lvlText w:val="•"/>
      <w:lvlJc w:val="left"/>
      <w:pPr>
        <w:ind w:left="1620" w:hanging="360"/>
      </w:pPr>
      <w:rPr>
        <w:rFonts w:hint="default"/>
        <w:lang w:val="en-US" w:eastAsia="en-US" w:bidi="ar-SA"/>
      </w:rPr>
    </w:lvl>
    <w:lvl w:ilvl="2" w:tplc="75B6461C">
      <w:numFmt w:val="bullet"/>
      <w:lvlText w:val="•"/>
      <w:lvlJc w:val="left"/>
      <w:pPr>
        <w:ind w:left="2520" w:hanging="360"/>
      </w:pPr>
      <w:rPr>
        <w:rFonts w:hint="default"/>
        <w:lang w:val="en-US" w:eastAsia="en-US" w:bidi="ar-SA"/>
      </w:rPr>
    </w:lvl>
    <w:lvl w:ilvl="3" w:tplc="106090D4">
      <w:numFmt w:val="bullet"/>
      <w:lvlText w:val="•"/>
      <w:lvlJc w:val="left"/>
      <w:pPr>
        <w:ind w:left="3420" w:hanging="360"/>
      </w:pPr>
      <w:rPr>
        <w:rFonts w:hint="default"/>
        <w:lang w:val="en-US" w:eastAsia="en-US" w:bidi="ar-SA"/>
      </w:rPr>
    </w:lvl>
    <w:lvl w:ilvl="4" w:tplc="8D686A1A">
      <w:numFmt w:val="bullet"/>
      <w:lvlText w:val="•"/>
      <w:lvlJc w:val="left"/>
      <w:pPr>
        <w:ind w:left="4320" w:hanging="360"/>
      </w:pPr>
      <w:rPr>
        <w:rFonts w:hint="default"/>
        <w:lang w:val="en-US" w:eastAsia="en-US" w:bidi="ar-SA"/>
      </w:rPr>
    </w:lvl>
    <w:lvl w:ilvl="5" w:tplc="083AF30C">
      <w:numFmt w:val="bullet"/>
      <w:lvlText w:val="•"/>
      <w:lvlJc w:val="left"/>
      <w:pPr>
        <w:ind w:left="5220" w:hanging="360"/>
      </w:pPr>
      <w:rPr>
        <w:rFonts w:hint="default"/>
        <w:lang w:val="en-US" w:eastAsia="en-US" w:bidi="ar-SA"/>
      </w:rPr>
    </w:lvl>
    <w:lvl w:ilvl="6" w:tplc="A6A69DA2">
      <w:numFmt w:val="bullet"/>
      <w:lvlText w:val="•"/>
      <w:lvlJc w:val="left"/>
      <w:pPr>
        <w:ind w:left="6120" w:hanging="360"/>
      </w:pPr>
      <w:rPr>
        <w:rFonts w:hint="default"/>
        <w:lang w:val="en-US" w:eastAsia="en-US" w:bidi="ar-SA"/>
      </w:rPr>
    </w:lvl>
    <w:lvl w:ilvl="7" w:tplc="E80476C4">
      <w:numFmt w:val="bullet"/>
      <w:lvlText w:val="•"/>
      <w:lvlJc w:val="left"/>
      <w:pPr>
        <w:ind w:left="7020" w:hanging="360"/>
      </w:pPr>
      <w:rPr>
        <w:rFonts w:hint="default"/>
        <w:lang w:val="en-US" w:eastAsia="en-US" w:bidi="ar-SA"/>
      </w:rPr>
    </w:lvl>
    <w:lvl w:ilvl="8" w:tplc="CBBC8E40">
      <w:numFmt w:val="bullet"/>
      <w:lvlText w:val="•"/>
      <w:lvlJc w:val="left"/>
      <w:pPr>
        <w:ind w:left="7920" w:hanging="360"/>
      </w:pPr>
      <w:rPr>
        <w:rFonts w:hint="default"/>
        <w:lang w:val="en-US" w:eastAsia="en-US" w:bidi="ar-SA"/>
      </w:rPr>
    </w:lvl>
  </w:abstractNum>
  <w:abstractNum w:abstractNumId="3" w15:restartNumberingAfterBreak="0">
    <w:nsid w:val="2E8B3504"/>
    <w:multiLevelType w:val="hybridMultilevel"/>
    <w:tmpl w:val="D59C39D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03A5A79"/>
    <w:multiLevelType w:val="hybridMultilevel"/>
    <w:tmpl w:val="46745E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4F757361"/>
    <w:multiLevelType w:val="hybridMultilevel"/>
    <w:tmpl w:val="2F1EDB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F832908"/>
    <w:multiLevelType w:val="hybridMultilevel"/>
    <w:tmpl w:val="48CE68CA"/>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62E36BFC"/>
    <w:multiLevelType w:val="hybridMultilevel"/>
    <w:tmpl w:val="C5A27D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490633315">
    <w:abstractNumId w:val="0"/>
  </w:num>
  <w:num w:numId="2" w16cid:durableId="373847126">
    <w:abstractNumId w:val="3"/>
  </w:num>
  <w:num w:numId="3" w16cid:durableId="2061055596">
    <w:abstractNumId w:val="1"/>
  </w:num>
  <w:num w:numId="4" w16cid:durableId="1132406550">
    <w:abstractNumId w:val="6"/>
  </w:num>
  <w:num w:numId="5" w16cid:durableId="73170737">
    <w:abstractNumId w:val="5"/>
  </w:num>
  <w:num w:numId="6" w16cid:durableId="573508975">
    <w:abstractNumId w:val="4"/>
  </w:num>
  <w:num w:numId="7" w16cid:durableId="1275017670">
    <w:abstractNumId w:val="7"/>
  </w:num>
  <w:num w:numId="8" w16cid:durableId="1064451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14"/>
    <w:rsid w:val="0003101C"/>
    <w:rsid w:val="000A3A88"/>
    <w:rsid w:val="00140BB9"/>
    <w:rsid w:val="001E5ED7"/>
    <w:rsid w:val="0026641F"/>
    <w:rsid w:val="00290E52"/>
    <w:rsid w:val="0039100F"/>
    <w:rsid w:val="00391D88"/>
    <w:rsid w:val="00431E5E"/>
    <w:rsid w:val="004517D5"/>
    <w:rsid w:val="004910E9"/>
    <w:rsid w:val="004B27DE"/>
    <w:rsid w:val="00550033"/>
    <w:rsid w:val="00565EE7"/>
    <w:rsid w:val="00576943"/>
    <w:rsid w:val="0058284C"/>
    <w:rsid w:val="005D5483"/>
    <w:rsid w:val="005E34EA"/>
    <w:rsid w:val="00604E5A"/>
    <w:rsid w:val="0067146F"/>
    <w:rsid w:val="006F2560"/>
    <w:rsid w:val="006F3D10"/>
    <w:rsid w:val="007226F6"/>
    <w:rsid w:val="00772BF5"/>
    <w:rsid w:val="00867F25"/>
    <w:rsid w:val="008B7AF7"/>
    <w:rsid w:val="008C0222"/>
    <w:rsid w:val="00972114"/>
    <w:rsid w:val="009C6262"/>
    <w:rsid w:val="009D5D01"/>
    <w:rsid w:val="009F183E"/>
    <w:rsid w:val="009F451A"/>
    <w:rsid w:val="00A22B1C"/>
    <w:rsid w:val="00AF0501"/>
    <w:rsid w:val="00B22172"/>
    <w:rsid w:val="00BC0F3E"/>
    <w:rsid w:val="00C358E8"/>
    <w:rsid w:val="00C537E6"/>
    <w:rsid w:val="00C71C90"/>
    <w:rsid w:val="00D44B04"/>
    <w:rsid w:val="00DF1F9B"/>
    <w:rsid w:val="00E108B8"/>
    <w:rsid w:val="00E3216E"/>
    <w:rsid w:val="00E5527A"/>
    <w:rsid w:val="00E93AF8"/>
    <w:rsid w:val="00EB2F2D"/>
    <w:rsid w:val="00ED440E"/>
    <w:rsid w:val="00F33B3C"/>
    <w:rsid w:val="00F40CD8"/>
    <w:rsid w:val="00FC4160"/>
    <w:rsid w:val="00FE77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CE90A"/>
  <w15:chartTrackingRefBased/>
  <w15:docId w15:val="{97329BC5-A186-4F29-AE44-33F0C2A6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2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721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1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1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1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1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1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1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1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1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721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1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1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114"/>
    <w:rPr>
      <w:rFonts w:eastAsiaTheme="majorEastAsia" w:cstheme="majorBidi"/>
      <w:color w:val="272727" w:themeColor="text1" w:themeTint="D8"/>
    </w:rPr>
  </w:style>
  <w:style w:type="paragraph" w:styleId="Title">
    <w:name w:val="Title"/>
    <w:basedOn w:val="Normal"/>
    <w:next w:val="Normal"/>
    <w:link w:val="TitleChar"/>
    <w:uiPriority w:val="10"/>
    <w:qFormat/>
    <w:rsid w:val="00972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114"/>
    <w:pPr>
      <w:spacing w:before="160"/>
      <w:jc w:val="center"/>
    </w:pPr>
    <w:rPr>
      <w:i/>
      <w:iCs/>
      <w:color w:val="404040" w:themeColor="text1" w:themeTint="BF"/>
    </w:rPr>
  </w:style>
  <w:style w:type="character" w:customStyle="1" w:styleId="QuoteChar">
    <w:name w:val="Quote Char"/>
    <w:basedOn w:val="DefaultParagraphFont"/>
    <w:link w:val="Quote"/>
    <w:uiPriority w:val="29"/>
    <w:rsid w:val="00972114"/>
    <w:rPr>
      <w:i/>
      <w:iCs/>
      <w:color w:val="404040" w:themeColor="text1" w:themeTint="BF"/>
    </w:rPr>
  </w:style>
  <w:style w:type="paragraph" w:styleId="ListParagraph">
    <w:name w:val="List Paragraph"/>
    <w:basedOn w:val="Normal"/>
    <w:uiPriority w:val="34"/>
    <w:qFormat/>
    <w:rsid w:val="00972114"/>
    <w:pPr>
      <w:ind w:left="720"/>
      <w:contextualSpacing/>
    </w:pPr>
  </w:style>
  <w:style w:type="character" w:styleId="IntenseEmphasis">
    <w:name w:val="Intense Emphasis"/>
    <w:basedOn w:val="DefaultParagraphFont"/>
    <w:uiPriority w:val="21"/>
    <w:qFormat/>
    <w:rsid w:val="00972114"/>
    <w:rPr>
      <w:i/>
      <w:iCs/>
      <w:color w:val="0F4761" w:themeColor="accent1" w:themeShade="BF"/>
    </w:rPr>
  </w:style>
  <w:style w:type="paragraph" w:styleId="IntenseQuote">
    <w:name w:val="Intense Quote"/>
    <w:basedOn w:val="Normal"/>
    <w:next w:val="Normal"/>
    <w:link w:val="IntenseQuoteChar"/>
    <w:uiPriority w:val="30"/>
    <w:qFormat/>
    <w:rsid w:val="00972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114"/>
    <w:rPr>
      <w:i/>
      <w:iCs/>
      <w:color w:val="0F4761" w:themeColor="accent1" w:themeShade="BF"/>
    </w:rPr>
  </w:style>
  <w:style w:type="character" w:styleId="IntenseReference">
    <w:name w:val="Intense Reference"/>
    <w:basedOn w:val="DefaultParagraphFont"/>
    <w:uiPriority w:val="32"/>
    <w:qFormat/>
    <w:rsid w:val="00972114"/>
    <w:rPr>
      <w:b/>
      <w:bCs/>
      <w:smallCaps/>
      <w:color w:val="0F4761" w:themeColor="accent1" w:themeShade="BF"/>
      <w:spacing w:val="5"/>
    </w:rPr>
  </w:style>
  <w:style w:type="table" w:styleId="TableGrid">
    <w:name w:val="Table Grid"/>
    <w:basedOn w:val="TableNormal"/>
    <w:uiPriority w:val="39"/>
    <w:rsid w:val="00972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71C90"/>
    <w:rPr>
      <w:b/>
      <w:bCs/>
    </w:rPr>
  </w:style>
  <w:style w:type="paragraph" w:styleId="BodyText">
    <w:name w:val="Body Text"/>
    <w:basedOn w:val="Normal"/>
    <w:link w:val="BodyTextChar"/>
    <w:uiPriority w:val="1"/>
    <w:qFormat/>
    <w:rsid w:val="0067146F"/>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67146F"/>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714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46F"/>
  </w:style>
  <w:style w:type="character" w:styleId="PageNumber">
    <w:name w:val="page number"/>
    <w:basedOn w:val="DefaultParagraphFont"/>
    <w:uiPriority w:val="99"/>
    <w:semiHidden/>
    <w:unhideWhenUsed/>
    <w:rsid w:val="0067146F"/>
  </w:style>
  <w:style w:type="character" w:customStyle="1" w:styleId="uv3um">
    <w:name w:val="uv3um"/>
    <w:basedOn w:val="DefaultParagraphFont"/>
    <w:rsid w:val="00AF0501"/>
  </w:style>
  <w:style w:type="character" w:customStyle="1" w:styleId="woj">
    <w:name w:val="woj"/>
    <w:basedOn w:val="DefaultParagraphFont"/>
    <w:rsid w:val="00AF0501"/>
  </w:style>
  <w:style w:type="paragraph" w:styleId="Header">
    <w:name w:val="header"/>
    <w:basedOn w:val="Normal"/>
    <w:link w:val="HeaderChar"/>
    <w:uiPriority w:val="99"/>
    <w:unhideWhenUsed/>
    <w:rsid w:val="00772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07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933</Words>
  <Characters>4435</Characters>
  <Application>Microsoft Office Word</Application>
  <DocSecurity>0</DocSecurity>
  <Lines>110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Odette Duffus</dc:creator>
  <cp:keywords/>
  <dc:description/>
  <cp:lastModifiedBy>Pastor</cp:lastModifiedBy>
  <cp:revision>2</cp:revision>
  <cp:lastPrinted>2025-09-07T13:43:00Z</cp:lastPrinted>
  <dcterms:created xsi:type="dcterms:W3CDTF">2026-02-10T23:29:00Z</dcterms:created>
  <dcterms:modified xsi:type="dcterms:W3CDTF">2026-02-10T23:29:00Z</dcterms:modified>
</cp:coreProperties>
</file>