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Five: God’s Rescue Operation Outlined: God’s Holy, Loving Wisdom Confronts our Hopeless, Desperate Need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was God’s plan for redemption hatched, before or after man’s fall?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God’s plan all-inclusive or does He act in supreme wisdom as history unfolds (like a perfect goalie)?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part do the elect play in their salvation?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unique and noteworthy about the term her “seed” in Genesis?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does access to God require blood?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meant by penal substitutionary atonement?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 Genesis, Isaiah foretells of the coming Messiah.  What are the 3 aspects that the author attributes to the fulfillment of prophecy?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did we need a perfect, sinless savior?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Bible, we see that Jesus Christ was “crushed” for us.  Ultimately, who did the “crushing?”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seeing God’s rescue plan laid out, what role do we play in the plan?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