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Six: God’s Rescue Operation Executed: God Enters Enemy Territory to Seek and to Save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 God’s plan of salvation concocted after the Fall, as a consequence of our sin?  Or, was His plan devised before creation? 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would our Redeemer have to be perfectly holy?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came to teach, but not only to teach.  Why else did He come?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 the death of Jesus really necessary, in order to save sinners?  Wasn’t there another way to accomplish salvation?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what is meant by “justice and mercy” kissing each other.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why God was unpropitious to His Son so that he could be propitious to us.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book, the author stresses Christ as the substitute for us.  Why did Christ place Himself on the cross?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 Jesus’ resurrection necessary?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Jesus has died, been resurrected, and ascended to heaven, what is He actively doing now for our salvation?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our contribution to God’s plan of salvation?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