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Study Questions for “The World-Tilting Gospel”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Chapter Ten: Gutless Gracers and Crisis Upgraders: Two Misguided Mind-Sets That Are Barriers to Genuine Christian Growth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does Romans 4:5 say?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grace is a gift to us, what can we contribute to our salvation?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Summarize what it means to be a “gutless gracer.”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previous chapters, we discussed the order in which certain things occur.  Put these in chronological order: works, grace.  What was your reasoning for placing them in this order?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Jesus refers to Himself as Lord.  What does this mean for us?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grace give us a license to sin?  Write John 14:15.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Summarize what it means to be a “crisis upgrader.”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 there levels of Christian living?  That is, is one Christian more saved than another?  And, are there Christian believers who have not been baptized with the Holy Spirit?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regeneration an event or a process?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If we see grace and regeneration as a work of God, what responsibility do we have?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