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color w:val="001D35"/>
        </w:rPr>
        <w:t xml:space="preserve">Blessing Comes FROM Obedience</w:t>
      </w:r>
    </w:p>
    <w:p>
      <w:pPr/>
      <w:r>
        <w:rPr>
          <w:rFonts w:ascii="Times New Roman" w:hAnsi="Times New Roman" w:cs="Times New Roman"/>
          <w:sz w:val="28"/>
          <w:sz-cs w:val="28"/>
          <w:color w:val="001D35"/>
        </w:rPr>
        <w:t xml:space="preserve">Again, I want to start my sermon with a precursor.  </w:t>
      </w:r>
    </w:p>
    <w:p>
      <w:pPr/>
      <w:r>
        <w:rPr>
          <w:rFonts w:ascii="Times New Roman" w:hAnsi="Times New Roman" w:cs="Times New Roman"/>
          <w:sz w:val="28"/>
          <w:sz-cs w:val="28"/>
          <w:color w:val="001D35"/>
        </w:rPr>
        <w:t xml:space="preserve">I firmly believe and know that you can’t just cherry pick scripture (this week we picked strawberries and we took out the ones we didn’t like) things out of the bible that you want to be true and leave the totality of context out of the picture.  </w:t>
      </w:r>
      <w:r>
        <w:rPr>
          <w:rFonts w:ascii="Times New Roman" w:hAnsi="Times New Roman" w:cs="Times New Roman"/>
          <w:sz w:val="28"/>
          <w:sz-cs w:val="28"/>
          <w:b/>
          <w:color w:val="001D35"/>
        </w:rPr>
        <w:t xml:space="preserve">All of Scripture is God Breathed!! </w:t>
      </w:r>
      <w:r>
        <w:rPr>
          <w:rFonts w:ascii="Times New Roman" w:hAnsi="Times New Roman" w:cs="Times New Roman"/>
          <w:sz w:val="28"/>
          <w:sz-cs w:val="28"/>
          <w:color w:val="001D35"/>
        </w:rPr>
        <w:t xml:space="preserve"> We like verses like Jeremiah 29:11 and Jeremiah 33:3 but there are times when can’t only listen to those verse. There is suffering.  </w:t>
      </w:r>
      <w:r>
        <w:rPr>
          <w:rFonts w:ascii="Times New Roman" w:hAnsi="Times New Roman" w:cs="Times New Roman"/>
          <w:sz w:val="28"/>
          <w:sz-cs w:val="28"/>
          <w:b/>
          <w:color w:val="001D35"/>
        </w:rPr>
        <w:t xml:space="preserve">There is Job</w:t>
      </w:r>
      <w:r>
        <w:rPr>
          <w:rFonts w:ascii="Times New Roman" w:hAnsi="Times New Roman" w:cs="Times New Roman"/>
          <w:sz w:val="28"/>
          <w:sz-cs w:val="28"/>
          <w:color w:val="001D35"/>
        </w:rPr>
        <w:t xml:space="preserve"> who walked upright before the Lord and still had unimaginable loss and pain, and most importantly </w:t>
      </w:r>
      <w:r>
        <w:rPr>
          <w:rFonts w:ascii="Times New Roman" w:hAnsi="Times New Roman" w:cs="Times New Roman"/>
          <w:sz w:val="28"/>
          <w:sz-cs w:val="28"/>
          <w:b/>
          <w:color w:val="001D35"/>
        </w:rPr>
        <w:t xml:space="preserve">there is Jesus</w:t>
      </w:r>
      <w:r>
        <w:rPr>
          <w:rFonts w:ascii="Times New Roman" w:hAnsi="Times New Roman" w:cs="Times New Roman"/>
          <w:sz w:val="28"/>
          <w:sz-cs w:val="28"/>
          <w:color w:val="001D35"/>
        </w:rPr>
        <w:t xml:space="preserve"> who was perfect in all ways and still crucified.  </w:t>
      </w:r>
    </w:p>
    <w:p>
      <w:pPr/>
      <w:r>
        <w:rPr>
          <w:rFonts w:ascii="Times New Roman" w:hAnsi="Times New Roman" w:cs="Times New Roman"/>
          <w:sz w:val="28"/>
          <w:sz-cs w:val="28"/>
          <w:b/>
          <w:color w:val="001D35"/>
        </w:rPr>
        <w:t xml:space="preserve">Just because you are obedient doesn’t mean only blessed things will happen to you.</w:t>
      </w:r>
    </w:p>
    <w:p>
      <w:pPr/>
      <w:r>
        <w:rPr>
          <w:rFonts w:ascii="Times New Roman" w:hAnsi="Times New Roman" w:cs="Times New Roman"/>
          <w:sz w:val="28"/>
          <w:sz-cs w:val="28"/>
          <w:color w:val="001D35"/>
        </w:rPr>
        <w:t xml:space="preserve">But at the same time while those things are true there is a “hinge” to blessings.</w:t>
      </w:r>
    </w:p>
    <w:p>
      <w:pPr/>
      <w:r>
        <w:rPr>
          <w:rFonts w:ascii="Times New Roman" w:hAnsi="Times New Roman" w:cs="Times New Roman"/>
          <w:sz w:val="28"/>
          <w:sz-cs w:val="28"/>
          <w:b/>
          <w:color w:val="001D35"/>
        </w:rPr>
        <w:t xml:space="preserve">Every time you see a blessing come there is something specific that happens…</w:t>
      </w:r>
    </w:p>
    <w:p>
      <w:pPr/>
      <w:r>
        <w:rPr>
          <w:rFonts w:ascii="Times New Roman" w:hAnsi="Times New Roman" w:cs="Times New Roman"/>
          <w:sz w:val="28"/>
          <w:sz-cs w:val="28"/>
          <w:b/>
          <w:color w:val="001D35"/>
        </w:rPr>
        <w:t xml:space="preserve">Every time you see a curse broken there is something specific that happens…</w:t>
      </w:r>
    </w:p>
    <w:p>
      <w:pPr/>
      <w:r>
        <w:rPr>
          <w:rFonts w:ascii="Times New Roman" w:hAnsi="Times New Roman" w:cs="Times New Roman"/>
          <w:sz w:val="28"/>
          <w:sz-cs w:val="28"/>
          <w:color w:val="001D35"/>
        </w:rPr>
        <w:t xml:space="preserve">I don’t know much about carpentry or woodworking at all but I do understand the concept of a door hinge.  While you used to use Webster’s definition, now I will use AI</w:t>
      </w:r>
      <w:r>
        <w:rPr>
          <w:rFonts w:ascii="Times New Roman" w:hAnsi="Times New Roman" w:cs="Times New Roman"/>
          <w:sz w:val="28"/>
          <w:sz-cs w:val="28"/>
          <w:i/>
          <w:color w:val="001D35"/>
        </w:rPr>
        <w:t xml:space="preserve">…”A door hinge is a mechanical device that allows a door to swing open and close. It typically consists of two metal plates (the leaves) joined by a pin, allowing the door to pivot around the pin. The hinge attaches the door to the doorframe, enabling the door's movement.”</w:t>
      </w:r>
    </w:p>
    <w:p>
      <w:pPr/>
      <w:r>
        <w:rPr>
          <w:rFonts w:ascii="Times New Roman" w:hAnsi="Times New Roman" w:cs="Times New Roman"/>
          <w:sz w:val="28"/>
          <w:sz-cs w:val="28"/>
          <w:color w:val="001D35"/>
        </w:rPr>
        <w:t xml:space="preserve">Picture of a Door Hinge</w:t>
      </w:r>
    </w:p>
    <w:p>
      <w:pPr/>
      <w:r>
        <w:rPr>
          <w:rFonts w:ascii="Times New Roman" w:hAnsi="Times New Roman" w:cs="Times New Roman"/>
          <w:sz w:val="28"/>
          <w:sz-cs w:val="28"/>
          <w:color w:val="001D35"/>
        </w:rPr>
        <w:t xml:space="preserve">And in the case of a blessing the one word that I always see associated is</w:t>
      </w:r>
    </w:p>
    <w:p>
      <w:pPr/>
      <w:r>
        <w:rPr>
          <w:rFonts w:ascii="Times New Roman" w:hAnsi="Times New Roman" w:cs="Times New Roman"/>
          <w:sz w:val="28"/>
          <w:sz-cs w:val="28"/>
          <w:b/>
          <w:color w:val="001D35"/>
        </w:rPr>
        <w:t xml:space="preserve">OBEDIENCE</w:t>
      </w:r>
    </w:p>
    <w:p>
      <w:pPr/>
      <w:r>
        <w:rPr>
          <w:rFonts w:ascii="Times New Roman" w:hAnsi="Times New Roman" w:cs="Times New Roman"/>
          <w:sz w:val="28"/>
          <w:sz-cs w:val="28"/>
          <w:color w:val="001D35"/>
        </w:rPr>
        <w:t xml:space="preserve">Blessing Comes from Obedience</w:t>
      </w:r>
    </w:p>
    <w:p>
      <w:pPr/>
      <w:r>
        <w:rPr>
          <w:rFonts w:ascii="Times New Roman" w:hAnsi="Times New Roman" w:cs="Times New Roman"/>
          <w:sz w:val="28"/>
          <w:sz-cs w:val="28"/>
          <w:color w:val="001D35"/>
        </w:rPr>
        <w:t xml:space="preserve">In other words, your obedience opens the door to God Blessing.</w:t>
      </w:r>
    </w:p>
    <w:p>
      <w:pPr>
        <w:spacing w:before="300" w:after="150"/>
      </w:pPr>
      <w:r>
        <w:rPr>
          <w:rFonts w:ascii="Times" w:hAnsi="Times" w:cs="Times"/>
          <w:sz w:val="22"/>
          <w:sz-cs w:val="22"/>
          <w:b/>
          <w:color w:val="000000"/>
        </w:rPr>
        <w:t xml:space="preserve">Deuteronomy 26:16-19</w:t>
      </w:r>
    </w:p>
    <w:p>
      <w:pPr>
        <w:spacing w:before="100" w:after="100"/>
      </w:pPr>
      <w:r>
        <w:rPr>
          <w:rFonts w:ascii="Times New Roman" w:hAnsi="Times New Roman" w:cs="Times New Roman"/>
          <w:sz w:val="28"/>
          <w:sz-cs w:val="28"/>
          <w:b/>
          <w:vertAlign w:val="superscript"/>
          <w:color w:val="000000"/>
        </w:rPr>
        <w:t xml:space="preserve">16 </w:t>
      </w:r>
      <w:r>
        <w:rPr>
          <w:rFonts w:ascii="Times New Roman" w:hAnsi="Times New Roman" w:cs="Times New Roman"/>
          <w:sz w:val="28"/>
          <w:sz-cs w:val="28"/>
          <w:color w:val="000000"/>
        </w:rPr>
        <w:t xml:space="preserve">The Lord your God commands you this day to follow these decrees and laws; carefully observe them with all your heart and with all your soul. </w:t>
      </w:r>
      <w:r>
        <w:rPr>
          <w:rFonts w:ascii="Times New Roman" w:hAnsi="Times New Roman" w:cs="Times New Roman"/>
          <w:sz w:val="28"/>
          <w:sz-cs w:val="28"/>
          <w:b/>
          <w:vertAlign w:val="superscript"/>
          <w:color w:val="000000"/>
        </w:rPr>
        <w:t xml:space="preserve">17 </w:t>
      </w:r>
      <w:r>
        <w:rPr>
          <w:rFonts w:ascii="Times New Roman" w:hAnsi="Times New Roman" w:cs="Times New Roman"/>
          <w:sz w:val="28"/>
          <w:sz-cs w:val="28"/>
          <w:color w:val="000000"/>
        </w:rPr>
        <w:t xml:space="preserve">You have declared this day that the Lord is your God and that </w:t>
      </w:r>
      <w:r>
        <w:rPr>
          <w:rFonts w:ascii="Times New Roman" w:hAnsi="Times New Roman" w:cs="Times New Roman"/>
          <w:sz w:val="28"/>
          <w:sz-cs w:val="28"/>
          <w:b/>
          <w:color w:val="000000"/>
        </w:rPr>
        <w:t xml:space="preserve">you will walk in obedience to him,</w:t>
      </w:r>
      <w:r>
        <w:rPr>
          <w:rFonts w:ascii="Times New Roman" w:hAnsi="Times New Roman" w:cs="Times New Roman"/>
          <w:sz w:val="28"/>
          <w:sz-cs w:val="28"/>
          <w:color w:val="000000"/>
        </w:rPr>
        <w:t xml:space="preserve"> that you will keep his decrees, commands and laws—that you will listen to him. </w:t>
      </w:r>
      <w:r>
        <w:rPr>
          <w:rFonts w:ascii="Times New Roman" w:hAnsi="Times New Roman" w:cs="Times New Roman"/>
          <w:sz w:val="28"/>
          <w:sz-cs w:val="28"/>
          <w:b/>
          <w:vertAlign w:val="superscript"/>
          <w:color w:val="000000"/>
        </w:rPr>
        <w:t xml:space="preserve">18 </w:t>
      </w:r>
      <w:r>
        <w:rPr>
          <w:rFonts w:ascii="Times New Roman" w:hAnsi="Times New Roman" w:cs="Times New Roman"/>
          <w:sz w:val="28"/>
          <w:sz-cs w:val="28"/>
          <w:color w:val="000000"/>
        </w:rPr>
        <w:t xml:space="preserve">And the Lord has declared this day that you are his people, his treasured possession as he promised, and that you are to keep all his commands. </w:t>
      </w:r>
      <w:r>
        <w:rPr>
          <w:rFonts w:ascii="Times New Roman" w:hAnsi="Times New Roman" w:cs="Times New Roman"/>
          <w:sz w:val="28"/>
          <w:sz-cs w:val="28"/>
          <w:b/>
          <w:vertAlign w:val="superscript"/>
          <w:color w:val="000000"/>
        </w:rPr>
        <w:t xml:space="preserve">19 </w:t>
      </w:r>
      <w:r>
        <w:rPr>
          <w:rFonts w:ascii="Times New Roman" w:hAnsi="Times New Roman" w:cs="Times New Roman"/>
          <w:sz w:val="28"/>
          <w:sz-cs w:val="28"/>
          <w:color w:val="000000"/>
        </w:rPr>
        <w:t xml:space="preserve">He has declared that he will set you in praise, fame and honor high above all the nations he has made and that you will be a people holy to the Lord your God, as he promised.</w:t>
      </w:r>
    </w:p>
    <w:p>
      <w:pPr>
        <w:spacing w:before="100" w:after="100"/>
      </w:pPr>
      <w:r>
        <w:rPr>
          <w:rFonts w:ascii="Times New Roman" w:hAnsi="Times New Roman" w:cs="Times New Roman"/>
          <w:sz w:val="28"/>
          <w:sz-cs w:val="28"/>
          <w:b/>
          <w:color w:val="000000"/>
        </w:rPr>
        <w:t xml:space="preserve">This is not the only time, this is every time.</w:t>
      </w:r>
    </w:p>
    <w:p>
      <w:pPr>
        <w:spacing w:before="100" w:after="100"/>
      </w:pPr>
      <w:r>
        <w:rPr>
          <w:rFonts w:ascii="Times New Roman" w:hAnsi="Times New Roman" w:cs="Times New Roman"/>
          <w:sz w:val="28"/>
          <w:sz-cs w:val="28"/>
          <w:color w:val="000000"/>
        </w:rPr>
        <w:t xml:space="preserve">The word “obedience” appears 96 times in the Bible.  It is used 81 times in the Old Testament and 15 times in the New Testament.  The word “obey” appears 165 times whiled “obeyed” only 48 times.</w:t>
      </w:r>
    </w:p>
    <w:p>
      <w:pPr>
        <w:spacing w:before="100" w:after="100"/>
      </w:pPr>
      <w:r>
        <w:rPr>
          <w:rFonts w:ascii="Times New Roman" w:hAnsi="Times New Roman" w:cs="Times New Roman"/>
          <w:sz w:val="28"/>
          <w:sz-cs w:val="28"/>
          <w:color w:val="000000"/>
        </w:rPr>
        <w:t xml:space="preserve">But more importantly in Hebrew obey means “to listen.”  </w:t>
      </w:r>
    </w:p>
    <w:p>
      <w:pPr>
        <w:spacing w:before="100" w:after="100"/>
      </w:pPr>
      <w:r>
        <w:rPr>
          <w:rFonts w:ascii="Times New Roman" w:hAnsi="Times New Roman" w:cs="Times New Roman"/>
          <w:sz w:val="28"/>
          <w:sz-cs w:val="28"/>
          <w:color w:val="000000"/>
        </w:rPr>
        <w:t xml:space="preserve">The word Listen in the Bible…</w:t>
      </w:r>
      <w:r>
        <w:rPr>
          <w:rFonts w:ascii="Times New Roman" w:hAnsi="Times New Roman" w:cs="Times New Roman"/>
          <w:sz w:val="28"/>
          <w:sz-cs w:val="28"/>
          <w:b/>
          <w:color w:val="000000"/>
        </w:rPr>
        <w:t xml:space="preserve">that is written over 1000 times</w:t>
      </w:r>
    </w:p>
    <w:p>
      <w:pPr>
        <w:spacing w:before="100" w:after="100"/>
      </w:pPr>
      <w:r>
        <w:rPr>
          <w:rFonts w:ascii="Times New Roman" w:hAnsi="Times New Roman" w:cs="Times New Roman"/>
          <w:sz w:val="28"/>
          <w:sz-cs w:val="28"/>
          <w:color w:val="000000"/>
        </w:rPr>
        <w:t xml:space="preserve">Obedience brings a blessing.</w:t>
      </w:r>
    </w:p>
    <w:p>
      <w:pPr>
        <w:spacing w:before="100" w:after="100"/>
      </w:pPr>
      <w:r>
        <w:rPr>
          <w:rFonts w:ascii="Times New Roman" w:hAnsi="Times New Roman" w:cs="Times New Roman"/>
          <w:sz w:val="28"/>
          <w:sz-cs w:val="28"/>
          <w:color w:val="000000"/>
        </w:rPr>
        <w:t xml:space="preserve">(Ex. Kids) (things done in the house vs not done) (how much more true spiritually)</w:t>
      </w:r>
    </w:p>
    <w:p>
      <w:pPr>
        <w:spacing w:before="100" w:after="100"/>
      </w:pPr>
      <w:r>
        <w:rPr>
          <w:rFonts w:ascii="Times New Roman" w:hAnsi="Times New Roman" w:cs="Times New Roman"/>
          <w:sz w:val="28"/>
          <w:sz-cs w:val="28"/>
          <w:b/>
          <w:color w:val="000000"/>
        </w:rPr>
        <w:t xml:space="preserve">Learned Obedience</w:t>
      </w:r>
      <w:r>
        <w:rPr>
          <w:rFonts w:ascii="Times New Roman" w:hAnsi="Times New Roman" w:cs="Times New Roman"/>
          <w:sz w:val="28"/>
          <w:sz-cs w:val="28"/>
          <w:color w:val="000000"/>
        </w:rPr>
        <w:t xml:space="preserve"> stems from habit and societal norms.  It is often ingrained and automatic. (We typically follow the rules, we are generally nice and kind.  We typically stop at a stop light.)</w:t>
      </w:r>
    </w:p>
    <w:p>
      <w:pPr>
        <w:spacing w:before="100" w:after="100"/>
      </w:pPr>
      <w:r>
        <w:rPr>
          <w:rFonts w:ascii="Times New Roman" w:hAnsi="Times New Roman" w:cs="Times New Roman"/>
          <w:sz w:val="28"/>
          <w:sz-cs w:val="28"/>
          <w:b/>
          <w:color w:val="000000"/>
        </w:rPr>
        <w:t xml:space="preserve">Transactional Obedience</w:t>
      </w:r>
      <w:r>
        <w:rPr>
          <w:rFonts w:ascii="Times New Roman" w:hAnsi="Times New Roman" w:cs="Times New Roman"/>
          <w:sz w:val="28"/>
          <w:sz-cs w:val="28"/>
          <w:color w:val="000000"/>
        </w:rPr>
        <w:t xml:space="preserve"> is driven by seeking benefits or rewards.  Also to avoid negative consequences. (I don’t want a ticket so I will drive the speed limit)</w:t>
      </w:r>
    </w:p>
    <w:p>
      <w:pPr>
        <w:spacing w:before="100" w:after="100"/>
      </w:pPr>
      <w:r>
        <w:rPr>
          <w:rFonts w:ascii="Times New Roman" w:hAnsi="Times New Roman" w:cs="Times New Roman"/>
          <w:sz w:val="28"/>
          <w:sz-cs w:val="28"/>
          <w:b/>
          <w:color w:val="000000"/>
        </w:rPr>
        <w:t xml:space="preserve">Responsibility Obedience</w:t>
      </w:r>
      <w:r>
        <w:rPr>
          <w:rFonts w:ascii="Times New Roman" w:hAnsi="Times New Roman" w:cs="Times New Roman"/>
          <w:sz w:val="28"/>
          <w:sz-cs w:val="28"/>
          <w:color w:val="000000"/>
        </w:rPr>
        <w:t xml:space="preserve"> focuses on fulfilling duties and obligations or commitment. ( I am going to make everyone in my car wear a seatbelt as a mother because I have seen what happens when one doesn’t)</w:t>
      </w:r>
    </w:p>
    <w:p>
      <w:pPr>
        <w:spacing w:before="100" w:after="100"/>
      </w:pPr>
      <w:r>
        <w:rPr>
          <w:rFonts w:ascii="Times New Roman" w:hAnsi="Times New Roman" w:cs="Times New Roman"/>
          <w:sz w:val="28"/>
          <w:sz-cs w:val="28"/>
          <w:b/>
          <w:color w:val="000000"/>
        </w:rPr>
        <w:t xml:space="preserve">Faithful Obedience</w:t>
      </w:r>
      <w:r>
        <w:rPr>
          <w:rFonts w:ascii="Times New Roman" w:hAnsi="Times New Roman" w:cs="Times New Roman"/>
          <w:sz w:val="28"/>
          <w:sz-cs w:val="28"/>
          <w:color w:val="000000"/>
        </w:rPr>
        <w:t xml:space="preserve"> is an expression of love and gratitude and deep connection to a higher authority or ideal. It’s often characterized by a willingness to obey even when it’s difficult or not immediately beneficial. (This is what the Lord wants)</w:t>
      </w:r>
    </w:p>
    <w:p>
      <w:pPr>
        <w:spacing w:before="100" w:after="100"/>
      </w:pPr>
      <w:r>
        <w:rPr>
          <w:rFonts w:ascii="Times New Roman" w:hAnsi="Times New Roman" w:cs="Times New Roman"/>
          <w:sz w:val="28"/>
          <w:sz-cs w:val="28"/>
          <w:color w:val="000000"/>
        </w:rPr>
        <w:t xml:space="preserve">The Lords wants our heart. </w:t>
      </w:r>
      <w:r>
        <w:rPr>
          <w:rFonts w:ascii="Times New Roman" w:hAnsi="Times New Roman" w:cs="Times New Roman"/>
          <w:sz w:val="28"/>
          <w:sz-cs w:val="28"/>
          <w:b/>
          <w:color w:val="000000"/>
        </w:rPr>
        <w:t xml:space="preserve">You can know obedience but not necessarily live in obedience!! </w:t>
      </w:r>
      <w:r>
        <w:rPr>
          <w:rFonts w:ascii="Times New Roman" w:hAnsi="Times New Roman" w:cs="Times New Roman"/>
          <w:sz w:val="28"/>
          <w:sz-cs w:val="28"/>
          <w:color w:val="000000"/>
        </w:rPr>
        <w:t xml:space="preserve">Example of Kids doing chores without being told because they Love me.</w:t>
      </w:r>
    </w:p>
    <w:p>
      <w:pPr>
        <w:spacing w:before="100" w:after="100"/>
      </w:pPr>
      <w:r>
        <w:rPr>
          <w:rFonts w:ascii="Times New Roman" w:hAnsi="Times New Roman" w:cs="Times New Roman"/>
          <w:sz w:val="28"/>
          <w:sz-cs w:val="28"/>
          <w:color w:val="001D35"/>
        </w:rPr>
        <w:t xml:space="preserve">This occurs during the reign of Saul, Israel’s first king, and focuses on a critical moment where his obedience to God is tested on a military campaign.  The battle spans from Havilah to Shur, near Egypt.  God expresses regret for making Saul king, not implying a mistake but reflecting divine sorrow over Saul’s failure to fulfill his role.</w:t>
      </w:r>
    </w:p>
    <w:p>
      <w:pPr>
        <w:spacing w:before="100" w:after="100"/>
      </w:pPr>
      <w:r>
        <w:rPr>
          <w:rFonts w:ascii="Times New Roman" w:hAnsi="Times New Roman" w:cs="Times New Roman"/>
          <w:sz w:val="28"/>
          <w:sz-cs w:val="28"/>
          <w:color w:val="001D35"/>
        </w:rPr>
        <w:t xml:space="preserve">1 Samuel 15</w:t>
      </w:r>
    </w:p>
    <w:p>
      <w:pPr>
        <w:spacing w:before="100" w:after="100"/>
      </w:pPr>
      <w:r>
        <w:rPr>
          <w:rFonts w:ascii="Times New Roman" w:hAnsi="Times New Roman" w:cs="Times New Roman"/>
          <w:sz w:val="28"/>
          <w:sz-cs w:val="28"/>
          <w:b/>
          <w:color w:val="000000"/>
        </w:rPr>
        <w:t xml:space="preserve">15 </w:t>
      </w:r>
      <w:r>
        <w:rPr>
          <w:rFonts w:ascii="Times New Roman" w:hAnsi="Times New Roman" w:cs="Times New Roman"/>
          <w:sz w:val="28"/>
          <w:sz-cs w:val="28"/>
          <w:color w:val="000000"/>
        </w:rPr>
        <w:t xml:space="preserve">And Samuel said to Saul, “The Lord sent me to anoint you king over his people Israel; now therefore listen to the words of the Lord. </w:t>
      </w:r>
      <w:r>
        <w:rPr>
          <w:rFonts w:ascii="Times New Roman" w:hAnsi="Times New Roman" w:cs="Times New Roman"/>
          <w:sz w:val="28"/>
          <w:sz-cs w:val="28"/>
          <w:b/>
          <w:vertAlign w:val="superscript"/>
          <w:color w:val="000000"/>
        </w:rPr>
        <w:t xml:space="preserve">2 </w:t>
      </w:r>
      <w:r>
        <w:rPr>
          <w:rFonts w:ascii="Times New Roman" w:hAnsi="Times New Roman" w:cs="Times New Roman"/>
          <w:sz w:val="28"/>
          <w:sz-cs w:val="28"/>
          <w:color w:val="000000"/>
        </w:rPr>
        <w:t xml:space="preserve">Thus says the Lord of hosts, ‘I have noted what Amalek did to Israel in opposing them on the way when they came up out of Egypt. </w:t>
      </w:r>
      <w:r>
        <w:rPr>
          <w:rFonts w:ascii="Times New Roman" w:hAnsi="Times New Roman" w:cs="Times New Roman"/>
          <w:sz w:val="28"/>
          <w:sz-cs w:val="28"/>
          <w:b/>
          <w:vertAlign w:val="superscript"/>
          <w:color w:val="000000"/>
        </w:rPr>
        <w:t xml:space="preserve">3 </w:t>
      </w:r>
      <w:r>
        <w:rPr>
          <w:rFonts w:ascii="Times New Roman" w:hAnsi="Times New Roman" w:cs="Times New Roman"/>
          <w:sz w:val="28"/>
          <w:sz-cs w:val="28"/>
          <w:color w:val="000000"/>
        </w:rPr>
        <w:t xml:space="preserve">Now go and strike Amalek and devote to destruction</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a</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all that they have. Do not spare them, but kill both man and woman, child and infant, ox and sheep, camel and donkey.’”</w:t>
      </w:r>
    </w:p>
    <w:p>
      <w:pPr>
        <w:spacing w:before="100" w:after="100"/>
      </w:pPr>
      <w:r>
        <w:rPr>
          <w:rFonts w:ascii="Times New Roman" w:hAnsi="Times New Roman" w:cs="Times New Roman"/>
          <w:sz w:val="28"/>
          <w:sz-cs w:val="28"/>
          <w:b/>
          <w:vertAlign w:val="superscript"/>
          <w:color w:val="000000"/>
        </w:rPr>
        <w:t xml:space="preserve">4 </w:t>
      </w:r>
      <w:r>
        <w:rPr>
          <w:rFonts w:ascii="Times New Roman" w:hAnsi="Times New Roman" w:cs="Times New Roman"/>
          <w:sz w:val="28"/>
          <w:sz-cs w:val="28"/>
          <w:color w:val="000000"/>
        </w:rPr>
        <w:t xml:space="preserve">So Saul summoned the people and numbered them in Telaim, two hundred thousand men on foot, and ten thousand men of Judah. </w:t>
      </w:r>
      <w:r>
        <w:rPr>
          <w:rFonts w:ascii="Times New Roman" w:hAnsi="Times New Roman" w:cs="Times New Roman"/>
          <w:sz w:val="28"/>
          <w:sz-cs w:val="28"/>
          <w:b/>
          <w:vertAlign w:val="superscript"/>
          <w:color w:val="000000"/>
        </w:rPr>
        <w:t xml:space="preserve">5 </w:t>
      </w:r>
      <w:r>
        <w:rPr>
          <w:rFonts w:ascii="Times New Roman" w:hAnsi="Times New Roman" w:cs="Times New Roman"/>
          <w:sz w:val="28"/>
          <w:sz-cs w:val="28"/>
          <w:color w:val="000000"/>
        </w:rPr>
        <w:t xml:space="preserve">And Saul came to the city of Amalek and lay in wait in the valley. </w:t>
      </w:r>
      <w:r>
        <w:rPr>
          <w:rFonts w:ascii="Times New Roman" w:hAnsi="Times New Roman" w:cs="Times New Roman"/>
          <w:sz w:val="28"/>
          <w:sz-cs w:val="28"/>
          <w:b/>
          <w:vertAlign w:val="superscript"/>
          <w:color w:val="000000"/>
        </w:rPr>
        <w:t xml:space="preserve">6 </w:t>
      </w:r>
      <w:r>
        <w:rPr>
          <w:rFonts w:ascii="Times New Roman" w:hAnsi="Times New Roman" w:cs="Times New Roman"/>
          <w:sz w:val="28"/>
          <w:sz-cs w:val="28"/>
          <w:color w:val="000000"/>
        </w:rPr>
        <w:t xml:space="preserve">Then Saul said to the Kenites, “Go, depart; go down from among the Amalekites, lest I destroy you with them. For you showed kindness to all the people of Israel when they came up out of Egypt.” So the Kenites departed from among the Amalekites. </w:t>
      </w:r>
      <w:r>
        <w:rPr>
          <w:rFonts w:ascii="Times New Roman" w:hAnsi="Times New Roman" w:cs="Times New Roman"/>
          <w:sz w:val="28"/>
          <w:sz-cs w:val="28"/>
          <w:b/>
          <w:vertAlign w:val="superscript"/>
          <w:color w:val="000000"/>
        </w:rPr>
        <w:t xml:space="preserve">7 </w:t>
      </w:r>
      <w:r>
        <w:rPr>
          <w:rFonts w:ascii="Times New Roman" w:hAnsi="Times New Roman" w:cs="Times New Roman"/>
          <w:sz w:val="28"/>
          <w:sz-cs w:val="28"/>
          <w:color w:val="000000"/>
        </w:rPr>
        <w:t xml:space="preserve">And Saul defeated the Amalekites from Havilah as far as Shur, which is east of Egypt. </w:t>
      </w:r>
      <w:r>
        <w:rPr>
          <w:rFonts w:ascii="Times New Roman" w:hAnsi="Times New Roman" w:cs="Times New Roman"/>
          <w:sz w:val="28"/>
          <w:sz-cs w:val="28"/>
          <w:b/>
          <w:vertAlign w:val="superscript"/>
          <w:color w:val="000000"/>
        </w:rPr>
        <w:t xml:space="preserve">8 </w:t>
      </w:r>
      <w:r>
        <w:rPr>
          <w:rFonts w:ascii="Times New Roman" w:hAnsi="Times New Roman" w:cs="Times New Roman"/>
          <w:sz w:val="28"/>
          <w:sz-cs w:val="28"/>
          <w:color w:val="000000"/>
        </w:rPr>
        <w:t xml:space="preserve">And he took Agag the king of the Amalekites alive and devoted to destruction all the people with the edge of the sword. </w:t>
      </w:r>
      <w:r>
        <w:rPr>
          <w:rFonts w:ascii="Times New Roman" w:hAnsi="Times New Roman" w:cs="Times New Roman"/>
          <w:sz w:val="28"/>
          <w:sz-cs w:val="28"/>
          <w:b/>
          <w:vertAlign w:val="superscript"/>
          <w:color w:val="000000"/>
        </w:rPr>
        <w:t xml:space="preserve">9 </w:t>
      </w:r>
      <w:r>
        <w:rPr>
          <w:rFonts w:ascii="Times New Roman" w:hAnsi="Times New Roman" w:cs="Times New Roman"/>
          <w:sz w:val="28"/>
          <w:sz-cs w:val="28"/>
          <w:b/>
          <w:color w:val="000000"/>
        </w:rPr>
        <w:t xml:space="preserve">But Saul and the people spared Agag and the best of the sheep and of the oxen and of the fattened calves</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u w:val="single"/>
          <w:vertAlign w:val="superscript"/>
          <w:color w:val="4A4A4A"/>
        </w:rPr>
        <w:t xml:space="preserve">b</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color w:val="000000"/>
        </w:rPr>
        <w:t xml:space="preserve"> and the lambs, and all that was good, and would not utterly destroy them.</w:t>
      </w:r>
      <w:r>
        <w:rPr>
          <w:rFonts w:ascii="Times New Roman" w:hAnsi="Times New Roman" w:cs="Times New Roman"/>
          <w:sz w:val="28"/>
          <w:sz-cs w:val="28"/>
          <w:color w:val="000000"/>
        </w:rPr>
        <w:t xml:space="preserve"> All that was despised and worthless they devoted to destruction.</w:t>
      </w:r>
    </w:p>
    <w:p>
      <w:pPr>
        <w:spacing w:before="100" w:after="100"/>
      </w:pPr>
      <w:r>
        <w:rPr>
          <w:rFonts w:ascii="Times New Roman" w:hAnsi="Times New Roman" w:cs="Times New Roman"/>
          <w:sz w:val="28"/>
          <w:sz-cs w:val="28"/>
          <w:b/>
          <w:vertAlign w:val="superscript"/>
          <w:color w:val="000000"/>
        </w:rPr>
        <w:t xml:space="preserve">10 </w:t>
      </w:r>
      <w:r>
        <w:rPr>
          <w:rFonts w:ascii="Times New Roman" w:hAnsi="Times New Roman" w:cs="Times New Roman"/>
          <w:sz w:val="28"/>
          <w:sz-cs w:val="28"/>
          <w:color w:val="000000"/>
        </w:rPr>
        <w:t xml:space="preserve">The word of the Lord came to Samuel: </w:t>
      </w:r>
      <w:r>
        <w:rPr>
          <w:rFonts w:ascii="Times New Roman" w:hAnsi="Times New Roman" w:cs="Times New Roman"/>
          <w:sz w:val="28"/>
          <w:sz-cs w:val="28"/>
          <w:b/>
          <w:vertAlign w:val="superscript"/>
          <w:color w:val="000000"/>
        </w:rPr>
        <w:t xml:space="preserve">11 </w:t>
      </w:r>
      <w:r>
        <w:rPr>
          <w:rFonts w:ascii="Times New Roman" w:hAnsi="Times New Roman" w:cs="Times New Roman"/>
          <w:sz w:val="28"/>
          <w:sz-cs w:val="28"/>
          <w:color w:val="000000"/>
        </w:rPr>
        <w:t xml:space="preserve">“I regret</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c</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that I have made Saul king, for he has turned back from following me and has not performed my commandments.” And Samuel was angry, and he cried to the Lord all night. </w:t>
      </w:r>
      <w:r>
        <w:rPr>
          <w:rFonts w:ascii="Times New Roman" w:hAnsi="Times New Roman" w:cs="Times New Roman"/>
          <w:sz w:val="28"/>
          <w:sz-cs w:val="28"/>
          <w:b/>
          <w:vertAlign w:val="superscript"/>
          <w:color w:val="000000"/>
        </w:rPr>
        <w:t xml:space="preserve">12 </w:t>
      </w:r>
      <w:r>
        <w:rPr>
          <w:rFonts w:ascii="Times New Roman" w:hAnsi="Times New Roman" w:cs="Times New Roman"/>
          <w:sz w:val="28"/>
          <w:sz-cs w:val="28"/>
          <w:color w:val="000000"/>
        </w:rPr>
        <w:t xml:space="preserve">And Samuel rose early to meet Saul in the morning. And it was told Samuel, “Saul came to Carmel, and behold, he set up a monument for himself and turned and passed on and went down to Gilgal.” </w:t>
      </w:r>
      <w:r>
        <w:rPr>
          <w:rFonts w:ascii="Times New Roman" w:hAnsi="Times New Roman" w:cs="Times New Roman"/>
          <w:sz w:val="28"/>
          <w:sz-cs w:val="28"/>
          <w:b/>
          <w:vertAlign w:val="superscript"/>
          <w:color w:val="000000"/>
        </w:rPr>
        <w:t xml:space="preserve">13 </w:t>
      </w:r>
      <w:r>
        <w:rPr>
          <w:rFonts w:ascii="Times New Roman" w:hAnsi="Times New Roman" w:cs="Times New Roman"/>
          <w:sz w:val="28"/>
          <w:sz-cs w:val="28"/>
          <w:color w:val="000000"/>
        </w:rPr>
        <w:t xml:space="preserve">And Samuel came to Saul, and Saul said to him, “Blessed be you to the Lord. I have performed the commandment of the Lord.” </w:t>
      </w:r>
      <w:r>
        <w:rPr>
          <w:rFonts w:ascii="Times New Roman" w:hAnsi="Times New Roman" w:cs="Times New Roman"/>
          <w:sz w:val="28"/>
          <w:sz-cs w:val="28"/>
          <w:b/>
          <w:vertAlign w:val="superscript"/>
          <w:color w:val="000000"/>
        </w:rPr>
        <w:t xml:space="preserve">14 </w:t>
      </w:r>
      <w:r>
        <w:rPr>
          <w:rFonts w:ascii="Times New Roman" w:hAnsi="Times New Roman" w:cs="Times New Roman"/>
          <w:sz w:val="28"/>
          <w:sz-cs w:val="28"/>
          <w:color w:val="000000"/>
        </w:rPr>
        <w:t xml:space="preserve">And Samuel said, “What then is this bleating of the sheep in my ears and the lowing of the oxen that I hear?” </w:t>
      </w:r>
      <w:r>
        <w:rPr>
          <w:rFonts w:ascii="Times New Roman" w:hAnsi="Times New Roman" w:cs="Times New Roman"/>
          <w:sz w:val="28"/>
          <w:sz-cs w:val="28"/>
          <w:b/>
          <w:vertAlign w:val="superscript"/>
          <w:color w:val="000000"/>
        </w:rPr>
        <w:t xml:space="preserve">15 </w:t>
      </w:r>
      <w:r>
        <w:rPr>
          <w:rFonts w:ascii="Times New Roman" w:hAnsi="Times New Roman" w:cs="Times New Roman"/>
          <w:sz w:val="28"/>
          <w:sz-cs w:val="28"/>
          <w:color w:val="000000"/>
        </w:rPr>
        <w:t xml:space="preserve">Saul said, “</w:t>
      </w:r>
      <w:r>
        <w:rPr>
          <w:rFonts w:ascii="Times New Roman" w:hAnsi="Times New Roman" w:cs="Times New Roman"/>
          <w:sz w:val="28"/>
          <w:sz-cs w:val="28"/>
          <w:b/>
          <w:u w:val="single"/>
          <w:color w:val="000000"/>
        </w:rPr>
        <w:t xml:space="preserve">They</w:t>
      </w:r>
      <w:r>
        <w:rPr>
          <w:rFonts w:ascii="Times New Roman" w:hAnsi="Times New Roman" w:cs="Times New Roman"/>
          <w:sz w:val="28"/>
          <w:sz-cs w:val="28"/>
          <w:b/>
          <w:color w:val="000000"/>
        </w:rPr>
        <w:t xml:space="preserve"> have brought them from the Amalekites, for the people spared the best of the sheep and of the oxen to sacrifice to the Lord your God, and the rest </w:t>
      </w:r>
      <w:r>
        <w:rPr>
          <w:rFonts w:ascii="Times New Roman" w:hAnsi="Times New Roman" w:cs="Times New Roman"/>
          <w:sz w:val="28"/>
          <w:sz-cs w:val="28"/>
          <w:b/>
          <w:u w:val="single"/>
          <w:color w:val="000000"/>
        </w:rPr>
        <w:t xml:space="preserve">we </w:t>
      </w:r>
      <w:r>
        <w:rPr>
          <w:rFonts w:ascii="Times New Roman" w:hAnsi="Times New Roman" w:cs="Times New Roman"/>
          <w:sz w:val="28"/>
          <w:sz-cs w:val="28"/>
          <w:b/>
          <w:color w:val="000000"/>
        </w:rPr>
        <w:t xml:space="preserve">have devoted to destruction.”</w:t>
      </w:r>
      <w:r>
        <w:rPr>
          <w:rFonts w:ascii="Times New Roman" w:hAnsi="Times New Roman" w:cs="Times New Roman"/>
          <w:sz w:val="28"/>
          <w:sz-cs w:val="28"/>
          <w:color w:val="000000"/>
        </w:rPr>
        <w:t xml:space="preserve"> </w:t>
      </w:r>
      <w:r>
        <w:rPr>
          <w:rFonts w:ascii="Times New Roman" w:hAnsi="Times New Roman" w:cs="Times New Roman"/>
          <w:sz w:val="28"/>
          <w:sz-cs w:val="28"/>
          <w:b/>
          <w:vertAlign w:val="superscript"/>
          <w:color w:val="000000"/>
        </w:rPr>
        <w:t xml:space="preserve">16 </w:t>
      </w:r>
      <w:r>
        <w:rPr>
          <w:rFonts w:ascii="Times New Roman" w:hAnsi="Times New Roman" w:cs="Times New Roman"/>
          <w:sz w:val="28"/>
          <w:sz-cs w:val="28"/>
          <w:color w:val="000000"/>
        </w:rPr>
        <w:t xml:space="preserve">Then Samuel said to Saul, “Stop! I will tell you what the Lord said to me this night.” And he said to him, “Speak.”</w:t>
      </w:r>
    </w:p>
    <w:p>
      <w:pPr>
        <w:spacing w:before="100" w:after="100"/>
      </w:pPr>
      <w:r>
        <w:rPr>
          <w:rFonts w:ascii="Times New Roman" w:hAnsi="Times New Roman" w:cs="Times New Roman"/>
          <w:sz w:val="28"/>
          <w:sz-cs w:val="28"/>
          <w:b/>
          <w:vertAlign w:val="superscript"/>
          <w:color w:val="000000"/>
        </w:rPr>
        <w:t xml:space="preserve">17 </w:t>
      </w:r>
      <w:r>
        <w:rPr>
          <w:rFonts w:ascii="Times New Roman" w:hAnsi="Times New Roman" w:cs="Times New Roman"/>
          <w:sz w:val="28"/>
          <w:sz-cs w:val="28"/>
          <w:color w:val="000000"/>
        </w:rPr>
        <w:t xml:space="preserve">And Samuel said, “Though you are little in your own eyes, are you not the head of the tribes of Israel? The Lord anointed you king over Israel. </w:t>
      </w:r>
      <w:r>
        <w:rPr>
          <w:rFonts w:ascii="Times New Roman" w:hAnsi="Times New Roman" w:cs="Times New Roman"/>
          <w:sz w:val="28"/>
          <w:sz-cs w:val="28"/>
          <w:b/>
          <w:vertAlign w:val="superscript"/>
          <w:color w:val="000000"/>
        </w:rPr>
        <w:t xml:space="preserve">18 </w:t>
      </w:r>
      <w:r>
        <w:rPr>
          <w:rFonts w:ascii="Times New Roman" w:hAnsi="Times New Roman" w:cs="Times New Roman"/>
          <w:sz w:val="28"/>
          <w:sz-cs w:val="28"/>
          <w:color w:val="000000"/>
        </w:rPr>
        <w:t xml:space="preserve">And the Lord sent you on a mission and said, ‘Go, devote to destruction the sinners, the Amalekites, and fight against them until they are consumed.’ </w:t>
      </w:r>
      <w:r>
        <w:rPr>
          <w:rFonts w:ascii="Times New Roman" w:hAnsi="Times New Roman" w:cs="Times New Roman"/>
          <w:sz w:val="28"/>
          <w:sz-cs w:val="28"/>
          <w:b/>
          <w:vertAlign w:val="superscript"/>
          <w:color w:val="000000"/>
        </w:rPr>
        <w:t xml:space="preserve">19 </w:t>
      </w:r>
      <w:r>
        <w:rPr>
          <w:rFonts w:ascii="Times New Roman" w:hAnsi="Times New Roman" w:cs="Times New Roman"/>
          <w:sz w:val="28"/>
          <w:sz-cs w:val="28"/>
          <w:b/>
          <w:color w:val="000000"/>
        </w:rPr>
        <w:t xml:space="preserve">Why then did you not obey the voice of the Lord?</w:t>
      </w:r>
      <w:r>
        <w:rPr>
          <w:rFonts w:ascii="Times New Roman" w:hAnsi="Times New Roman" w:cs="Times New Roman"/>
          <w:sz w:val="28"/>
          <w:sz-cs w:val="28"/>
          <w:color w:val="000000"/>
        </w:rPr>
        <w:t xml:space="preserve"> Why did you pounce on the spoil and do what was evil in the sight of the Lord?” </w:t>
      </w:r>
      <w:r>
        <w:rPr>
          <w:rFonts w:ascii="Times New Roman" w:hAnsi="Times New Roman" w:cs="Times New Roman"/>
          <w:sz w:val="28"/>
          <w:sz-cs w:val="28"/>
          <w:b/>
          <w:vertAlign w:val="superscript"/>
          <w:color w:val="000000"/>
        </w:rPr>
        <w:t xml:space="preserve">20 </w:t>
      </w:r>
      <w:r>
        <w:rPr>
          <w:rFonts w:ascii="Times New Roman" w:hAnsi="Times New Roman" w:cs="Times New Roman"/>
          <w:sz w:val="28"/>
          <w:sz-cs w:val="28"/>
          <w:color w:val="000000"/>
        </w:rPr>
        <w:t xml:space="preserve">And Saul said to Samuel, </w:t>
      </w:r>
      <w:r>
        <w:rPr>
          <w:rFonts w:ascii="Times New Roman" w:hAnsi="Times New Roman" w:cs="Times New Roman"/>
          <w:sz w:val="28"/>
          <w:sz-cs w:val="28"/>
          <w:b/>
          <w:color w:val="000000"/>
        </w:rPr>
        <w:t xml:space="preserve">“I have obeyed</w:t>
      </w:r>
      <w:r>
        <w:rPr>
          <w:rFonts w:ascii="Times New Roman" w:hAnsi="Times New Roman" w:cs="Times New Roman"/>
          <w:sz w:val="28"/>
          <w:sz-cs w:val="28"/>
          <w:color w:val="000000"/>
        </w:rPr>
        <w:t xml:space="preserve"> the voice of the Lord. </w:t>
      </w:r>
      <w:r>
        <w:rPr>
          <w:rFonts w:ascii="Times New Roman" w:hAnsi="Times New Roman" w:cs="Times New Roman"/>
          <w:sz w:val="28"/>
          <w:sz-cs w:val="28"/>
          <w:b/>
          <w:color w:val="000000"/>
        </w:rPr>
        <w:t xml:space="preserve">I have gone on the mission</w:t>
      </w:r>
      <w:r>
        <w:rPr>
          <w:rFonts w:ascii="Times New Roman" w:hAnsi="Times New Roman" w:cs="Times New Roman"/>
          <w:sz w:val="28"/>
          <w:sz-cs w:val="28"/>
          <w:color w:val="000000"/>
        </w:rPr>
        <w:t xml:space="preserve"> on which the Lord sent me. </w:t>
      </w:r>
      <w:r>
        <w:rPr>
          <w:rFonts w:ascii="Times New Roman" w:hAnsi="Times New Roman" w:cs="Times New Roman"/>
          <w:sz w:val="28"/>
          <w:sz-cs w:val="28"/>
          <w:b/>
          <w:color w:val="000000"/>
        </w:rPr>
        <w:t xml:space="preserve">I have brought</w:t>
      </w:r>
      <w:r>
        <w:rPr>
          <w:rFonts w:ascii="Times New Roman" w:hAnsi="Times New Roman" w:cs="Times New Roman"/>
          <w:sz w:val="28"/>
          <w:sz-cs w:val="28"/>
          <w:color w:val="000000"/>
        </w:rPr>
        <w:t xml:space="preserve"> Agag the king of Amalek, and </w:t>
      </w:r>
      <w:r>
        <w:rPr>
          <w:rFonts w:ascii="Times New Roman" w:hAnsi="Times New Roman" w:cs="Times New Roman"/>
          <w:sz w:val="28"/>
          <w:sz-cs w:val="28"/>
          <w:b/>
          <w:color w:val="000000"/>
        </w:rPr>
        <w:t xml:space="preserve">I have devoted the Amalekites to destruction</w:t>
      </w:r>
      <w:r>
        <w:rPr>
          <w:rFonts w:ascii="Times New Roman" w:hAnsi="Times New Roman" w:cs="Times New Roman"/>
          <w:sz w:val="28"/>
          <w:sz-cs w:val="28"/>
          <w:color w:val="000000"/>
        </w:rPr>
        <w:t xml:space="preserve">. </w:t>
      </w:r>
      <w:r>
        <w:rPr>
          <w:rFonts w:ascii="Times New Roman" w:hAnsi="Times New Roman" w:cs="Times New Roman"/>
          <w:sz w:val="28"/>
          <w:sz-cs w:val="28"/>
          <w:b/>
          <w:vertAlign w:val="superscript"/>
          <w:color w:val="000000"/>
        </w:rPr>
        <w:t xml:space="preserve">21 </w:t>
      </w:r>
      <w:r>
        <w:rPr>
          <w:rFonts w:ascii="Times New Roman" w:hAnsi="Times New Roman" w:cs="Times New Roman"/>
          <w:sz w:val="28"/>
          <w:sz-cs w:val="28"/>
          <w:b/>
          <w:color w:val="000000"/>
        </w:rPr>
        <w:t xml:space="preserve">But the people</w:t>
      </w:r>
      <w:r>
        <w:rPr>
          <w:rFonts w:ascii="Times New Roman" w:hAnsi="Times New Roman" w:cs="Times New Roman"/>
          <w:sz w:val="28"/>
          <w:sz-cs w:val="28"/>
          <w:color w:val="000000"/>
        </w:rPr>
        <w:t xml:space="preserve"> took of the spoil, sheep and oxen, the best of the things devoted to destruction, to sacrifice to the Lord your God in Gilgal.” </w:t>
      </w:r>
      <w:r>
        <w:rPr>
          <w:rFonts w:ascii="Times New Roman" w:hAnsi="Times New Roman" w:cs="Times New Roman"/>
          <w:sz w:val="28"/>
          <w:sz-cs w:val="28"/>
          <w:b/>
          <w:vertAlign w:val="superscript"/>
          <w:color w:val="000000"/>
        </w:rPr>
        <w:t xml:space="preserve">22 </w:t>
      </w:r>
      <w:r>
        <w:rPr>
          <w:rFonts w:ascii="Times New Roman" w:hAnsi="Times New Roman" w:cs="Times New Roman"/>
          <w:sz w:val="28"/>
          <w:sz-cs w:val="28"/>
          <w:color w:val="000000"/>
        </w:rPr>
        <w:t xml:space="preserve">And Samuel said,</w:t>
      </w:r>
    </w:p>
    <w:p>
      <w:pPr/>
      <w:r>
        <w:rPr>
          <w:rFonts w:ascii="Times New Roman" w:hAnsi="Times New Roman" w:cs="Times New Roman"/>
          <w:sz w:val="28"/>
          <w:sz-cs w:val="28"/>
          <w:b/>
          <w:color w:val="000000"/>
        </w:rPr>
        <w:t xml:space="preserve">“Has the Lord as great delight in burnt offerings and sacrifices,</w:t>
        <w:br/>
        <w:t xml:space="preserve">    as in obeying the voice of the Lord?</w:t>
        <w:br/>
        <w:t xml:space="preserve">Behold, to obey is better than sacrifice,</w:t>
        <w:br/>
        <w:t xml:space="preserve">    and to listen than the fat of rams. (</w:t>
      </w:r>
      <w:r>
        <w:rPr>
          <w:rFonts w:ascii="Times New Roman" w:hAnsi="Times New Roman" w:cs="Times New Roman"/>
          <w:sz w:val="28"/>
          <w:sz-cs w:val="28"/>
          <w:color w:val="000000"/>
        </w:rPr>
        <w:t xml:space="preserve">Samuel’s rebuke, “To obey is better than sacrifice” uses the verb “sama” which means both “to hear” and “to obey” in Hebrew creating a “hinge: between hearing God’s verse and acting on it.)</w:t>
      </w:r>
      <w:r>
        <w:rPr>
          <w:rFonts w:ascii="Times New Roman" w:hAnsi="Times New Roman" w:cs="Times New Roman"/>
          <w:sz w:val="28"/>
          <w:sz-cs w:val="28"/>
          <w:vertAlign w:val="superscript"/>
          <w:color w:val="000000"/>
        </w:rPr>
        <w:t xml:space="preserve"/>
        <w:br/>
        <w:t xml:space="preserve"/>
      </w:r>
      <w:r>
        <w:rPr>
          <w:rFonts w:ascii="Times New Roman" w:hAnsi="Times New Roman" w:cs="Times New Roman"/>
          <w:sz w:val="28"/>
          <w:sz-cs w:val="28"/>
          <w:b/>
          <w:vertAlign w:val="superscript"/>
          <w:color w:val="000000"/>
        </w:rPr>
        <w:t xml:space="preserve">23 </w:t>
      </w:r>
      <w:r>
        <w:rPr>
          <w:rFonts w:ascii="Times New Roman" w:hAnsi="Times New Roman" w:cs="Times New Roman"/>
          <w:sz w:val="28"/>
          <w:sz-cs w:val="28"/>
          <w:b/>
          <w:color w:val="000000"/>
        </w:rPr>
        <w:t xml:space="preserve">For rebellion is as the sin of divination,</w:t>
        <w:br/>
        <w:t xml:space="preserve">    and presumption is as iniquity and idolatry.</w:t>
        <w:br/>
        <w:t xml:space="preserve">Because you have rejected the word of the Lord,</w:t>
        <w:br/>
        <w:t xml:space="preserve">    he has also rejected you from being king…”</w:t>
      </w:r>
    </w:p>
    <w:p>
      <w:pPr>
        <w:spacing w:before="100" w:after="100"/>
      </w:pPr>
      <w:r>
        <w:rPr>
          <w:rFonts w:ascii="Times New Roman" w:hAnsi="Times New Roman" w:cs="Times New Roman"/>
          <w:sz w:val="28"/>
          <w:sz-cs w:val="28"/>
          <w:color w:val="001D35"/>
        </w:rPr>
        <w:t xml:space="preserve">It highlights that God values a heart that is willing to obey and follow His commands more than the outward act of offering sacrifices. This is because obedience demonstrates a deeper love and trust in God, while sacrifices can sometimes be performed without genuine heart involvement. </w:t>
      </w:r>
    </w:p>
    <w:p>
      <w:pPr>
        <w:spacing w:before="100" w:after="100"/>
      </w:pPr>
      <w:r>
        <w:rPr>
          <w:rFonts w:ascii="Times New Roman" w:hAnsi="Times New Roman" w:cs="Times New Roman"/>
          <w:sz w:val="28"/>
          <w:sz-cs w:val="28"/>
          <w:color w:val="001D35"/>
        </w:rPr>
        <w:t xml:space="preserve">You can know obedience by not necessarily live in obedience!</w:t>
      </w:r>
    </w:p>
    <w:p>
      <w:pPr>
        <w:spacing w:before="100" w:after="100"/>
      </w:pPr>
      <w:r>
        <w:rPr>
          <w:rFonts w:ascii="Times New Roman" w:hAnsi="Times New Roman" w:cs="Times New Roman"/>
          <w:sz w:val="28"/>
          <w:sz-cs w:val="28"/>
          <w:spacing w:val="4"/>
          <w:color w:val="424547"/>
        </w:rPr>
        <w:t xml:space="preserve">Hosea 6:6</w:t>
      </w:r>
      <w:r>
        <w:rPr>
          <w:rFonts w:ascii="Times New Roman" w:hAnsi="Times New Roman" w:cs="Times New Roman"/>
          <w:sz w:val="28"/>
          <w:sz-cs w:val="28"/>
          <w:b/>
          <w:color w:val="000000"/>
        </w:rPr>
        <w:t xml:space="preserve"> </w:t>
      </w:r>
      <w:r>
        <w:rPr>
          <w:rFonts w:ascii="Times New Roman" w:hAnsi="Times New Roman" w:cs="Times New Roman"/>
          <w:sz w:val="28"/>
          <w:sz-cs w:val="28"/>
        </w:rPr>
        <w:t xml:space="preserve">For I desire steadfast love</w:t>
      </w:r>
      <w:r>
        <w:rPr>
          <w:rFonts w:ascii="Times New Roman" w:hAnsi="Times New Roman" w:cs="Times New Roman"/>
          <w:sz w:val="28"/>
          <w:sz-cs w:val="28"/>
          <w:i/>
          <w:vertAlign w:val="superscript"/>
        </w:rPr>
        <w:t xml:space="preserve"> </w:t>
      </w:r>
      <w:r>
        <w:rPr>
          <w:rFonts w:ascii="Times New Roman" w:hAnsi="Times New Roman" w:cs="Times New Roman"/>
          <w:sz w:val="28"/>
          <w:sz-cs w:val="28"/>
        </w:rPr>
        <w:t xml:space="preserve">and not sacrifice, the knowledge of God rather than burnt offering.</w:t>
      </w:r>
    </w:p>
    <w:p>
      <w:pPr>
        <w:spacing w:before="100" w:after="100"/>
      </w:pPr>
      <w:r>
        <w:rPr>
          <w:rFonts w:ascii="Times New Roman" w:hAnsi="Times New Roman" w:cs="Times New Roman"/>
          <w:sz w:val="28"/>
          <w:sz-cs w:val="28"/>
        </w:rPr>
        <w:t xml:space="preserve">Over and over again the prophets say the same thing.</w:t>
      </w:r>
    </w:p>
    <w:p>
      <w:pPr>
        <w:spacing w:before="100" w:after="100"/>
      </w:pPr>
      <w:r>
        <w:rPr>
          <w:rFonts w:ascii="Times New Roman" w:hAnsi="Times New Roman" w:cs="Times New Roman"/>
          <w:sz w:val="28"/>
          <w:sz-cs w:val="28"/>
        </w:rPr>
        <w:t xml:space="preserve">Then Jesus shows up and says it was never about the sacrifice, it was obedience.</w:t>
      </w:r>
    </w:p>
    <w:p>
      <w:pPr>
        <w:spacing w:before="100" w:after="100"/>
      </w:pPr>
      <w:r>
        <w:rPr>
          <w:rFonts w:ascii="Times New Roman" w:hAnsi="Times New Roman" w:cs="Times New Roman"/>
          <w:sz w:val="28"/>
          <w:sz-cs w:val="28"/>
        </w:rPr>
        <w:t xml:space="preserve">He wants our faithful obedience!!  </w:t>
      </w:r>
    </w:p>
    <w:p>
      <w:pPr>
        <w:spacing w:before="100" w:after="100"/>
      </w:pPr>
      <w:r>
        <w:rPr>
          <w:rFonts w:ascii="Times New Roman" w:hAnsi="Times New Roman" w:cs="Times New Roman"/>
          <w:sz w:val="28"/>
          <w:sz-cs w:val="28"/>
        </w:rPr>
        <w:t xml:space="preserve">Our God wants </w:t>
      </w:r>
      <w:r>
        <w:rPr>
          <w:rFonts w:ascii="Times New Roman" w:hAnsi="Times New Roman" w:cs="Times New Roman"/>
          <w:sz w:val="28"/>
          <w:sz-cs w:val="28"/>
          <w:color w:val="000000"/>
        </w:rPr>
        <w:t xml:space="preserve">an expression of love and gratitude and deep connection similar to Adam and Eve in the garden, who were BLESSED by the way. It’s often characterized by a willingness to obey even when it’s difficult or not immediately beneficial.</w:t>
      </w:r>
    </w:p>
    <w:p>
      <w:pPr>
        <w:spacing w:before="100" w:after="100"/>
      </w:pPr>
      <w:r>
        <w:rPr>
          <w:rFonts w:ascii="Times New Roman" w:hAnsi="Times New Roman" w:cs="Times New Roman"/>
          <w:sz w:val="28"/>
          <w:sz-cs w:val="28"/>
          <w:b/>
          <w:color w:val="000000"/>
        </w:rPr>
        <w:t xml:space="preserve">You want the blessing of God in your Dating Relationships</w:t>
      </w:r>
    </w:p>
    <w:p>
      <w:pPr>
        <w:spacing w:before="100" w:after="100"/>
      </w:pPr>
      <w:r>
        <w:rPr>
          <w:rFonts w:ascii="Times New Roman" w:hAnsi="Times New Roman" w:cs="Times New Roman"/>
          <w:sz w:val="28"/>
          <w:sz-cs w:val="28"/>
          <w:color w:val="000000"/>
        </w:rPr>
        <w:t xml:space="preserve">Are you being Faithful and Obedient to Do it His Way?  I just want to say His way is not the world’s way.  Culture says try it on and Jesus says live in purity between one man and women in covenant together so the world can get a picture of Hi</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your finances</w:t>
      </w:r>
    </w:p>
    <w:p>
      <w:pPr>
        <w:spacing w:before="100" w:after="100"/>
      </w:pPr>
      <w:r>
        <w:rPr>
          <w:rFonts w:ascii="Times New Roman" w:hAnsi="Times New Roman" w:cs="Times New Roman"/>
          <w:sz w:val="28"/>
          <w:sz-cs w:val="28"/>
          <w:color w:val="000000"/>
        </w:rPr>
        <w:t xml:space="preserve">Are you stewarding and giving in the way that He has asked?  You are spending unaccounted for money, buying everything you desire instead of what you need.  Tithe is on the back of the list instead of the front.  </w:t>
      </w:r>
    </w:p>
    <w:p>
      <w:pPr>
        <w:spacing w:before="100" w:after="100"/>
      </w:pPr>
      <w:r>
        <w:rPr>
          <w:rFonts w:ascii="Times New Roman" w:hAnsi="Times New Roman" w:cs="Times New Roman"/>
          <w:sz w:val="28"/>
          <w:sz-cs w:val="28"/>
          <w:color w:val="000000"/>
        </w:rPr>
        <w:t xml:space="preserve">Giving and stewarding comes with blessing.</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your marriage</w:t>
      </w:r>
    </w:p>
    <w:p>
      <w:pPr>
        <w:spacing w:before="100" w:after="100"/>
      </w:pPr>
      <w:r>
        <w:rPr>
          <w:rFonts w:ascii="Times New Roman" w:hAnsi="Times New Roman" w:cs="Times New Roman"/>
          <w:sz w:val="28"/>
          <w:sz-cs w:val="28"/>
          <w:color w:val="000000"/>
        </w:rPr>
        <w:t xml:space="preserve">Are you living your marriage according to the truth of the Word of God.  Living in the fruit of the spirit. Not being quarrelsome. Submitting to one another. Preferring one another.</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your health?</w:t>
      </w:r>
    </w:p>
    <w:p>
      <w:pPr>
        <w:spacing w:before="100" w:after="100"/>
      </w:pPr>
      <w:r>
        <w:rPr>
          <w:rFonts w:ascii="Times New Roman" w:hAnsi="Times New Roman" w:cs="Times New Roman"/>
          <w:sz w:val="28"/>
          <w:sz-cs w:val="28"/>
          <w:color w:val="000000"/>
        </w:rPr>
        <w:t xml:space="preserve">You do realize that your body is a temple of the Holy Spirit.  We are called to steward that well.  Physical exercise is good and has it rewards.  What you eat is like a hinge to your health.  </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your calling and purpose</w:t>
      </w:r>
    </w:p>
    <w:p>
      <w:pPr>
        <w:spacing w:before="100" w:after="100"/>
      </w:pPr>
      <w:r>
        <w:rPr>
          <w:rFonts w:ascii="Times New Roman" w:hAnsi="Times New Roman" w:cs="Times New Roman"/>
          <w:sz w:val="28"/>
          <w:sz-cs w:val="28"/>
          <w:color w:val="000000"/>
        </w:rPr>
        <w:t xml:space="preserve">But you never spend time in His presence.  You want the gifts to overflow in your life but you never spend time with the gift giver.  How can God bless you if you never show up to get blessed?</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your job and work</w:t>
      </w:r>
    </w:p>
    <w:p>
      <w:pPr>
        <w:spacing w:before="100" w:after="100"/>
      </w:pPr>
      <w:r>
        <w:rPr>
          <w:rFonts w:ascii="Times New Roman" w:hAnsi="Times New Roman" w:cs="Times New Roman"/>
          <w:sz w:val="28"/>
          <w:sz-cs w:val="28"/>
          <w:color w:val="000000"/>
        </w:rPr>
        <w:t xml:space="preserve">Are you willing to submit to leadership because when you do you honor the Lord.  Are you willing to work for your boss or job as unto the Lord.</w:t>
      </w:r>
    </w:p>
    <w:p>
      <w:pPr>
        <w:spacing w:before="100" w:after="100"/>
      </w:pPr>
      <w:r>
        <w:rPr>
          <w:rFonts w:ascii="Times New Roman" w:hAnsi="Times New Roman" w:cs="Times New Roman"/>
          <w:sz w:val="28"/>
          <w:sz-cs w:val="28"/>
          <w:color w:val="000000"/>
        </w:rPr>
        <w:t xml:space="preserve">That is faithful obedience. Then comes the blessing.</w:t>
      </w:r>
    </w:p>
    <w:p>
      <w:pPr>
        <w:spacing w:before="100" w:after="100"/>
      </w:pPr>
      <w:r>
        <w:rPr>
          <w:rFonts w:ascii="Times New Roman" w:hAnsi="Times New Roman" w:cs="Times New Roman"/>
          <w:sz w:val="28"/>
          <w:sz-cs w:val="28"/>
          <w:b/>
          <w:color w:val="000000"/>
        </w:rPr>
        <w:t xml:space="preserve">You want the blessing of God over you and future generation</w:t>
      </w:r>
    </w:p>
    <w:p>
      <w:pPr>
        <w:spacing w:before="100" w:after="100"/>
      </w:pPr>
      <w:r>
        <w:rPr>
          <w:rFonts w:ascii="Times New Roman" w:hAnsi="Times New Roman" w:cs="Times New Roman"/>
          <w:sz w:val="28"/>
          <w:sz-cs w:val="28"/>
          <w:color w:val="000000"/>
        </w:rPr>
        <w:t xml:space="preserve">Are you breaking generational curses now, or are you letting some slip saying that one doesn’t matter or nobody will notice these things. </w:t>
      </w:r>
    </w:p>
    <w:p>
      <w:pPr>
        <w:spacing w:before="100" w:after="100"/>
      </w:pPr>
      <w:r>
        <w:rPr>
          <w:rFonts w:ascii="Times New Roman" w:hAnsi="Times New Roman" w:cs="Times New Roman"/>
          <w:sz w:val="28"/>
          <w:sz-cs w:val="28"/>
          <w:color w:val="000000"/>
        </w:rPr>
        <w:t xml:space="preserve"> That is faithful obedience. Then comes the blessing.</w:t>
      </w:r>
    </w:p>
    <w:p>
      <w:pPr>
        <w:spacing w:before="100" w:after="100"/>
      </w:pPr>
      <w:r>
        <w:rPr>
          <w:rFonts w:ascii="Times New Roman" w:hAnsi="Times New Roman" w:cs="Times New Roman"/>
          <w:sz w:val="28"/>
          <w:sz-cs w:val="28"/>
          <w:color w:val="000000"/>
        </w:rPr>
        <w:t xml:space="preserve">And I could go on and on with the blessing that we seek…</w:t>
      </w:r>
    </w:p>
    <w:p>
      <w:pPr>
        <w:spacing w:before="100" w:after="100"/>
      </w:pPr>
      <w:r>
        <w:rPr>
          <w:rFonts w:ascii="Times New Roman" w:hAnsi="Times New Roman" w:cs="Times New Roman"/>
          <w:sz w:val="28"/>
          <w:sz-cs w:val="28"/>
          <w:color w:val="000000"/>
        </w:rPr>
        <w:t xml:space="preserve">But the Obedience that is not put into practice…God is looking for more than learned obedience, transactional obedience, or relationship obedience…</w:t>
      </w:r>
    </w:p>
    <w:p>
      <w:pPr>
        <w:spacing w:before="100" w:after="100"/>
      </w:pPr>
      <w:r>
        <w:rPr>
          <w:rFonts w:ascii="Times New Roman" w:hAnsi="Times New Roman" w:cs="Times New Roman"/>
          <w:sz w:val="28"/>
          <w:sz-cs w:val="28"/>
          <w:b/>
          <w:color w:val="000000"/>
        </w:rPr>
        <w:t xml:space="preserve">He is looking for Faithful Obedience.  </w:t>
      </w:r>
    </w:p>
    <w:p>
      <w:pPr>
        <w:spacing w:before="100" w:after="100"/>
      </w:pPr>
      <w:r>
        <w:rPr>
          <w:rFonts w:ascii="Times New Roman" w:hAnsi="Times New Roman" w:cs="Times New Roman"/>
          <w:sz w:val="28"/>
          <w:sz-cs w:val="28"/>
          <w:b/>
          <w:color w:val="000000"/>
        </w:rPr>
        <w:t xml:space="preserve">How do I know this because of the next Chapter.</w:t>
      </w:r>
    </w:p>
    <w:p>
      <w:pPr>
        <w:spacing w:before="100" w:after="100"/>
      </w:pPr>
      <w:r>
        <w:rPr>
          <w:rFonts w:ascii="Times New Roman" w:hAnsi="Times New Roman" w:cs="Times New Roman"/>
          <w:sz w:val="28"/>
          <w:sz-cs w:val="28"/>
          <w:color w:val="000000"/>
        </w:rPr>
        <w:t xml:space="preserve">God chooses David as king because he is “a man after God’s own heart) indicating his heart for obedience and devotion.  David seeks God’s guidance before battles. He repents.  Trust in God’s timing refusing to kill Saul.</w:t>
      </w:r>
    </w:p>
    <w:p>
      <w:pPr>
        <w:spacing w:before="100" w:after="100"/>
      </w:pPr>
      <w:r>
        <w:rPr>
          <w:rFonts w:ascii="Times New Roman" w:hAnsi="Times New Roman" w:cs="Times New Roman"/>
          <w:sz w:val="28"/>
          <w:sz-cs w:val="28"/>
          <w:color w:val="000000"/>
        </w:rPr>
        <w:t xml:space="preserve">And I think of Dietrich Bonhoeffer.   A German pastor and theologian whose life and actions reflect a deep commitment to God’s will, even at a great personal cost.  During the rise of Nazi Germany and chose to be obedient grounding his actions in Christina principles of justice and love.  He writes books such as the Cost of Discipleship and active obedient to Christ.  He founded the confessing church that resisted Nazi control over German churches.  Was imprisoned and published Letters and Papers from Prison and was executed just weeks before Germany’s surrender demonstrating obedient to God unto death.</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