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53EC" w14:textId="66AEF42C" w:rsidR="009F4C52" w:rsidRPr="00C942C7" w:rsidRDefault="009F4C52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  <w:highlight w:val="yellow"/>
        </w:rPr>
        <w:t>Magnifying the Bigness of God in the Smallest of Things</w:t>
      </w:r>
    </w:p>
    <w:p w14:paraId="2DB44116" w14:textId="3731DCF4" w:rsidR="009F4C52" w:rsidRPr="00C942C7" w:rsidRDefault="009F4C52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 xml:space="preserve">I don’t typically </w:t>
      </w:r>
      <w:r w:rsidR="009F6813" w:rsidRPr="00C942C7">
        <w:rPr>
          <w:rFonts w:ascii="Times New Roman" w:hAnsi="Times New Roman" w:cs="Times New Roman"/>
          <w:sz w:val="28"/>
          <w:szCs w:val="28"/>
        </w:rPr>
        <w:t xml:space="preserve">drink coffee, like ever but these past two or three weeks have been a little bit different in that we had so many after school programs and graduations and church things and appointments.  So, the other day I had a gift card to Starbucks, I looked up on the menu for under 200 calories Iced Brown Sugar Oat </w:t>
      </w:r>
      <w:r w:rsidR="00B67374" w:rsidRPr="00C942C7">
        <w:rPr>
          <w:rFonts w:ascii="Times New Roman" w:hAnsi="Times New Roman" w:cs="Times New Roman"/>
          <w:sz w:val="28"/>
          <w:szCs w:val="28"/>
        </w:rPr>
        <w:t>Milk</w:t>
      </w:r>
      <w:r w:rsidR="009F6813" w:rsidRPr="00C942C7">
        <w:rPr>
          <w:rFonts w:ascii="Times New Roman" w:hAnsi="Times New Roman" w:cs="Times New Roman"/>
          <w:sz w:val="28"/>
          <w:szCs w:val="28"/>
        </w:rPr>
        <w:t xml:space="preserve"> Shaken Expresso. (I noticed that they just added a horchata one as well while doing this sermon)!</w:t>
      </w:r>
    </w:p>
    <w:p w14:paraId="00923EF8" w14:textId="03113475" w:rsidR="009F6813" w:rsidRPr="00C942C7" w:rsidRDefault="009F6813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 xml:space="preserve">And I am not going to lie; I have never had oat milk.  My mom used to make us eat oatmeal once a week and I hated </w:t>
      </w:r>
      <w:r w:rsidR="00B67374" w:rsidRPr="00C942C7">
        <w:rPr>
          <w:rFonts w:ascii="Times New Roman" w:hAnsi="Times New Roman" w:cs="Times New Roman"/>
          <w:sz w:val="28"/>
          <w:szCs w:val="28"/>
        </w:rPr>
        <w:t>it,</w:t>
      </w:r>
      <w:r w:rsidRPr="00C942C7">
        <w:rPr>
          <w:rFonts w:ascii="Times New Roman" w:hAnsi="Times New Roman" w:cs="Times New Roman"/>
          <w:sz w:val="28"/>
          <w:szCs w:val="28"/>
        </w:rPr>
        <w:t xml:space="preserve"> </w:t>
      </w:r>
      <w:r w:rsidR="000574EF" w:rsidRPr="00C942C7">
        <w:rPr>
          <w:rFonts w:ascii="Times New Roman" w:hAnsi="Times New Roman" w:cs="Times New Roman"/>
          <w:sz w:val="28"/>
          <w:szCs w:val="28"/>
        </w:rPr>
        <w:t>so I</w:t>
      </w:r>
      <w:r w:rsidRPr="00C942C7">
        <w:rPr>
          <w:rFonts w:ascii="Times New Roman" w:hAnsi="Times New Roman" w:cs="Times New Roman"/>
          <w:sz w:val="28"/>
          <w:szCs w:val="28"/>
        </w:rPr>
        <w:t xml:space="preserve"> have stayed away from oats ever since.  But the picture looked appetizing, the calories were where I needed them to be, so I booked it.</w:t>
      </w:r>
    </w:p>
    <w:p w14:paraId="3E9B1D99" w14:textId="77777777" w:rsidR="00D069AA" w:rsidRDefault="009F6813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 xml:space="preserve">And the first sip was outstanding.  </w:t>
      </w:r>
    </w:p>
    <w:p w14:paraId="3B583352" w14:textId="79B562C5" w:rsidR="009F6813" w:rsidRPr="00C942C7" w:rsidRDefault="009F6813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 xml:space="preserve">Full of Oats, it was oaty, it was brown sugary, it was creamy, it was </w:t>
      </w:r>
      <w:proofErr w:type="spellStart"/>
      <w:r w:rsidRPr="00C942C7">
        <w:rPr>
          <w:rFonts w:ascii="Times New Roman" w:hAnsi="Times New Roman" w:cs="Times New Roman"/>
          <w:sz w:val="28"/>
          <w:szCs w:val="28"/>
        </w:rPr>
        <w:t>coffey</w:t>
      </w:r>
      <w:proofErr w:type="spellEnd"/>
      <w:r w:rsidRPr="00C942C7">
        <w:rPr>
          <w:rFonts w:ascii="Times New Roman" w:hAnsi="Times New Roman" w:cs="Times New Roman"/>
          <w:sz w:val="28"/>
          <w:szCs w:val="28"/>
        </w:rPr>
        <w:t>…if that is a word and I was hooked.</w:t>
      </w:r>
    </w:p>
    <w:p w14:paraId="60119D8B" w14:textId="07D412DA" w:rsidR="009F6813" w:rsidRPr="00C942C7" w:rsidRDefault="009F6813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 xml:space="preserve">I went buy oat milk and have been using it ever since </w:t>
      </w:r>
      <w:r w:rsidR="000574EF" w:rsidRPr="00C942C7">
        <w:rPr>
          <w:rFonts w:ascii="Times New Roman" w:hAnsi="Times New Roman" w:cs="Times New Roman"/>
          <w:sz w:val="28"/>
          <w:szCs w:val="28"/>
        </w:rPr>
        <w:t xml:space="preserve">to </w:t>
      </w:r>
      <w:r w:rsidRPr="00C942C7">
        <w:rPr>
          <w:rFonts w:ascii="Times New Roman" w:hAnsi="Times New Roman" w:cs="Times New Roman"/>
          <w:sz w:val="28"/>
          <w:szCs w:val="28"/>
        </w:rPr>
        <w:t>do my own version every day.</w:t>
      </w:r>
    </w:p>
    <w:p w14:paraId="27123BA9" w14:textId="55BF6695" w:rsidR="009F6813" w:rsidRPr="00C942C7" w:rsidRDefault="009F681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942C7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https://globalassets.starbucks.com/digitalassets/products/bev/IcedBrownSugarOatmilkShakenEspresso.jpg?impolicy=1by1_wide_topcrop_630</w:t>
        </w:r>
      </w:hyperlink>
    </w:p>
    <w:p w14:paraId="72AAAA65" w14:textId="16721BF1" w:rsidR="009F6813" w:rsidRPr="00C942C7" w:rsidRDefault="009F6813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>And as I was walking with the Lord the next morning, and I had finished my Bible reading I just felt so impressed to thank the Lord for oat milk, I know that is strange, I was thinking about my new found love for this drink and then I thought I serve a God who is so big, but is so magnified in the smallest of things, like oats and more specifically, oat milk.</w:t>
      </w:r>
    </w:p>
    <w:p w14:paraId="6887E1C0" w14:textId="2AE771B4" w:rsidR="000574EF" w:rsidRPr="00C942C7" w:rsidRDefault="000574EF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>And that is where we start today’s message (Everybody gets a free Starbucks After…just joking!) We start today message in Magnifying God in the smallest of things.</w:t>
      </w:r>
    </w:p>
    <w:p w14:paraId="3D353DED" w14:textId="5910479D" w:rsidR="000574EF" w:rsidRPr="00C942C7" w:rsidRDefault="000574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2C7">
        <w:rPr>
          <w:rFonts w:ascii="Times New Roman" w:hAnsi="Times New Roman" w:cs="Times New Roman"/>
          <w:b/>
          <w:bCs/>
          <w:sz w:val="28"/>
          <w:szCs w:val="28"/>
        </w:rPr>
        <w:t>If last week we used a Telescope to magn</w:t>
      </w:r>
      <w:r w:rsidR="00001870" w:rsidRPr="00C942C7">
        <w:rPr>
          <w:rFonts w:ascii="Times New Roman" w:hAnsi="Times New Roman" w:cs="Times New Roman"/>
          <w:b/>
          <w:bCs/>
          <w:sz w:val="28"/>
          <w:szCs w:val="28"/>
        </w:rPr>
        <w:t>ify and to lift up and Exalt</w:t>
      </w:r>
    </w:p>
    <w:p w14:paraId="10429935" w14:textId="77777777" w:rsidR="00001870" w:rsidRPr="00C942C7" w:rsidRDefault="000574EF" w:rsidP="00001870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>This week we use a microscope</w:t>
      </w:r>
      <w:r w:rsidR="00001870" w:rsidRPr="00C942C7">
        <w:rPr>
          <w:rFonts w:ascii="Times New Roman" w:hAnsi="Times New Roman" w:cs="Times New Roman"/>
          <w:sz w:val="28"/>
          <w:szCs w:val="28"/>
        </w:rPr>
        <w:t xml:space="preserve"> to do the same thing in the smallest of things!!</w:t>
      </w:r>
    </w:p>
    <w:p w14:paraId="2B399B6C" w14:textId="788C069F" w:rsidR="00001870" w:rsidRPr="00C942C7" w:rsidRDefault="00001870" w:rsidP="000018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  <w:highlight w:val="yellow"/>
        </w:rPr>
        <w:t xml:space="preserve">Magnify - </w:t>
      </w:r>
      <w:r w:rsidRPr="00001870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highlight w:val="yellow"/>
          <w14:ligatures w14:val="none"/>
        </w:rPr>
        <w:t>make (something) appear larger than it is, especially with a lens or </w:t>
      </w:r>
      <w:hyperlink r:id="rId6" w:history="1">
        <w:r w:rsidRPr="00001870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highlight w:val="yellow"/>
            <w14:ligatures w14:val="none"/>
          </w:rPr>
          <w:t>microscope</w:t>
        </w:r>
      </w:hyperlink>
      <w:r w:rsidRPr="000018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highlight w:val="yellow"/>
          <w14:ligatures w14:val="none"/>
        </w:rPr>
        <w:t>.</w:t>
      </w:r>
    </w:p>
    <w:p w14:paraId="1C5A8901" w14:textId="48679A1B" w:rsidR="00001870" w:rsidRPr="00944059" w:rsidRDefault="00001870" w:rsidP="000018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lastRenderedPageBreak/>
        <w:t xml:space="preserve">Life is lived in </w:t>
      </w:r>
      <w:r w:rsidR="009264AD" w:rsidRPr="00C942C7">
        <w:rPr>
          <w:rFonts w:ascii="Times New Roman" w:hAnsi="Times New Roman" w:cs="Times New Roman"/>
          <w:sz w:val="28"/>
          <w:szCs w:val="28"/>
        </w:rPr>
        <w:t>small</w:t>
      </w:r>
      <w:r w:rsidRPr="00C942C7">
        <w:rPr>
          <w:rFonts w:ascii="Times New Roman" w:hAnsi="Times New Roman" w:cs="Times New Roman"/>
          <w:sz w:val="28"/>
          <w:szCs w:val="28"/>
        </w:rPr>
        <w:t xml:space="preserve"> things, </w:t>
      </w:r>
      <w:r w:rsidR="009264AD" w:rsidRPr="00C942C7">
        <w:rPr>
          <w:rFonts w:ascii="Times New Roman" w:hAnsi="Times New Roman" w:cs="Times New Roman"/>
          <w:sz w:val="28"/>
          <w:szCs w:val="28"/>
        </w:rPr>
        <w:t>everyday</w:t>
      </w:r>
      <w:r w:rsidRPr="00C942C7">
        <w:rPr>
          <w:rFonts w:ascii="Times New Roman" w:hAnsi="Times New Roman" w:cs="Times New Roman"/>
          <w:sz w:val="28"/>
          <w:szCs w:val="28"/>
        </w:rPr>
        <w:t xml:space="preserve"> things, the things that at times can feel normal and mundane, much like oats are normal and common.  And this is where the struggle lies, </w:t>
      </w:r>
      <w:r w:rsidRPr="00944059">
        <w:rPr>
          <w:rFonts w:ascii="Times New Roman" w:hAnsi="Times New Roman" w:cs="Times New Roman"/>
          <w:b/>
          <w:bCs/>
          <w:sz w:val="28"/>
          <w:szCs w:val="28"/>
        </w:rPr>
        <w:t>in those common things we often take to common patterns of the world, grumbling, complaining, bitterness,</w:t>
      </w:r>
      <w:r w:rsidR="009264AD" w:rsidRPr="00944059">
        <w:rPr>
          <w:rFonts w:ascii="Times New Roman" w:hAnsi="Times New Roman" w:cs="Times New Roman"/>
          <w:b/>
          <w:bCs/>
          <w:sz w:val="28"/>
          <w:szCs w:val="28"/>
        </w:rPr>
        <w:t xml:space="preserve"> and</w:t>
      </w:r>
      <w:r w:rsidRPr="00944059">
        <w:rPr>
          <w:rFonts w:ascii="Times New Roman" w:hAnsi="Times New Roman" w:cs="Times New Roman"/>
          <w:b/>
          <w:bCs/>
          <w:sz w:val="28"/>
          <w:szCs w:val="28"/>
        </w:rPr>
        <w:t xml:space="preserve"> magnifying a situation</w:t>
      </w:r>
      <w:r w:rsidR="009264AD" w:rsidRPr="009440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709711" w14:textId="1FFA6B08" w:rsidR="009264AD" w:rsidRPr="00C942C7" w:rsidRDefault="009264AD" w:rsidP="00001870">
      <w:pPr>
        <w:rPr>
          <w:rFonts w:ascii="Times New Roman" w:hAnsi="Times New Roman" w:cs="Times New Roman"/>
          <w:sz w:val="28"/>
          <w:szCs w:val="28"/>
        </w:rPr>
      </w:pPr>
      <w:r w:rsidRPr="00C942C7">
        <w:rPr>
          <w:rFonts w:ascii="Times New Roman" w:hAnsi="Times New Roman" w:cs="Times New Roman"/>
          <w:sz w:val="28"/>
          <w:szCs w:val="28"/>
        </w:rPr>
        <w:t>Insteady of magnifying the Bigness of God.</w:t>
      </w:r>
    </w:p>
    <w:p w14:paraId="4F6D6406" w14:textId="5D4DE51F" w:rsidR="00202DF9" w:rsidRPr="00C942C7" w:rsidRDefault="00202DF9" w:rsidP="00202DF9">
      <w:pPr>
        <w:pStyle w:val="NormalWeb"/>
        <w:shd w:val="clear" w:color="auto" w:fill="FFFFFF"/>
        <w:rPr>
          <w:color w:val="000000" w:themeColor="text1"/>
          <w:spacing w:val="8"/>
          <w:sz w:val="28"/>
          <w:szCs w:val="28"/>
        </w:rPr>
      </w:pPr>
      <w:r w:rsidRPr="00C942C7">
        <w:rPr>
          <w:color w:val="000000" w:themeColor="text1"/>
          <w:spacing w:val="8"/>
          <w:sz w:val="28"/>
          <w:szCs w:val="28"/>
        </w:rPr>
        <w:t xml:space="preserve">I </w:t>
      </w:r>
      <w:r w:rsidR="00C61005" w:rsidRPr="00C942C7">
        <w:rPr>
          <w:color w:val="000000" w:themeColor="text1"/>
          <w:spacing w:val="8"/>
          <w:sz w:val="28"/>
          <w:szCs w:val="28"/>
        </w:rPr>
        <w:t>heard of someone</w:t>
      </w:r>
      <w:r w:rsidRPr="00C942C7">
        <w:rPr>
          <w:color w:val="000000" w:themeColor="text1"/>
          <w:spacing w:val="8"/>
          <w:sz w:val="28"/>
          <w:szCs w:val="28"/>
        </w:rPr>
        <w:t xml:space="preserve"> with a dear friend who has been praying with her husband for almost twenty years for a second child, but infertility has been a constant, disappointing companion. During </w:t>
      </w:r>
      <w:r w:rsidR="00C61005" w:rsidRPr="00C942C7">
        <w:rPr>
          <w:color w:val="000000" w:themeColor="text1"/>
          <w:spacing w:val="8"/>
          <w:sz w:val="28"/>
          <w:szCs w:val="28"/>
        </w:rPr>
        <w:t>their</w:t>
      </w:r>
      <w:r w:rsidRPr="00C942C7">
        <w:rPr>
          <w:color w:val="000000" w:themeColor="text1"/>
          <w:spacing w:val="8"/>
          <w:sz w:val="28"/>
          <w:szCs w:val="28"/>
        </w:rPr>
        <w:t xml:space="preserve"> conversation she said, “Before my daughter was born, I would sit for hours at the piano just magnifying the Lord and worshiping Him and I experienced such peace. But after my daughter was born all that changed. I stopped magnifying the Lord and instead started magnifying the problem that we weren’t getting pregnant. That’s when I lost my peace, that’s when deep grief became my companion—and that’s when my heart broke.” </w:t>
      </w:r>
    </w:p>
    <w:p w14:paraId="1B16DA8E" w14:textId="77777777" w:rsidR="001A3849" w:rsidRDefault="00202DF9" w:rsidP="00202DF9">
      <w:pPr>
        <w:pStyle w:val="NormalWeb"/>
        <w:shd w:val="clear" w:color="auto" w:fill="FFFFFF"/>
        <w:rPr>
          <w:color w:val="3C4555"/>
          <w:spacing w:val="8"/>
          <w:sz w:val="28"/>
          <w:szCs w:val="28"/>
        </w:rPr>
      </w:pPr>
      <w:r w:rsidRPr="00D82148">
        <w:rPr>
          <w:b/>
          <w:bCs/>
          <w:color w:val="3C4555"/>
          <w:spacing w:val="8"/>
          <w:sz w:val="28"/>
          <w:szCs w:val="28"/>
        </w:rPr>
        <w:t>The truth is that we are always magnifying something because it’s our human nature to do so.</w:t>
      </w:r>
      <w:r w:rsidRPr="00C942C7">
        <w:rPr>
          <w:color w:val="3C4555"/>
          <w:spacing w:val="8"/>
          <w:sz w:val="28"/>
          <w:szCs w:val="28"/>
        </w:rPr>
        <w:t xml:space="preserve"> Something is always in the forefront of our lives. </w:t>
      </w:r>
    </w:p>
    <w:p w14:paraId="4F49C56B" w14:textId="77777777" w:rsidR="001A3849" w:rsidRDefault="00202DF9" w:rsidP="00202DF9">
      <w:pPr>
        <w:pStyle w:val="NormalWeb"/>
        <w:shd w:val="clear" w:color="auto" w:fill="FFFFFF"/>
        <w:rPr>
          <w:color w:val="3C4555"/>
          <w:spacing w:val="8"/>
          <w:sz w:val="28"/>
          <w:szCs w:val="28"/>
        </w:rPr>
      </w:pPr>
      <w:r w:rsidRPr="00C942C7">
        <w:rPr>
          <w:color w:val="3C4555"/>
          <w:spacing w:val="8"/>
          <w:sz w:val="28"/>
          <w:szCs w:val="28"/>
        </w:rPr>
        <w:t xml:space="preserve">We’re magnifying a </w:t>
      </w:r>
      <w:r w:rsidRPr="001A3849">
        <w:rPr>
          <w:b/>
          <w:bCs/>
          <w:color w:val="3C4555"/>
          <w:spacing w:val="8"/>
          <w:sz w:val="28"/>
          <w:szCs w:val="28"/>
        </w:rPr>
        <w:t>worry</w:t>
      </w:r>
      <w:r w:rsidRPr="00C942C7">
        <w:rPr>
          <w:color w:val="3C4555"/>
          <w:spacing w:val="8"/>
          <w:sz w:val="28"/>
          <w:szCs w:val="28"/>
        </w:rPr>
        <w:t xml:space="preserve">, a </w:t>
      </w:r>
      <w:r w:rsidRPr="001A3849">
        <w:rPr>
          <w:b/>
          <w:bCs/>
          <w:color w:val="3C4555"/>
          <w:spacing w:val="8"/>
          <w:sz w:val="28"/>
          <w:szCs w:val="28"/>
        </w:rPr>
        <w:t>concern</w:t>
      </w:r>
      <w:r w:rsidRPr="00C942C7">
        <w:rPr>
          <w:color w:val="3C4555"/>
          <w:spacing w:val="8"/>
          <w:sz w:val="28"/>
          <w:szCs w:val="28"/>
        </w:rPr>
        <w:t xml:space="preserve">, </w:t>
      </w:r>
      <w:r w:rsidRPr="001A3849">
        <w:rPr>
          <w:b/>
          <w:bCs/>
          <w:color w:val="3C4555"/>
          <w:spacing w:val="8"/>
          <w:sz w:val="28"/>
          <w:szCs w:val="28"/>
        </w:rPr>
        <w:t>a problem</w:t>
      </w:r>
      <w:r w:rsidRPr="00C942C7">
        <w:rPr>
          <w:color w:val="3C4555"/>
          <w:spacing w:val="8"/>
          <w:sz w:val="28"/>
          <w:szCs w:val="28"/>
        </w:rPr>
        <w:t xml:space="preserve">, </w:t>
      </w:r>
      <w:r w:rsidRPr="001A3849">
        <w:rPr>
          <w:b/>
          <w:bCs/>
          <w:color w:val="3C4555"/>
          <w:spacing w:val="8"/>
          <w:sz w:val="28"/>
          <w:szCs w:val="28"/>
        </w:rPr>
        <w:t>a person</w:t>
      </w:r>
      <w:r w:rsidRPr="00C942C7">
        <w:rPr>
          <w:color w:val="3C4555"/>
          <w:spacing w:val="8"/>
          <w:sz w:val="28"/>
          <w:szCs w:val="28"/>
        </w:rPr>
        <w:t xml:space="preserve">, </w:t>
      </w:r>
      <w:r w:rsidRPr="001A3849">
        <w:rPr>
          <w:b/>
          <w:bCs/>
          <w:color w:val="3C4555"/>
          <w:spacing w:val="8"/>
          <w:sz w:val="28"/>
          <w:szCs w:val="28"/>
        </w:rPr>
        <w:t>a job</w:t>
      </w:r>
      <w:r w:rsidRPr="00C942C7">
        <w:rPr>
          <w:color w:val="3C4555"/>
          <w:spacing w:val="8"/>
          <w:sz w:val="28"/>
          <w:szCs w:val="28"/>
        </w:rPr>
        <w:t xml:space="preserve"> or </w:t>
      </w:r>
      <w:r w:rsidRPr="001A3849">
        <w:rPr>
          <w:b/>
          <w:bCs/>
          <w:color w:val="3C4555"/>
          <w:spacing w:val="8"/>
          <w:sz w:val="28"/>
          <w:szCs w:val="28"/>
        </w:rPr>
        <w:t>any number of things.</w:t>
      </w:r>
      <w:r w:rsidRPr="00C942C7">
        <w:rPr>
          <w:color w:val="3C4555"/>
          <w:spacing w:val="8"/>
          <w:sz w:val="28"/>
          <w:szCs w:val="28"/>
        </w:rPr>
        <w:t xml:space="preserve"> When we magnify anything negative in our lives, we will naturally feel bound, small.</w:t>
      </w:r>
      <w:r w:rsidR="00D82148">
        <w:rPr>
          <w:color w:val="3C4555"/>
          <w:spacing w:val="8"/>
          <w:sz w:val="28"/>
          <w:szCs w:val="28"/>
        </w:rPr>
        <w:t xml:space="preserve"> (Do an illustration and have these words printed out and use a magn</w:t>
      </w:r>
      <w:r w:rsidR="00B96965">
        <w:rPr>
          <w:color w:val="3C4555"/>
          <w:spacing w:val="8"/>
          <w:sz w:val="28"/>
          <w:szCs w:val="28"/>
        </w:rPr>
        <w:t>i</w:t>
      </w:r>
      <w:r w:rsidR="00F06880">
        <w:rPr>
          <w:color w:val="3C4555"/>
          <w:spacing w:val="8"/>
          <w:sz w:val="28"/>
          <w:szCs w:val="28"/>
        </w:rPr>
        <w:t>f</w:t>
      </w:r>
      <w:r w:rsidR="00D82148">
        <w:rPr>
          <w:color w:val="3C4555"/>
          <w:spacing w:val="8"/>
          <w:sz w:val="28"/>
          <w:szCs w:val="28"/>
        </w:rPr>
        <w:t>ying glass to read them)</w:t>
      </w:r>
      <w:r w:rsidRPr="00C942C7">
        <w:rPr>
          <w:color w:val="3C4555"/>
          <w:spacing w:val="8"/>
          <w:sz w:val="28"/>
          <w:szCs w:val="28"/>
        </w:rPr>
        <w:t xml:space="preserve"> </w:t>
      </w:r>
    </w:p>
    <w:p w14:paraId="37B6794C" w14:textId="56CB4603" w:rsidR="00202DF9" w:rsidRPr="00C942C7" w:rsidRDefault="00202DF9" w:rsidP="00202DF9">
      <w:pPr>
        <w:pStyle w:val="NormalWeb"/>
        <w:shd w:val="clear" w:color="auto" w:fill="FFFFFF"/>
        <w:rPr>
          <w:color w:val="3C4555"/>
          <w:spacing w:val="8"/>
          <w:sz w:val="28"/>
          <w:szCs w:val="28"/>
        </w:rPr>
      </w:pPr>
      <w:r w:rsidRPr="00C942C7">
        <w:rPr>
          <w:color w:val="3C4555"/>
          <w:spacing w:val="8"/>
          <w:sz w:val="28"/>
          <w:szCs w:val="28"/>
        </w:rPr>
        <w:t xml:space="preserve">Or, like </w:t>
      </w:r>
      <w:r w:rsidR="00B27AFD">
        <w:rPr>
          <w:color w:val="3C4555"/>
          <w:spacing w:val="8"/>
          <w:sz w:val="28"/>
          <w:szCs w:val="28"/>
        </w:rPr>
        <w:t xml:space="preserve">her </w:t>
      </w:r>
      <w:r w:rsidRPr="00C942C7">
        <w:rPr>
          <w:color w:val="3C4555"/>
          <w:spacing w:val="8"/>
          <w:sz w:val="28"/>
          <w:szCs w:val="28"/>
        </w:rPr>
        <w:t>friend</w:t>
      </w:r>
      <w:r w:rsidR="00B27AFD">
        <w:rPr>
          <w:color w:val="3C4555"/>
          <w:spacing w:val="8"/>
          <w:sz w:val="28"/>
          <w:szCs w:val="28"/>
        </w:rPr>
        <w:t xml:space="preserve"> in this story</w:t>
      </w:r>
      <w:r w:rsidRPr="00C942C7">
        <w:rPr>
          <w:color w:val="3C4555"/>
          <w:spacing w:val="8"/>
          <w:sz w:val="28"/>
          <w:szCs w:val="28"/>
        </w:rPr>
        <w:t xml:space="preserve">, broken and lacking peace. </w:t>
      </w:r>
      <w:r w:rsidRPr="00E44C24">
        <w:rPr>
          <w:b/>
          <w:bCs/>
          <w:color w:val="3C4555"/>
          <w:spacing w:val="8"/>
          <w:sz w:val="28"/>
          <w:szCs w:val="28"/>
        </w:rPr>
        <w:t>But when we magnify the Lord and give Him room in our lives to be who He is,</w:t>
      </w:r>
      <w:r w:rsidRPr="00C942C7">
        <w:rPr>
          <w:color w:val="3C4555"/>
          <w:spacing w:val="8"/>
          <w:sz w:val="28"/>
          <w:szCs w:val="28"/>
        </w:rPr>
        <w:t xml:space="preserve"> when we believe who He is, our problems shrink. Then we are emboldened, empowered, and free. </w:t>
      </w:r>
    </w:p>
    <w:p w14:paraId="15B8CA0D" w14:textId="77777777" w:rsidR="00202DF9" w:rsidRPr="00202DF9" w:rsidRDefault="00202DF9" w:rsidP="00202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</w:pPr>
      <w:r w:rsidRPr="00202DF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There have been seasons in my life that I felt stuck, trapped by negative circumstances. I thought my circumstances were the reason I was wrestling emotionally. No doubt there are times when we can feel oppressed by what is happening around us or in us.</w:t>
      </w:r>
    </w:p>
    <w:p w14:paraId="4F79A4B9" w14:textId="7EE48734" w:rsidR="00202DF9" w:rsidRPr="00202DF9" w:rsidRDefault="00202DF9" w:rsidP="00202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</w:pPr>
      <w:r w:rsidRPr="00202DF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But in truth, that’s not why I was stuck at all. In reality, </w:t>
      </w:r>
      <w:r w:rsidRPr="00202DF9">
        <w:rPr>
          <w:rFonts w:ascii="Times New Roman" w:eastAsia="Times New Roman" w:hAnsi="Times New Roman" w:cs="Times New Roman"/>
          <w:b/>
          <w:bCs/>
          <w:color w:val="3C4555"/>
          <w:spacing w:val="8"/>
          <w:kern w:val="0"/>
          <w:sz w:val="28"/>
          <w:szCs w:val="28"/>
          <w14:ligatures w14:val="none"/>
        </w:rPr>
        <w:t>I was magnifying my worries and problems more than I was magnifying God, so my troubles seemed big and He seemed small.</w:t>
      </w:r>
      <w:r w:rsidRPr="00202DF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 When we magnify God, it means we choose to believe He is who He says He is, even if we don’t feel like it. </w:t>
      </w:r>
    </w:p>
    <w:p w14:paraId="08B12075" w14:textId="53EF97C1" w:rsidR="00202DF9" w:rsidRDefault="00202DF9" w:rsidP="00202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</w:pPr>
      <w:r w:rsidRPr="00202DF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lastRenderedPageBreak/>
        <w:t xml:space="preserve">John Piper writes, </w:t>
      </w:r>
      <w:r w:rsidRPr="00202DF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:highlight w:val="yellow"/>
          <w14:ligatures w14:val="none"/>
        </w:rPr>
        <w:t>“The whole duty of the Christian can be summed up in this: to feel, think, and act in a way that will make God look as great as He really is.”</w:t>
      </w:r>
    </w:p>
    <w:p w14:paraId="207F1371" w14:textId="3C069314" w:rsidR="00297D53" w:rsidRDefault="00297D53" w:rsidP="00202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Psalm 69</w:t>
      </w:r>
      <w:r w:rsidR="00A378E3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 att</w:t>
      </w:r>
      <w:r w:rsidR="00FE27E4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ributed to King David known for emotional depth and theological richness</w:t>
      </w:r>
      <w:r w:rsidR="0078693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 and was an individual lament psal</w:t>
      </w:r>
      <w:r w:rsidR="00EA0351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m with cries for help, descriptions of suffering, fighting against enemies, and expression of hope in God’s salvation.  </w:t>
      </w:r>
      <w:r w:rsidR="00CB48B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A lot of times </w:t>
      </w:r>
      <w:r w:rsidR="00D12656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considered a</w:t>
      </w:r>
      <w:r w:rsidR="00CB48B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 </w:t>
      </w:r>
      <w:r w:rsidR="00D6008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Messianic</w:t>
      </w:r>
      <w:r w:rsidR="00CB48B9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 xml:space="preserve"> Psalm </w:t>
      </w:r>
      <w:r w:rsidR="00D12656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as it alludes to Christ suffering</w:t>
      </w:r>
      <w:r w:rsidR="00236BBB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  <w:t>…</w:t>
      </w:r>
    </w:p>
    <w:p w14:paraId="345D8225" w14:textId="3B11DA43" w:rsidR="00236BBB" w:rsidRPr="00B8044C" w:rsidRDefault="00236BBB" w:rsidP="00202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14:ligatures w14:val="none"/>
        </w:rPr>
      </w:pPr>
      <w:r w:rsidRPr="00B8044C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:highlight w:val="yellow"/>
          <w14:ligatures w14:val="none"/>
        </w:rPr>
        <w:t>Psalm 69:</w:t>
      </w:r>
      <w:r w:rsidR="00367CD5" w:rsidRPr="00B8044C">
        <w:rPr>
          <w:rFonts w:ascii="Times New Roman" w:eastAsia="Times New Roman" w:hAnsi="Times New Roman" w:cs="Times New Roman"/>
          <w:color w:val="3C4555"/>
          <w:spacing w:val="8"/>
          <w:kern w:val="0"/>
          <w:sz w:val="28"/>
          <w:szCs w:val="28"/>
          <w:highlight w:val="yellow"/>
          <w14:ligatures w14:val="none"/>
        </w:rPr>
        <w:t>29-36</w:t>
      </w:r>
    </w:p>
    <w:p w14:paraId="44F8E231" w14:textId="2F1E6EA2" w:rsidR="00236BBB" w:rsidRPr="00B8044C" w:rsidRDefault="00367CD5" w:rsidP="00236BBB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</w:rPr>
        <w:t>29</w:t>
      </w:r>
      <w:r w:rsidR="00236BBB" w:rsidRPr="00B8044C">
        <w:rPr>
          <w:rStyle w:val="text"/>
          <w:rFonts w:eastAsiaTheme="majorEastAsia"/>
          <w:color w:val="000000"/>
          <w:sz w:val="28"/>
          <w:szCs w:val="28"/>
        </w:rPr>
        <w:t>But I am afflicted and in pain;</w:t>
      </w:r>
      <w:r w:rsidR="00236BBB" w:rsidRPr="00B8044C">
        <w:rPr>
          <w:color w:val="000000"/>
          <w:sz w:val="28"/>
          <w:szCs w:val="28"/>
        </w:rPr>
        <w:br/>
      </w:r>
      <w:r w:rsidR="00236BBB"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="00236BBB" w:rsidRPr="00B8044C">
        <w:rPr>
          <w:rStyle w:val="text"/>
          <w:rFonts w:eastAsiaTheme="majorEastAsia"/>
          <w:color w:val="000000"/>
          <w:sz w:val="28"/>
          <w:szCs w:val="28"/>
        </w:rPr>
        <w:t>let your salvation, O God, set me on high!</w:t>
      </w:r>
    </w:p>
    <w:p w14:paraId="1B0A4054" w14:textId="77777777" w:rsidR="00236BBB" w:rsidRPr="00B8044C" w:rsidRDefault="00236BBB" w:rsidP="00236BBB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highlight w:val="yellow"/>
          <w:vertAlign w:val="superscript"/>
        </w:rPr>
        <w:t>30 </w:t>
      </w:r>
      <w:r w:rsidRPr="00B8044C">
        <w:rPr>
          <w:rStyle w:val="text"/>
          <w:rFonts w:eastAsiaTheme="majorEastAsia"/>
          <w:color w:val="000000"/>
          <w:sz w:val="28"/>
          <w:szCs w:val="28"/>
          <w:highlight w:val="yellow"/>
        </w:rPr>
        <w:t>I will praise the name of God with a song;</w:t>
      </w:r>
      <w:r w:rsidRPr="00B8044C">
        <w:rPr>
          <w:color w:val="000000"/>
          <w:sz w:val="28"/>
          <w:szCs w:val="28"/>
          <w:highlight w:val="yellow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  <w:highlight w:val="yellow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  <w:highlight w:val="yellow"/>
        </w:rPr>
        <w:t>I will magnify him with thanksgiving.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31 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This will please the </w:t>
      </w:r>
      <w:r w:rsidRPr="00B8044C">
        <w:rPr>
          <w:rStyle w:val="small-caps"/>
          <w:rFonts w:eastAsiaTheme="majorEastAsia"/>
          <w:smallCaps/>
          <w:color w:val="000000"/>
          <w:sz w:val="28"/>
          <w:szCs w:val="28"/>
        </w:rPr>
        <w:t>Lord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 more than an ox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or a bull with horns and hoofs.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32 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When the humble see it they will be glad;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you who seek God, let your hearts revive.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33 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For the </w:t>
      </w:r>
      <w:r w:rsidRPr="00B8044C">
        <w:rPr>
          <w:rStyle w:val="small-caps"/>
          <w:rFonts w:eastAsiaTheme="majorEastAsia"/>
          <w:smallCaps/>
          <w:color w:val="000000"/>
          <w:sz w:val="28"/>
          <w:szCs w:val="28"/>
        </w:rPr>
        <w:t>Lord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 hears the needy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and does not despise his own people who are prisoners.</w:t>
      </w:r>
    </w:p>
    <w:p w14:paraId="735297C6" w14:textId="77777777" w:rsidR="00236BBB" w:rsidRPr="00B8044C" w:rsidRDefault="00236BBB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34 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Let heaven and earth praise him,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the seas and everything that moves in them.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35 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For God will save Zion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and build up the cities of Judah,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color w:val="000000"/>
          <w:sz w:val="28"/>
          <w:szCs w:val="28"/>
        </w:rPr>
        <w:t>and people shall dwell there and possess it;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</w:rPr>
        <w:t>36 </w:t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the offspring of his servants shall inherit it,</w:t>
      </w:r>
      <w:r w:rsidRPr="00B8044C">
        <w:rPr>
          <w:color w:val="000000"/>
          <w:sz w:val="28"/>
          <w:szCs w:val="28"/>
        </w:rPr>
        <w:br/>
      </w:r>
      <w:r w:rsidRPr="00B8044C">
        <w:rPr>
          <w:rStyle w:val="indent-1-breaks"/>
          <w:rFonts w:eastAsiaTheme="majorEastAsia"/>
          <w:color w:val="000000"/>
          <w:sz w:val="28"/>
          <w:szCs w:val="28"/>
        </w:rPr>
        <w:t>    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>and those who love his name shall dwell in it.</w:t>
      </w:r>
    </w:p>
    <w:p w14:paraId="724EC243" w14:textId="665C029D" w:rsidR="00D60089" w:rsidRDefault="00D60089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eastAsiaTheme="majorEastAsia" w:hAnsi="Segoe UI" w:cs="Segoe UI"/>
          <w:color w:val="000000"/>
        </w:rPr>
      </w:pPr>
    </w:p>
    <w:p w14:paraId="28E5335C" w14:textId="28D0AC54" w:rsidR="00D60089" w:rsidRPr="00B8044C" w:rsidRDefault="00D60089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So, to move from </w:t>
      </w:r>
      <w:r w:rsidRPr="001C1602">
        <w:rPr>
          <w:rStyle w:val="text"/>
          <w:rFonts w:eastAsiaTheme="majorEastAsia"/>
          <w:b/>
          <w:bCs/>
          <w:color w:val="000000"/>
          <w:sz w:val="28"/>
          <w:szCs w:val="28"/>
        </w:rPr>
        <w:t>magnifying our problems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, which is human nature, we are </w:t>
      </w:r>
      <w:r w:rsidRPr="001C1602">
        <w:rPr>
          <w:rStyle w:val="text"/>
          <w:rFonts w:eastAsiaTheme="majorEastAsia"/>
          <w:b/>
          <w:bCs/>
          <w:color w:val="000000"/>
          <w:sz w:val="28"/>
          <w:szCs w:val="28"/>
        </w:rPr>
        <w:t>called to Magnify Him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 which in this </w:t>
      </w:r>
      <w:r w:rsidR="00AA281C" w:rsidRPr="00B8044C">
        <w:rPr>
          <w:rStyle w:val="text"/>
          <w:rFonts w:eastAsiaTheme="majorEastAsia"/>
          <w:color w:val="000000"/>
          <w:sz w:val="28"/>
          <w:szCs w:val="28"/>
        </w:rPr>
        <w:t>text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 David does it with Thanksgiving.  </w:t>
      </w:r>
    </w:p>
    <w:p w14:paraId="77584454" w14:textId="77777777" w:rsidR="00D60089" w:rsidRPr="00B8044C" w:rsidRDefault="00D60089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00997E6C" w14:textId="064BF571" w:rsidR="00EE2556" w:rsidRDefault="00D60089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And reminds </w:t>
      </w:r>
      <w:r w:rsidR="00AA281C" w:rsidRPr="00B8044C">
        <w:rPr>
          <w:rStyle w:val="text"/>
          <w:rFonts w:eastAsiaTheme="majorEastAsia"/>
          <w:color w:val="000000"/>
          <w:sz w:val="28"/>
          <w:szCs w:val="28"/>
        </w:rPr>
        <w:t>himself of</w:t>
      </w:r>
      <w:r w:rsidRPr="00B8044C">
        <w:rPr>
          <w:rStyle w:val="text"/>
          <w:rFonts w:eastAsiaTheme="majorEastAsia"/>
          <w:color w:val="000000"/>
          <w:sz w:val="28"/>
          <w:szCs w:val="28"/>
        </w:rPr>
        <w:t xml:space="preserve"> the Lord</w:t>
      </w:r>
      <w:r w:rsidR="00EE2556" w:rsidRPr="00B8044C">
        <w:rPr>
          <w:rStyle w:val="text"/>
          <w:rFonts w:eastAsiaTheme="majorEastAsia"/>
          <w:color w:val="000000"/>
          <w:sz w:val="28"/>
          <w:szCs w:val="28"/>
        </w:rPr>
        <w:t xml:space="preserve"> this is better than burnt sacrifice.  This please</w:t>
      </w:r>
      <w:r w:rsidR="00C5555D">
        <w:rPr>
          <w:rStyle w:val="text"/>
          <w:rFonts w:eastAsiaTheme="majorEastAsia"/>
          <w:color w:val="000000"/>
          <w:sz w:val="28"/>
          <w:szCs w:val="28"/>
        </w:rPr>
        <w:t>s</w:t>
      </w:r>
      <w:r w:rsidR="00EE2556" w:rsidRPr="00B8044C">
        <w:rPr>
          <w:rStyle w:val="text"/>
          <w:rFonts w:eastAsiaTheme="majorEastAsia"/>
          <w:color w:val="000000"/>
          <w:sz w:val="28"/>
          <w:szCs w:val="28"/>
        </w:rPr>
        <w:t xml:space="preserve"> the Lord with I magnify him in the smallest of things </w:t>
      </w:r>
      <w:r w:rsidR="00E02EFD">
        <w:rPr>
          <w:rStyle w:val="text"/>
          <w:rFonts w:eastAsiaTheme="majorEastAsia"/>
          <w:color w:val="000000"/>
          <w:sz w:val="28"/>
          <w:szCs w:val="28"/>
        </w:rPr>
        <w:t>and the way that I do that is through…</w:t>
      </w:r>
    </w:p>
    <w:p w14:paraId="2DF926BF" w14:textId="77777777" w:rsidR="00E02EFD" w:rsidRDefault="00E02EFD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6A8C529E" w14:textId="77777777" w:rsidR="00172EE6" w:rsidRDefault="00E02EFD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>
        <w:rPr>
          <w:rStyle w:val="text"/>
          <w:rFonts w:eastAsiaTheme="majorEastAsia"/>
          <w:color w:val="000000"/>
          <w:sz w:val="28"/>
          <w:szCs w:val="28"/>
        </w:rPr>
        <w:t xml:space="preserve">Thanksgiving.  </w:t>
      </w:r>
    </w:p>
    <w:p w14:paraId="045C12A9" w14:textId="3C10C618" w:rsidR="00E02EFD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>
        <w:rPr>
          <w:rStyle w:val="text"/>
          <w:rFonts w:eastAsiaTheme="majorEastAsia"/>
          <w:color w:val="000000"/>
          <w:sz w:val="28"/>
          <w:szCs w:val="28"/>
        </w:rPr>
        <w:t xml:space="preserve">Gratitude. </w:t>
      </w:r>
    </w:p>
    <w:p w14:paraId="22BFB080" w14:textId="500B4511" w:rsidR="00172EE6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60906F3C" w14:textId="37178D52" w:rsidR="00172EE6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>
        <w:rPr>
          <w:rStyle w:val="text"/>
          <w:rFonts w:eastAsiaTheme="majorEastAsia"/>
          <w:color w:val="000000"/>
          <w:sz w:val="28"/>
          <w:szCs w:val="28"/>
        </w:rPr>
        <w:lastRenderedPageBreak/>
        <w:t>In order to quit magnifying the concerns or the problems which look big,</w:t>
      </w:r>
    </w:p>
    <w:p w14:paraId="03F2F67A" w14:textId="77777777" w:rsidR="00172EE6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131DECA1" w14:textId="63D07BC4" w:rsidR="00172EE6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>
        <w:rPr>
          <w:rStyle w:val="text"/>
          <w:rFonts w:eastAsiaTheme="majorEastAsia"/>
          <w:color w:val="000000"/>
          <w:sz w:val="28"/>
          <w:szCs w:val="28"/>
        </w:rPr>
        <w:t>I magnify God with Thanksgiving and Gratitude in the smallest of things.</w:t>
      </w:r>
    </w:p>
    <w:p w14:paraId="60B1DDC8" w14:textId="77777777" w:rsidR="0050424D" w:rsidRDefault="0050424D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76D16477" w14:textId="6B69DC2A" w:rsidR="0050424D" w:rsidRDefault="0050424D" w:rsidP="0050424D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  <w:r w:rsidRPr="007F4CF5">
        <w:rPr>
          <w:rStyle w:val="text"/>
          <w:rFonts w:eastAsiaTheme="majorEastAsia"/>
          <w:color w:val="000000"/>
          <w:sz w:val="28"/>
          <w:szCs w:val="28"/>
          <w:highlight w:val="yellow"/>
        </w:rPr>
        <w:t>Magnify God</w:t>
      </w:r>
      <w:r w:rsidR="00771B54" w:rsidRPr="007F4CF5">
        <w:rPr>
          <w:rStyle w:val="text"/>
          <w:rFonts w:eastAsiaTheme="majorEastAsia"/>
          <w:color w:val="000000"/>
          <w:sz w:val="28"/>
          <w:szCs w:val="28"/>
          <w:highlight w:val="yellow"/>
        </w:rPr>
        <w:t xml:space="preserve"> in thankfulness</w:t>
      </w:r>
      <w:r w:rsidRPr="007F4CF5">
        <w:rPr>
          <w:rStyle w:val="text"/>
          <w:rFonts w:eastAsiaTheme="majorEastAsia"/>
          <w:color w:val="000000"/>
          <w:sz w:val="28"/>
          <w:szCs w:val="28"/>
          <w:highlight w:val="yellow"/>
        </w:rPr>
        <w:t xml:space="preserve"> </w:t>
      </w:r>
      <w:r w:rsidR="00771B54" w:rsidRPr="007F4CF5">
        <w:rPr>
          <w:rStyle w:val="text"/>
          <w:rFonts w:eastAsiaTheme="majorEastAsia"/>
          <w:color w:val="000000"/>
          <w:sz w:val="28"/>
          <w:szCs w:val="28"/>
          <w:highlight w:val="yellow"/>
        </w:rPr>
        <w:t>by reminding yourself that He is good</w:t>
      </w:r>
      <w:r w:rsidR="00771B54">
        <w:rPr>
          <w:rStyle w:val="text"/>
          <w:rFonts w:eastAsiaTheme="majorEastAsia"/>
          <w:color w:val="000000"/>
          <w:sz w:val="28"/>
          <w:szCs w:val="28"/>
        </w:rPr>
        <w:t>.</w:t>
      </w:r>
    </w:p>
    <w:p w14:paraId="4DD34EBA" w14:textId="77777777" w:rsidR="00172EE6" w:rsidRDefault="00172EE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51606660" w14:textId="3CC2027E" w:rsidR="00172EE6" w:rsidRDefault="00892899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  <w:hyperlink r:id="rId7" w:tgtFrame="_blank" w:history="1">
        <w:r w:rsidRPr="006531F4">
          <w:rPr>
            <w:rFonts w:eastAsiaTheme="minorHAnsi"/>
            <w:color w:val="000000" w:themeColor="text1"/>
            <w:kern w:val="2"/>
            <w:sz w:val="28"/>
            <w:szCs w:val="28"/>
            <w:highlight w:val="yellow"/>
            <w:u w:val="single"/>
            <w:shd w:val="clear" w:color="auto" w:fill="FFFFFF"/>
            <w14:ligatures w14:val="standardContextual"/>
          </w:rPr>
          <w:t>Psalm 136:1</w:t>
        </w:r>
      </w:hyperlink>
      <w:r w:rsidRPr="006531F4">
        <w:rPr>
          <w:rFonts w:eastAsiaTheme="minorHAnsi"/>
          <w:color w:val="000000" w:themeColor="text1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 </w:t>
      </w:r>
      <w:r w:rsidRPr="006531F4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says, “</w:t>
      </w:r>
      <w:r w:rsidRPr="0036071C">
        <w:rPr>
          <w:rFonts w:eastAsiaTheme="minorHAnsi"/>
          <w:b/>
          <w:bCs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Give thanks</w:t>
      </w:r>
      <w:r w:rsidRPr="006531F4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 to the Lord, for he is good. His love endures forever.”</w:t>
      </w:r>
    </w:p>
    <w:p w14:paraId="5D7FE849" w14:textId="77777777" w:rsidR="00527D39" w:rsidRDefault="00527D39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</w:p>
    <w:p w14:paraId="6CF4081F" w14:textId="565A956C" w:rsidR="00527D39" w:rsidRDefault="00527D39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</w:pPr>
      <w:r w:rsidRPr="008C6D56"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  <w:t xml:space="preserve">Being thankful for He is good.  Thankfulness reminds your soul of this </w:t>
      </w:r>
      <w:r w:rsidR="008C6D56" w:rsidRPr="008C6D56"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  <w:t>and in doing this it magnifies the Lord and not the situation.</w:t>
      </w:r>
    </w:p>
    <w:p w14:paraId="6AB37653" w14:textId="77777777" w:rsidR="00771B54" w:rsidRDefault="00771B54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</w:pPr>
    </w:p>
    <w:p w14:paraId="08A4AEBE" w14:textId="72888563" w:rsidR="00771B54" w:rsidRPr="007F4CF5" w:rsidRDefault="00771B54" w:rsidP="00771B54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  <w:r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7F4CF5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Magnify God in thankfulness with a list of what He has done.</w:t>
      </w:r>
    </w:p>
    <w:p w14:paraId="33F1160E" w14:textId="77777777" w:rsidR="00892899" w:rsidRPr="006531F4" w:rsidRDefault="00892899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</w:p>
    <w:p w14:paraId="560CF18A" w14:textId="1B4F6EAD" w:rsidR="00892899" w:rsidRDefault="003D0503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b/>
          <w:bCs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  <w:hyperlink r:id="rId8" w:tgtFrame="_blank" w:history="1">
        <w:r w:rsidRPr="006531F4">
          <w:rPr>
            <w:rFonts w:eastAsiaTheme="minorHAnsi"/>
            <w:color w:val="000000" w:themeColor="text1"/>
            <w:kern w:val="2"/>
            <w:sz w:val="28"/>
            <w:szCs w:val="28"/>
            <w:highlight w:val="yellow"/>
            <w:u w:val="single"/>
            <w:shd w:val="clear" w:color="auto" w:fill="FFFFFF"/>
            <w14:ligatures w14:val="standardContextual"/>
          </w:rPr>
          <w:t>Psalm 30</w:t>
        </w:r>
      </w:hyperlink>
      <w:r w:rsidR="00271A36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:1</w:t>
      </w:r>
      <w:r w:rsidR="00527D39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-3 </w:t>
      </w:r>
      <w:r w:rsidRPr="006531F4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“I will exalt you, O Lord, for you lifted me out of the depths and did not let my enemies gloat over me. O Lord my God, I called to you for help, and you healed me. O Lord, you brought me up from the grave; you spared me from going down into the pit. . . . You turned my wailing into dancing; you removed my sackcloth and clothed me with joy, that my heart may sing to you and not be silent. </w:t>
      </w:r>
      <w:r w:rsidRPr="001A32DC">
        <w:rPr>
          <w:rFonts w:eastAsiaTheme="minorHAnsi"/>
          <w:b/>
          <w:bCs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O Lord my God, I will give you thanks forever</w:t>
      </w:r>
    </w:p>
    <w:p w14:paraId="72C2F8C8" w14:textId="77777777" w:rsidR="00222F80" w:rsidRDefault="00222F80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b/>
          <w:bCs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</w:p>
    <w:p w14:paraId="6A572CAD" w14:textId="2355BC82" w:rsidR="00222F80" w:rsidRDefault="00222F80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</w:pPr>
      <w:r w:rsidRPr="00222F80"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  <w:t>In this case the psalmist begins to list what he is thankful for.</w:t>
      </w:r>
    </w:p>
    <w:p w14:paraId="003FDF8C" w14:textId="77777777" w:rsidR="00771B54" w:rsidRDefault="00771B54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</w:pPr>
    </w:p>
    <w:p w14:paraId="2FA590EB" w14:textId="2C4AD563" w:rsidR="00771B54" w:rsidRPr="007F4CF5" w:rsidRDefault="00771B54" w:rsidP="00771B54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  <w:r>
        <w:rPr>
          <w:rFonts w:eastAsiaTheme="minorHAnsi"/>
          <w:color w:val="081C2A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7F4CF5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Magnify God in thankfulness </w:t>
      </w:r>
      <w:r w:rsidR="00706EA4" w:rsidRPr="007F4CF5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that we </w:t>
      </w:r>
      <w:r w:rsidR="003521E7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are receiving His kingdom</w:t>
      </w:r>
      <w:r w:rsidR="00706EA4" w:rsidRPr="007F4CF5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.</w:t>
      </w:r>
    </w:p>
    <w:p w14:paraId="067843D7" w14:textId="77777777" w:rsidR="00771B54" w:rsidRPr="00222F80" w:rsidRDefault="00771B54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</w:p>
    <w:p w14:paraId="216ACBE6" w14:textId="77777777" w:rsidR="005D008F" w:rsidRPr="006531F4" w:rsidRDefault="005D008F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</w:pPr>
    </w:p>
    <w:p w14:paraId="06BF45D6" w14:textId="46AD2EC7" w:rsidR="005D008F" w:rsidRDefault="005D008F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</w:pPr>
      <w:r w:rsidRPr="006531F4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“Therefore, since we are receiving a kingdom that cannot be shaken, </w:t>
      </w:r>
      <w:r w:rsidRPr="001A32DC">
        <w:rPr>
          <w:rFonts w:eastAsiaTheme="minorHAnsi"/>
          <w:b/>
          <w:bCs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let us be thankful,</w:t>
      </w:r>
      <w:r w:rsidRPr="006531F4">
        <w:rPr>
          <w:rFonts w:eastAsiaTheme="minorHAnsi"/>
          <w:color w:val="081C2A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 and so worship God acceptably with reverence and awe” </w:t>
      </w:r>
      <w:r w:rsidRPr="006531F4">
        <w:rPr>
          <w:rFonts w:eastAsiaTheme="minorHAnsi"/>
          <w:color w:val="000000" w:themeColor="text1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(</w:t>
      </w:r>
      <w:hyperlink r:id="rId9" w:tgtFrame="_blank" w:history="1">
        <w:r w:rsidRPr="006531F4">
          <w:rPr>
            <w:rFonts w:eastAsiaTheme="minorHAnsi"/>
            <w:color w:val="000000" w:themeColor="text1"/>
            <w:kern w:val="2"/>
            <w:sz w:val="28"/>
            <w:szCs w:val="28"/>
            <w:highlight w:val="yellow"/>
            <w:u w:val="single"/>
            <w:shd w:val="clear" w:color="auto" w:fill="FFFFFF"/>
            <w14:ligatures w14:val="standardContextual"/>
          </w:rPr>
          <w:t>Hebrews 12:28</w:t>
        </w:r>
      </w:hyperlink>
      <w:r w:rsidRPr="006531F4">
        <w:rPr>
          <w:rFonts w:eastAsiaTheme="minorHAnsi"/>
          <w:color w:val="000000" w:themeColor="text1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).</w:t>
      </w:r>
    </w:p>
    <w:p w14:paraId="15E38CED" w14:textId="77777777" w:rsidR="00222F80" w:rsidRDefault="00222F80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</w:pPr>
    </w:p>
    <w:p w14:paraId="2C879966" w14:textId="32A78A0A" w:rsidR="00706EA4" w:rsidRDefault="00706EA4" w:rsidP="00706EA4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7F4CF5">
        <w:rPr>
          <w:rFonts w:eastAsiaTheme="minorHAnsi"/>
          <w:color w:val="000000" w:themeColor="text1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 xml:space="preserve">Magnify God in thankfulness </w:t>
      </w:r>
      <w:r w:rsidR="007F4CF5" w:rsidRPr="007F4CF5">
        <w:rPr>
          <w:rFonts w:eastAsiaTheme="minorHAnsi"/>
          <w:color w:val="000000" w:themeColor="text1"/>
          <w:kern w:val="2"/>
          <w:sz w:val="28"/>
          <w:szCs w:val="28"/>
          <w:highlight w:val="yellow"/>
          <w:shd w:val="clear" w:color="auto" w:fill="FFFFFF"/>
          <w14:ligatures w14:val="standardContextual"/>
        </w:rPr>
        <w:t>in everything.</w:t>
      </w:r>
    </w:p>
    <w:p w14:paraId="5A66E34B" w14:textId="77777777" w:rsidR="00706EA4" w:rsidRDefault="00706EA4" w:rsidP="00236BBB">
      <w:pPr>
        <w:pStyle w:val="line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</w:pPr>
    </w:p>
    <w:p w14:paraId="15B4FE69" w14:textId="6914B4BF" w:rsidR="0030322A" w:rsidRPr="0030322A" w:rsidRDefault="0030322A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  <w:t>This reminds us of the kingdom to come.  And because of our thankfulness magnifies the Lord.</w:t>
      </w:r>
    </w:p>
    <w:p w14:paraId="15AEBB0D" w14:textId="77777777" w:rsidR="00EE2556" w:rsidRPr="00B8044C" w:rsidRDefault="00EE2556" w:rsidP="00236BBB">
      <w:pPr>
        <w:pStyle w:val="line"/>
        <w:shd w:val="clear" w:color="auto" w:fill="FFFFFF"/>
        <w:spacing w:before="0" w:beforeAutospacing="0" w:after="0" w:afterAutospacing="0"/>
        <w:rPr>
          <w:rStyle w:val="text"/>
          <w:rFonts w:eastAsiaTheme="majorEastAsia"/>
          <w:color w:val="000000"/>
          <w:sz w:val="28"/>
          <w:szCs w:val="28"/>
        </w:rPr>
      </w:pPr>
    </w:p>
    <w:p w14:paraId="6943044E" w14:textId="7DDA5B02" w:rsidR="00202DF9" w:rsidRDefault="00F8338C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398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yellow"/>
          <w:shd w:val="clear" w:color="auto" w:fill="FFFFFF"/>
        </w:rPr>
        <w:t xml:space="preserve">In everything </w:t>
      </w:r>
      <w:r w:rsidRPr="001A32DC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yellow"/>
          <w:shd w:val="clear" w:color="auto" w:fill="FFFFFF"/>
        </w:rPr>
        <w:t>give thanks</w:t>
      </w:r>
      <w:r w:rsidRPr="00D5398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yellow"/>
          <w:shd w:val="clear" w:color="auto" w:fill="FFFFFF"/>
        </w:rPr>
        <w:t>; for this is God’s will for you in Christ Jesus</w:t>
      </w:r>
      <w:r w:rsidRPr="00D53985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.</w:t>
      </w:r>
      <w:r w:rsidRPr="00D5398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 – 1 Thessalonians 5:18</w:t>
      </w:r>
    </w:p>
    <w:p w14:paraId="0C3F8F7F" w14:textId="0D5E4C8F" w:rsidR="0030322A" w:rsidRDefault="004006D1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This is the will of God.  </w:t>
      </w:r>
    </w:p>
    <w:p w14:paraId="5730200C" w14:textId="63AA7E0F" w:rsidR="004006D1" w:rsidRDefault="004006D1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That’s interesting because sometimes this</w:t>
      </w:r>
      <w:r w:rsidR="00BC7F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seems so simple…</w:t>
      </w:r>
    </w:p>
    <w:p w14:paraId="545CFB45" w14:textId="6C98D246" w:rsidR="00BC7F0E" w:rsidRDefault="00BC7F0E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 want the big things, the mighty things,</w:t>
      </w:r>
      <w:r w:rsidR="000F5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the loud voices from God…</w:t>
      </w:r>
    </w:p>
    <w:p w14:paraId="2F542070" w14:textId="62DD4E74" w:rsidR="000F5B34" w:rsidRDefault="000F5B34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And the Lord says just be thankful in all things…</w:t>
      </w:r>
    </w:p>
    <w:p w14:paraId="24DC3346" w14:textId="1002AD17" w:rsidR="001A32DC" w:rsidRDefault="001A32DC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</w:t>
      </w:r>
      <w:r w:rsidR="00890E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what is the application of today, thankfulness.</w:t>
      </w:r>
    </w:p>
    <w:p w14:paraId="43CAFF63" w14:textId="4C314C28" w:rsidR="001A32DC" w:rsidRDefault="001A32DC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Expressed thankfulness and gratitude.</w:t>
      </w:r>
    </w:p>
    <w:p w14:paraId="01CBF9C9" w14:textId="2C307A6E" w:rsidR="003521E7" w:rsidRDefault="003521E7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Walking in this </w:t>
      </w:r>
      <w:r w:rsidR="00CF3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for your life.</w:t>
      </w:r>
    </w:p>
    <w:p w14:paraId="4F7F6D12" w14:textId="77777777" w:rsidR="00CF34A9" w:rsidRDefault="00CF34A9" w:rsidP="000018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9AEA85B" w14:textId="77777777" w:rsidR="001A32DC" w:rsidRPr="00F8338C" w:rsidRDefault="001A32DC" w:rsidP="000018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32DC" w:rsidRPr="00F8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8DE"/>
    <w:multiLevelType w:val="hybridMultilevel"/>
    <w:tmpl w:val="6E2A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950CF"/>
    <w:multiLevelType w:val="multilevel"/>
    <w:tmpl w:val="CA54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257384">
    <w:abstractNumId w:val="1"/>
  </w:num>
  <w:num w:numId="2" w16cid:durableId="12864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52"/>
    <w:rsid w:val="00001870"/>
    <w:rsid w:val="000574EF"/>
    <w:rsid w:val="000F5B34"/>
    <w:rsid w:val="0010284B"/>
    <w:rsid w:val="00172EE6"/>
    <w:rsid w:val="001A32DC"/>
    <w:rsid w:val="001A3849"/>
    <w:rsid w:val="001C1602"/>
    <w:rsid w:val="00202DF9"/>
    <w:rsid w:val="00222F80"/>
    <w:rsid w:val="00236BBB"/>
    <w:rsid w:val="00271A36"/>
    <w:rsid w:val="00297D53"/>
    <w:rsid w:val="0030322A"/>
    <w:rsid w:val="003521E7"/>
    <w:rsid w:val="0036071C"/>
    <w:rsid w:val="00367CD5"/>
    <w:rsid w:val="003D0503"/>
    <w:rsid w:val="004006D1"/>
    <w:rsid w:val="0049379F"/>
    <w:rsid w:val="0050424D"/>
    <w:rsid w:val="00527D39"/>
    <w:rsid w:val="005D008F"/>
    <w:rsid w:val="00607573"/>
    <w:rsid w:val="006531F4"/>
    <w:rsid w:val="006B39B3"/>
    <w:rsid w:val="006C54D0"/>
    <w:rsid w:val="00706EA4"/>
    <w:rsid w:val="00771B54"/>
    <w:rsid w:val="00786939"/>
    <w:rsid w:val="007F4CF5"/>
    <w:rsid w:val="00890E45"/>
    <w:rsid w:val="00892899"/>
    <w:rsid w:val="008C6D56"/>
    <w:rsid w:val="009264AD"/>
    <w:rsid w:val="00944059"/>
    <w:rsid w:val="009F4C52"/>
    <w:rsid w:val="009F6813"/>
    <w:rsid w:val="00A378E3"/>
    <w:rsid w:val="00AA281C"/>
    <w:rsid w:val="00B27AFD"/>
    <w:rsid w:val="00B67374"/>
    <w:rsid w:val="00B8044C"/>
    <w:rsid w:val="00B96965"/>
    <w:rsid w:val="00BC7F0E"/>
    <w:rsid w:val="00C5555D"/>
    <w:rsid w:val="00C61005"/>
    <w:rsid w:val="00C942C7"/>
    <w:rsid w:val="00CB48B9"/>
    <w:rsid w:val="00CF34A9"/>
    <w:rsid w:val="00D069AA"/>
    <w:rsid w:val="00D12656"/>
    <w:rsid w:val="00D53985"/>
    <w:rsid w:val="00D60089"/>
    <w:rsid w:val="00D82148"/>
    <w:rsid w:val="00E02EFD"/>
    <w:rsid w:val="00E44C24"/>
    <w:rsid w:val="00E53D3E"/>
    <w:rsid w:val="00EA0351"/>
    <w:rsid w:val="00ED28A8"/>
    <w:rsid w:val="00EE2556"/>
    <w:rsid w:val="00F06880"/>
    <w:rsid w:val="00F35D68"/>
    <w:rsid w:val="00F8338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9D81"/>
  <w15:chartTrackingRefBased/>
  <w15:docId w15:val="{F60D9596-2CF4-4364-BAEB-93A5B5D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8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23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236BBB"/>
  </w:style>
  <w:style w:type="character" w:customStyle="1" w:styleId="indent-1-breaks">
    <w:name w:val="indent-1-breaks"/>
    <w:basedOn w:val="DefaultParagraphFont"/>
    <w:rsid w:val="00236BBB"/>
  </w:style>
  <w:style w:type="character" w:customStyle="1" w:styleId="small-caps">
    <w:name w:val="small-caps"/>
    <w:basedOn w:val="DefaultParagraphFont"/>
    <w:rsid w:val="00236BBB"/>
  </w:style>
  <w:style w:type="character" w:styleId="Emphasis">
    <w:name w:val="Emphasis"/>
    <w:basedOn w:val="DefaultParagraphFont"/>
    <w:uiPriority w:val="20"/>
    <w:qFormat/>
    <w:rsid w:val="00F833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65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1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3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22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9160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91353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7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42719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724555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2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9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676175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7998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9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197495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6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6399830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503391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3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615609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751513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262118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841281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4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5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19187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1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958860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8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933137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319564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55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48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0554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660575">
                                              <w:marLeft w:val="0"/>
                                              <w:marRight w:val="6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2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10893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8159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4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1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ref.com/Psalms/30/Psalms-chapter-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ref.com/Psalms/136/Psalm-136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189032514fe03f00&amp;sxsrf=AE3TifPpgU0RBizDBh1Dkn78XO0lEqxILQ:1748448044363&amp;q=microscope&amp;si=AMgyJEsoxf1x3izMIRdcfaP2O5eH5aAWCvt9JQ3QmXa9_uhNIP_15pfGp5-xZRC5MCWs2DjmQb_oeDE2t6f2DceIg5VvkKIJPuK5JfvIJ-QKHBBdbx43LaQ%3D&amp;expnd=1&amp;sa=X&amp;ved=2ahUKEwiJtd7ExMaNAxUiHDQIHQv7AOAQyecJegQIKR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obalassets.starbucks.com/digitalassets/products/bev/IcedBrownSugarOatmilkShakenEspresso.jpg?impolicy=1by1_wide_topcrop_6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eref.com/Hebrews/12/Hebrews-12-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Detiveaux</dc:creator>
  <cp:keywords/>
  <dc:description/>
  <cp:lastModifiedBy>Tara Detiveaux</cp:lastModifiedBy>
  <cp:revision>58</cp:revision>
  <dcterms:created xsi:type="dcterms:W3CDTF">2025-05-28T14:51:00Z</dcterms:created>
  <dcterms:modified xsi:type="dcterms:W3CDTF">2025-05-29T15:46:00Z</dcterms:modified>
</cp:coreProperties>
</file>