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pPr>
      <w:bookmarkStart w:colFirst="0" w:colLast="0" w:name="_o7m9fvueg3b5" w:id="0"/>
      <w:bookmarkEnd w:id="0"/>
      <w:r w:rsidDel="00000000" w:rsidR="00000000" w:rsidRPr="00000000">
        <w:rPr>
          <w:b w:val="1"/>
          <w:bCs w:val="1"/>
          <w:sz w:val="34"/>
          <w:szCs w:val="34"/>
          <w:rtl w:val="0"/>
        </w:rPr>
        <w:t xml:space="preserve">LETTING GRACE SHAPE SELF-TALK</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3h16bedzwt9t" w:id="1"/>
      <w:bookmarkEnd w:id="1"/>
      <w:r w:rsidDel="00000000" w:rsidR="00000000" w:rsidRPr="00000000">
        <w:rPr>
          <w:b w:val="1"/>
          <w:bCs w:val="1"/>
          <w:color w:val="000000"/>
          <w:sz w:val="22"/>
          <w:szCs w:val="22"/>
          <w:rtl w:val="0"/>
        </w:rPr>
        <w:t xml:space="preserve">Scripture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Romans 8:1</w:t>
      </w:r>
    </w:p>
    <w:p w:rsidR="00000000" w:rsidDel="00000000" w:rsidP="00000000" w:rsidRDefault="00000000" w:rsidRPr="00000000" w14:paraId="00000004">
      <w:pPr>
        <w:spacing w:after="240" w:before="240" w:lineRule="auto"/>
        <w:rPr>
          <w:b w:val="1"/>
          <w:bCs w:val="1"/>
          <w:i w:val="1"/>
          <w:iCs w:val="1"/>
        </w:rPr>
      </w:pPr>
      <w:r w:rsidDel="00000000" w:rsidR="00000000" w:rsidRPr="00000000">
        <w:rPr>
          <w:b w:val="1"/>
          <w:bCs w:val="1"/>
          <w:i w:val="1"/>
          <w:iCs w:val="1"/>
          <w:rtl w:val="0"/>
        </w:rPr>
        <w:t xml:space="preserve">Therefore there is now no condemnation at all for those who are in Christ Jesus.</w:t>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yr74dwqmojft"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One of the most powerful indicators of renewed thinking is not what we say publicly—but how we speak to ourselves privately. Self-talk reveals whether grace has truly settled in the mind, and whether we are living from what Jesus has spoken over us or from voices that no longer carry authority.</w:t>
      </w:r>
    </w:p>
    <w:p w:rsidR="00000000" w:rsidDel="00000000" w:rsidP="00000000" w:rsidRDefault="00000000" w:rsidRPr="00000000" w14:paraId="00000008">
      <w:pPr>
        <w:spacing w:after="240" w:before="240" w:lineRule="auto"/>
        <w:rPr/>
      </w:pPr>
      <w:r w:rsidDel="00000000" w:rsidR="00000000" w:rsidRPr="00000000">
        <w:rPr>
          <w:rtl w:val="0"/>
        </w:rPr>
        <w:t xml:space="preserve">Many believers are gracious toward others but harsh toward themselves. They forgive others quickly but rehearse their own failures repeatedly. This kind of inner dialogue keeps condemnation alive long after grace has been offered — even though Jesus has already declared forgiveness complete.</w:t>
      </w:r>
    </w:p>
    <w:p w:rsidR="00000000" w:rsidDel="00000000" w:rsidP="00000000" w:rsidRDefault="00000000" w:rsidRPr="00000000" w14:paraId="00000009">
      <w:pPr>
        <w:spacing w:after="240" w:before="240" w:lineRule="auto"/>
        <w:rPr/>
      </w:pPr>
      <w:r w:rsidDel="00000000" w:rsidR="00000000" w:rsidRPr="00000000">
        <w:rPr>
          <w:rtl w:val="0"/>
        </w:rPr>
        <w:t xml:space="preserve">Grace does not ignore growth — but it changes the tone of the journey. Grace corrects without crushing because Jesus corrects from love, not disappointment. He convicts without condemning because He has already taken condemnation upon Himself. When grace shapes self-talk, mistakes no longer define identity, and failure no longer has the final word — Jesus does.</w:t>
      </w:r>
    </w:p>
    <w:p w:rsidR="00000000" w:rsidDel="00000000" w:rsidP="00000000" w:rsidRDefault="00000000" w:rsidRPr="00000000" w14:paraId="0000000A">
      <w:pPr>
        <w:spacing w:after="240" w:before="240" w:lineRule="auto"/>
        <w:rPr/>
      </w:pPr>
      <w:r w:rsidDel="00000000" w:rsidR="00000000" w:rsidRPr="00000000">
        <w:rPr>
          <w:rtl w:val="0"/>
        </w:rPr>
        <w:t xml:space="preserve">Renewal means learning to interrupt old internal narratives and replacing them with the truth of who we are in Christ. It means recognizing when thoughts are rooted in shame instead of the voice of Jesus, who speaks truth, freedom, and life. Over time, self-talk aligned with His truth creates emotional stability, spiritual confidence, and freedom.</w:t>
      </w:r>
    </w:p>
    <w:p w:rsidR="00000000" w:rsidDel="00000000" w:rsidP="00000000" w:rsidRDefault="00000000" w:rsidRPr="00000000" w14:paraId="0000000B">
      <w:pPr>
        <w:spacing w:after="240" w:before="240" w:lineRule="auto"/>
        <w:rPr/>
      </w:pPr>
      <w:r w:rsidDel="00000000" w:rsidR="00000000" w:rsidRPr="00000000">
        <w:rPr>
          <w:rtl w:val="0"/>
        </w:rPr>
        <w:t xml:space="preserve">Today is not about controlling every thought. It is about choosing which voice you agree with. Jesus is already speaking grace — the question is whether we will listen.</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lns2j0io2qr" w:id="3"/>
      <w:bookmarkEnd w:id="3"/>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9f6sfnvle5ho" w:id="4"/>
      <w:bookmarkEnd w:id="4"/>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v9noh6iox6c0" w:id="5"/>
      <w:bookmarkEnd w:id="5"/>
      <w:r w:rsidDel="00000000" w:rsidR="00000000" w:rsidRPr="00000000">
        <w:rPr>
          <w:b w:val="1"/>
          <w:bCs w:val="1"/>
          <w:color w:val="000000"/>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Grace-Filled Self-Talk</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3">
      <w:pPr>
        <w:numPr>
          <w:ilvl w:val="0"/>
          <w:numId w:val="1"/>
        </w:numPr>
        <w:spacing w:after="0" w:afterAutospacing="0" w:before="480" w:lineRule="auto"/>
        <w:ind w:left="720" w:hanging="360"/>
      </w:pPr>
      <w:r w:rsidDel="00000000" w:rsidR="00000000" w:rsidRPr="00000000">
        <w:rPr>
          <w:rtl w:val="0"/>
        </w:rPr>
        <w:t xml:space="preserve">Pay attention to your inner dialogue today</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Notice when thoughts sound condemning rather than truthful</w:t>
        <w:br w:type="textWrapping"/>
      </w:r>
    </w:p>
    <w:p w:rsidR="00000000" w:rsidDel="00000000" w:rsidP="00000000" w:rsidRDefault="00000000" w:rsidRPr="00000000" w14:paraId="00000015">
      <w:pPr>
        <w:numPr>
          <w:ilvl w:val="0"/>
          <w:numId w:val="1"/>
        </w:numPr>
        <w:spacing w:after="480" w:before="0" w:beforeAutospacing="0" w:lineRule="auto"/>
        <w:ind w:left="720" w:hanging="360"/>
      </w:pPr>
      <w:r w:rsidDel="00000000" w:rsidR="00000000" w:rsidRPr="00000000">
        <w:rPr>
          <w:rtl w:val="0"/>
        </w:rPr>
        <w:t xml:space="preserve">Replace them with what God says, not what shame repeats</w:t>
        <w:br w:type="textWrapping"/>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ulogqipbb1vd" w:id="6"/>
      <w:bookmarkEnd w:id="6"/>
      <w:r w:rsidDel="00000000" w:rsidR="00000000" w:rsidRPr="00000000">
        <w:rPr>
          <w:b w:val="1"/>
          <w:bCs w:val="1"/>
          <w:color w:val="000000"/>
          <w:sz w:val="26"/>
          <w:szCs w:val="26"/>
          <w:rtl w:val="0"/>
        </w:rPr>
        <w:t xml:space="preserve">🕊 Prayer</w:t>
      </w:r>
    </w:p>
    <w:p w:rsidR="00000000" w:rsidDel="00000000" w:rsidP="00000000" w:rsidRDefault="00000000" w:rsidRPr="00000000" w14:paraId="00000018">
      <w:pPr>
        <w:spacing w:after="240" w:before="240" w:lineRule="auto"/>
        <w:rPr/>
      </w:pPr>
      <w:r w:rsidDel="00000000" w:rsidR="00000000" w:rsidRPr="00000000">
        <w:rPr>
          <w:rtl w:val="0"/>
        </w:rPr>
        <w:t xml:space="preserve">“God, help me recognize when my thoughts are not aligned with Your grace. Teach me to speak to myself with the same mercy You show me. Let truth, not condemnation, shape my thinking.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8uoff3w74wy9" w:id="7"/>
      <w:bookmarkEnd w:id="7"/>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What recurring thought do I need to bring under the truth of grace today?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