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56C32A18"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2728B0">
        <w:rPr>
          <w:rFonts w:ascii="Times New Roman" w:eastAsia="Helvetica" w:hAnsi="Times New Roman" w:cs="Times New Roman"/>
          <w:b/>
          <w:color w:val="000000"/>
          <w:sz w:val="42"/>
          <w:szCs w:val="42"/>
        </w:rPr>
        <w:t xml:space="preserve">January </w:t>
      </w:r>
      <w:r w:rsidR="001D7AC1">
        <w:rPr>
          <w:rFonts w:ascii="Times New Roman" w:eastAsia="Helvetica" w:hAnsi="Times New Roman" w:cs="Times New Roman"/>
          <w:b/>
          <w:color w:val="000000"/>
          <w:sz w:val="42"/>
          <w:szCs w:val="42"/>
        </w:rPr>
        <w:t>1</w:t>
      </w:r>
      <w:r w:rsidR="00B55DDA">
        <w:rPr>
          <w:rFonts w:ascii="Times New Roman" w:eastAsia="Helvetica" w:hAnsi="Times New Roman" w:cs="Times New Roman"/>
          <w:b/>
          <w:color w:val="000000"/>
          <w:sz w:val="42"/>
          <w:szCs w:val="42"/>
        </w:rPr>
        <w:t>9</w:t>
      </w:r>
      <w:r w:rsidR="002728B0" w:rsidRPr="002728B0">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B5A67">
        <w:rPr>
          <w:rFonts w:ascii="Times New Roman" w:eastAsia="Helvetica" w:hAnsi="Times New Roman" w:cs="Times New Roman"/>
          <w:b/>
          <w:color w:val="000000"/>
          <w:sz w:val="42"/>
          <w:szCs w:val="42"/>
        </w:rPr>
        <w:t xml:space="preserve">January </w:t>
      </w:r>
      <w:r w:rsidR="00B55DDA">
        <w:rPr>
          <w:rFonts w:ascii="Times New Roman" w:eastAsia="Helvetica" w:hAnsi="Times New Roman" w:cs="Times New Roman"/>
          <w:b/>
          <w:color w:val="000000"/>
          <w:sz w:val="42"/>
          <w:szCs w:val="42"/>
        </w:rPr>
        <w:t>25</w:t>
      </w:r>
      <w:r w:rsidR="00DB5A67" w:rsidRPr="00DB5A67">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640C76"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48DE0D40">
          <v:rect id="_x0000_i1025" alt="" style="width:325.05pt;height:259.8pt;mso-width-percent:0;mso-height-percent:0;mso-width-percent:0;mso-height-percent:0" o:ole="" o:preferrelative="t" stroked="f">
            <v:imagedata r:id="rId8" o:title=""/>
          </v:rect>
          <o:OLEObject Type="Embed" ProgID="StaticMetafile" ShapeID="_x0000_i1025" DrawAspect="Content" ObjectID="_1830671292"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years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021F823F" w:rsidR="00744D2F" w:rsidRPr="00223EBB" w:rsidRDefault="00BF62B0"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January </w:t>
      </w:r>
      <w:r w:rsidR="00B55DDA">
        <w:rPr>
          <w:rFonts w:ascii="Times New Roman" w:eastAsia="Helvetica" w:hAnsi="Times New Roman" w:cs="Times New Roman"/>
          <w:b/>
          <w:color w:val="000000"/>
          <w:sz w:val="40"/>
        </w:rPr>
        <w:t>25</w:t>
      </w:r>
      <w:r w:rsidRPr="00BF62B0">
        <w:rPr>
          <w:rFonts w:ascii="Times New Roman" w:eastAsia="Helvetica" w:hAnsi="Times New Roman" w:cs="Times New Roman"/>
          <w:b/>
          <w:color w:val="000000"/>
          <w:sz w:val="40"/>
          <w:vertAlign w:val="superscript"/>
        </w:rPr>
        <w:t>th</w:t>
      </w:r>
      <w:r>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B55DDA">
        <w:rPr>
          <w:rFonts w:ascii="Times New Roman" w:eastAsia="Helvetica" w:hAnsi="Times New Roman" w:cs="Times New Roman"/>
          <w:b/>
          <w:color w:val="000000"/>
          <w:sz w:val="36"/>
          <w:szCs w:val="36"/>
        </w:rPr>
        <w:t>Third</w:t>
      </w:r>
      <w:r w:rsidR="001D7AC1">
        <w:rPr>
          <w:rFonts w:ascii="Times New Roman" w:eastAsia="Helvetica" w:hAnsi="Times New Roman" w:cs="Times New Roman"/>
          <w:b/>
          <w:color w:val="000000"/>
          <w:sz w:val="36"/>
          <w:szCs w:val="36"/>
        </w:rPr>
        <w:t xml:space="preserve"> Sunday After Epiphany</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1AC23658"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BE1E7B">
        <w:rPr>
          <w:rFonts w:ascii="Times New Roman" w:eastAsia="Helvetica" w:hAnsi="Times New Roman" w:cs="Times New Roman"/>
          <w:color w:val="000000"/>
          <w:szCs w:val="28"/>
        </w:rPr>
        <w:t>Graham Featherstone</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01A3EA98"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BE1E7B">
        <w:rPr>
          <w:rFonts w:ascii="Times New Roman" w:eastAsia="Helvetica" w:hAnsi="Times New Roman" w:cs="Times New Roman"/>
          <w:color w:val="000000"/>
          <w:szCs w:val="28"/>
        </w:rPr>
        <w:t>Fran Froehlich/Pam Evans</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7"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&#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6"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1D7AC1"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1519B7C" w14:textId="77777777" w:rsidR="001D7AC1" w:rsidRDefault="001D7AC1" w:rsidP="001D7AC1">
      <w:pPr>
        <w:pStyle w:val="ListParagraph"/>
        <w:rPr>
          <w:rFonts w:asciiTheme="minorHAnsi" w:eastAsia="Helvetica" w:hAnsiTheme="minorHAnsi" w:cstheme="minorHAnsi"/>
          <w:shd w:val="clear" w:color="auto" w:fill="FFFFFF"/>
        </w:rPr>
      </w:pPr>
    </w:p>
    <w:p w14:paraId="26630F60" w14:textId="46A96DC5" w:rsidR="001D7AC1" w:rsidRPr="00DB5A67" w:rsidRDefault="001D7AC1" w:rsidP="000A3A29">
      <w:pPr>
        <w:pStyle w:val="NoSpacing"/>
        <w:numPr>
          <w:ilvl w:val="0"/>
          <w:numId w:val="14"/>
        </w:numP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 xml:space="preserve">Annual Vestry Meeting (AVM) on </w:t>
      </w:r>
      <w:r w:rsidRPr="001D7AC1">
        <w:rPr>
          <w:rFonts w:asciiTheme="minorHAnsi" w:eastAsia="Helvetica" w:hAnsiTheme="minorHAnsi" w:cstheme="minorHAnsi"/>
          <w:b/>
          <w:bCs/>
          <w:shd w:val="clear" w:color="auto" w:fill="FFFFFF"/>
        </w:rPr>
        <w:t>February 8</w:t>
      </w:r>
      <w:r w:rsidRPr="001D7AC1">
        <w:rPr>
          <w:rFonts w:asciiTheme="minorHAnsi" w:eastAsia="Helvetica" w:hAnsiTheme="minorHAnsi" w:cstheme="minorHAnsi"/>
          <w:b/>
          <w:bCs/>
          <w:shd w:val="clear" w:color="auto" w:fill="FFFFFF"/>
          <w:vertAlign w:val="superscript"/>
        </w:rPr>
        <w:t>th</w:t>
      </w:r>
      <w:r w:rsidRPr="001D7AC1">
        <w:rPr>
          <w:rFonts w:asciiTheme="minorHAnsi" w:eastAsia="Helvetica" w:hAnsiTheme="minorHAnsi" w:cstheme="minorHAnsi"/>
          <w:b/>
          <w:bCs/>
          <w:shd w:val="clear" w:color="auto" w:fill="FFFFFF"/>
        </w:rPr>
        <w:t>, 2026</w:t>
      </w:r>
      <w:r>
        <w:rPr>
          <w:rFonts w:asciiTheme="minorHAnsi" w:eastAsia="Helvetica" w:hAnsiTheme="minorHAnsi" w:cstheme="minorHAnsi"/>
          <w:b/>
          <w:bCs/>
          <w:shd w:val="clear" w:color="auto" w:fill="FFFFFF"/>
        </w:rPr>
        <w:t>,</w:t>
      </w:r>
      <w:r>
        <w:rPr>
          <w:rFonts w:asciiTheme="minorHAnsi" w:eastAsia="Helvetica" w:hAnsiTheme="minorHAnsi" w:cstheme="minorHAnsi"/>
          <w:shd w:val="clear" w:color="auto" w:fill="FFFFFF"/>
        </w:rPr>
        <w:t xml:space="preserve"> after the service. Please be there if you are interested in the future of this church. Your involvement is vital to </w:t>
      </w:r>
      <w:r w:rsidR="00501E4D">
        <w:rPr>
          <w:rFonts w:asciiTheme="minorHAnsi" w:eastAsia="Helvetica" w:hAnsiTheme="minorHAnsi" w:cstheme="minorHAnsi"/>
          <w:shd w:val="clear" w:color="auto" w:fill="FFFFFF"/>
        </w:rPr>
        <w:t>our</w:t>
      </w:r>
      <w:r>
        <w:rPr>
          <w:rFonts w:asciiTheme="minorHAnsi" w:eastAsia="Helvetica" w:hAnsiTheme="minorHAnsi" w:cstheme="minorHAnsi"/>
          <w:shd w:val="clear" w:color="auto" w:fill="FFFFFF"/>
        </w:rPr>
        <w:t xml:space="preserve"> success and survival.</w:t>
      </w:r>
    </w:p>
    <w:p w14:paraId="331F016A" w14:textId="77777777" w:rsidR="00041846" w:rsidRDefault="00041846" w:rsidP="00A87365">
      <w:pPr>
        <w:pStyle w:val="Body"/>
        <w:spacing w:line="288" w:lineRule="auto"/>
        <w:jc w:val="both"/>
        <w:rPr>
          <w:szCs w:val="28"/>
        </w:rPr>
      </w:pPr>
    </w:p>
    <w:p w14:paraId="72D6FFD2" w14:textId="77777777" w:rsidR="00004EDF" w:rsidRDefault="00004EDF" w:rsidP="00004EDF">
      <w:pPr>
        <w:pStyle w:val="Body"/>
      </w:pPr>
    </w:p>
    <w:p w14:paraId="733732BD" w14:textId="77777777" w:rsidR="006641A3" w:rsidRDefault="006641A3" w:rsidP="006641A3">
      <w:pPr>
        <w:pStyle w:val="Body"/>
      </w:pPr>
    </w:p>
    <w:p w14:paraId="27A26BDB" w14:textId="77777777" w:rsidR="006641A3" w:rsidRDefault="006641A3" w:rsidP="006641A3">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1D107951" w14:textId="77777777" w:rsidR="006641A3" w:rsidRDefault="006641A3" w:rsidP="006641A3">
      <w:pPr>
        <w:pStyle w:val="Body"/>
        <w:spacing w:line="288" w:lineRule="auto"/>
        <w:jc w:val="both"/>
        <w:rPr>
          <w:rFonts w:ascii="Calibri" w:eastAsia="Calibri" w:hAnsi="Calibri" w:cs="Calibri"/>
          <w:i/>
          <w:iCs/>
          <w:szCs w:val="28"/>
          <w:u w:val="single"/>
        </w:rPr>
      </w:pPr>
      <w:r>
        <w:rPr>
          <w:rFonts w:ascii="Calibri" w:hAnsi="Calibri"/>
          <w:i/>
          <w:iCs/>
          <w:szCs w:val="28"/>
          <w:u w:val="single"/>
        </w:rPr>
        <w:t>Forcing it</w:t>
      </w:r>
    </w:p>
    <w:p w14:paraId="1C0ADA37" w14:textId="77777777" w:rsidR="006641A3" w:rsidRDefault="006641A3" w:rsidP="006641A3">
      <w:pPr>
        <w:pStyle w:val="Body"/>
        <w:spacing w:line="288" w:lineRule="auto"/>
        <w:jc w:val="both"/>
        <w:rPr>
          <w:rFonts w:ascii="Calibri" w:eastAsia="Calibri" w:hAnsi="Calibri" w:cs="Calibri"/>
          <w:i/>
          <w:iCs/>
          <w:szCs w:val="28"/>
          <w:u w:val="single"/>
        </w:rPr>
      </w:pPr>
    </w:p>
    <w:p w14:paraId="676235E3"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We all know the problems of square pegs and round holes - one of three things </w:t>
      </w:r>
      <w:proofErr w:type="gramStart"/>
      <w:r>
        <w:rPr>
          <w:rFonts w:ascii="Calibri" w:hAnsi="Calibri"/>
          <w:szCs w:val="28"/>
        </w:rPr>
        <w:t>happens</w:t>
      </w:r>
      <w:proofErr w:type="gramEnd"/>
      <w:r>
        <w:rPr>
          <w:rFonts w:ascii="Calibri" w:hAnsi="Calibri"/>
          <w:szCs w:val="28"/>
        </w:rPr>
        <w:t>; you split the peg, you enlarge the hole, or you take voluntary admission to an insane asylum.  None of these options gives you the result you were hoping for.</w:t>
      </w:r>
    </w:p>
    <w:p w14:paraId="3DBA315D" w14:textId="77777777" w:rsidR="006641A3" w:rsidRDefault="006641A3" w:rsidP="006641A3">
      <w:pPr>
        <w:pStyle w:val="Body"/>
        <w:spacing w:line="288" w:lineRule="auto"/>
        <w:jc w:val="both"/>
        <w:rPr>
          <w:rFonts w:ascii="Calibri" w:eastAsia="Calibri" w:hAnsi="Calibri" w:cs="Calibri"/>
          <w:szCs w:val="28"/>
        </w:rPr>
      </w:pPr>
    </w:p>
    <w:p w14:paraId="2B0485D8"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Recently I have felt that I have been attempting something rather akin to such a pointless pastime.  Deciding on the next step in my journey.  I mentioned a quotation by Mark Twain in my sermon this last Sunday; ‘The two most important days of your life are the day when you were born, and the day you find out why.’  I think I am still struggling with the latter.</w:t>
      </w:r>
    </w:p>
    <w:p w14:paraId="678F66C4"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Sheila and I spoke briefly about this - because it is, after all, an existential crisis of sorts - and she helpfully said that she thought the answer to ‘why?’, could change throughout our lives.  I wonder what you think - can it?  Do we truly have multiple </w:t>
      </w:r>
      <w:r>
        <w:rPr>
          <w:rFonts w:ascii="Calibri" w:hAnsi="Calibri"/>
          <w:i/>
          <w:iCs/>
          <w:szCs w:val="28"/>
        </w:rPr>
        <w:t>raisons d’être</w:t>
      </w:r>
      <w:r>
        <w:rPr>
          <w:rFonts w:ascii="Calibri" w:hAnsi="Calibri"/>
          <w:szCs w:val="28"/>
        </w:rPr>
        <w:t>?</w:t>
      </w:r>
    </w:p>
    <w:p w14:paraId="036648FF" w14:textId="77777777" w:rsidR="006641A3" w:rsidRDefault="006641A3" w:rsidP="006641A3">
      <w:pPr>
        <w:pStyle w:val="Body"/>
        <w:spacing w:line="288" w:lineRule="auto"/>
        <w:jc w:val="both"/>
        <w:rPr>
          <w:rFonts w:ascii="Calibri" w:eastAsia="Calibri" w:hAnsi="Calibri" w:cs="Calibri"/>
          <w:szCs w:val="28"/>
        </w:rPr>
      </w:pPr>
    </w:p>
    <w:p w14:paraId="060AFF4F"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It is true that we can have more than one career during our lives - as both Sheila and I have found - but from an </w:t>
      </w:r>
      <w:r>
        <w:rPr>
          <w:rFonts w:ascii="Calibri" w:hAnsi="Calibri"/>
          <w:i/>
          <w:iCs/>
          <w:szCs w:val="28"/>
          <w:u w:val="single"/>
        </w:rPr>
        <w:t>essential</w:t>
      </w:r>
      <w:r>
        <w:rPr>
          <w:rFonts w:ascii="Calibri" w:hAnsi="Calibri"/>
          <w:szCs w:val="28"/>
        </w:rPr>
        <w:t xml:space="preserve"> point of view, are they not the same?  The basics of each has been service and teaching for both of us.</w:t>
      </w:r>
    </w:p>
    <w:p w14:paraId="6EF134AA"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I have known (as a dog trainer) for a long time that you </w:t>
      </w:r>
      <w:r>
        <w:rPr>
          <w:rFonts w:ascii="Calibri" w:hAnsi="Calibri"/>
          <w:i/>
          <w:iCs/>
          <w:szCs w:val="28"/>
          <w:u w:val="single"/>
        </w:rPr>
        <w:t>can</w:t>
      </w:r>
      <w:r>
        <w:rPr>
          <w:rFonts w:ascii="Calibri" w:hAnsi="Calibri"/>
          <w:szCs w:val="28"/>
        </w:rPr>
        <w:t xml:space="preserve"> teach old </w:t>
      </w:r>
      <w:proofErr w:type="gramStart"/>
      <w:r>
        <w:rPr>
          <w:rFonts w:ascii="Calibri" w:hAnsi="Calibri"/>
          <w:szCs w:val="28"/>
        </w:rPr>
        <w:t>dogs</w:t>
      </w:r>
      <w:proofErr w:type="gramEnd"/>
      <w:r>
        <w:rPr>
          <w:rFonts w:ascii="Calibri" w:hAnsi="Calibri"/>
          <w:szCs w:val="28"/>
        </w:rPr>
        <w:t xml:space="preserve"> new tricks, but I wonder if we aren’t more stubborn and obstinate than dogs in our ability to change.  Like it or not, all life involves change, and fighting that reality is a futile exercise.  Struggling to maintain the same course when the wind has shifted is just not possible in </w:t>
      </w:r>
      <w:proofErr w:type="gramStart"/>
      <w:r>
        <w:rPr>
          <w:rFonts w:ascii="Calibri" w:hAnsi="Calibri"/>
          <w:szCs w:val="28"/>
        </w:rPr>
        <w:t>sail-boat</w:t>
      </w:r>
      <w:proofErr w:type="gramEnd"/>
      <w:r>
        <w:rPr>
          <w:rFonts w:ascii="Calibri" w:hAnsi="Calibri"/>
          <w:szCs w:val="28"/>
        </w:rPr>
        <w:t>.  The axiom is that ‘you cannot change the wind, but you can adjust the sails.’</w:t>
      </w:r>
    </w:p>
    <w:p w14:paraId="367E5C16" w14:textId="77777777" w:rsidR="006641A3" w:rsidRDefault="006641A3" w:rsidP="006641A3">
      <w:pPr>
        <w:pStyle w:val="Body"/>
        <w:spacing w:line="288" w:lineRule="auto"/>
        <w:jc w:val="both"/>
        <w:rPr>
          <w:rFonts w:ascii="Calibri" w:eastAsia="Calibri" w:hAnsi="Calibri" w:cs="Calibri"/>
          <w:szCs w:val="28"/>
        </w:rPr>
      </w:pPr>
    </w:p>
    <w:p w14:paraId="289F9B46"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Our plans to move on from All Saints have met with considerable resistance from many quarters, causing </w:t>
      </w:r>
      <w:proofErr w:type="gramStart"/>
      <w:r>
        <w:rPr>
          <w:rFonts w:ascii="Calibri" w:hAnsi="Calibri"/>
          <w:szCs w:val="28"/>
        </w:rPr>
        <w:t>many  restless</w:t>
      </w:r>
      <w:proofErr w:type="gramEnd"/>
      <w:r>
        <w:rPr>
          <w:rFonts w:ascii="Calibri" w:hAnsi="Calibri"/>
          <w:szCs w:val="28"/>
        </w:rPr>
        <w:t xml:space="preserve"> nights and crises of prayer.  Second thoughts will always arise, and reluctance and sadness at the thought of moving is painful to deal with.  Trying to find God’s will in all of this is not an easy task, and knowing when and where to jump feels, at present, like an impossible decision.</w:t>
      </w:r>
    </w:p>
    <w:p w14:paraId="0E1499C2" w14:textId="77777777" w:rsidR="006641A3" w:rsidRDefault="006641A3" w:rsidP="006641A3">
      <w:pPr>
        <w:pStyle w:val="Body"/>
        <w:spacing w:line="288" w:lineRule="auto"/>
        <w:jc w:val="both"/>
        <w:rPr>
          <w:rFonts w:ascii="Calibri" w:eastAsia="Calibri" w:hAnsi="Calibri" w:cs="Calibri"/>
          <w:szCs w:val="28"/>
        </w:rPr>
      </w:pPr>
    </w:p>
    <w:p w14:paraId="475B6C56"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 xml:space="preserve">Moments like this affect all of us from time to time, and I know that some of you have had to take such decisions when deciding to move into Care Homes.  Younger members of our flock have similar issues to face when offered more than one place at a college or university.  Is anything </w:t>
      </w:r>
      <w:r>
        <w:rPr>
          <w:rFonts w:ascii="Calibri" w:hAnsi="Calibri"/>
          <w:i/>
          <w:iCs/>
          <w:szCs w:val="28"/>
          <w:u w:val="single"/>
        </w:rPr>
        <w:t>ever</w:t>
      </w:r>
      <w:r>
        <w:rPr>
          <w:rFonts w:ascii="Calibri" w:hAnsi="Calibri"/>
          <w:szCs w:val="28"/>
        </w:rPr>
        <w:t xml:space="preserve"> a perfect fit?  Do we not all have to either split or trim the square peg, or enlarge the round hole to accommodate?</w:t>
      </w:r>
    </w:p>
    <w:p w14:paraId="1957F650" w14:textId="77777777" w:rsidR="006641A3" w:rsidRDefault="006641A3" w:rsidP="006641A3">
      <w:pPr>
        <w:pStyle w:val="Body"/>
        <w:spacing w:line="288" w:lineRule="auto"/>
        <w:jc w:val="both"/>
        <w:rPr>
          <w:rFonts w:ascii="Calibri" w:eastAsia="Calibri" w:hAnsi="Calibri" w:cs="Calibri"/>
          <w:szCs w:val="28"/>
        </w:rPr>
      </w:pPr>
    </w:p>
    <w:p w14:paraId="5E911116" w14:textId="77777777" w:rsidR="006641A3" w:rsidRDefault="006641A3" w:rsidP="006641A3">
      <w:pPr>
        <w:pStyle w:val="Body"/>
        <w:spacing w:line="288" w:lineRule="auto"/>
        <w:jc w:val="both"/>
        <w:rPr>
          <w:rFonts w:ascii="Calibri" w:eastAsia="Calibri" w:hAnsi="Calibri" w:cs="Calibri"/>
          <w:szCs w:val="28"/>
        </w:rPr>
      </w:pPr>
      <w:r>
        <w:rPr>
          <w:rFonts w:ascii="Calibri" w:hAnsi="Calibri"/>
          <w:szCs w:val="28"/>
        </w:rPr>
        <w:t>For me - right now - I think I’ll just wander back to the asylum.</w:t>
      </w:r>
    </w:p>
    <w:p w14:paraId="7E495167" w14:textId="77777777" w:rsidR="006641A3" w:rsidRDefault="006641A3" w:rsidP="006641A3">
      <w:pPr>
        <w:pStyle w:val="Body"/>
        <w:spacing w:line="288" w:lineRule="auto"/>
        <w:jc w:val="both"/>
        <w:rPr>
          <w:rFonts w:ascii="Calibri" w:eastAsia="Calibri" w:hAnsi="Calibri" w:cs="Calibri"/>
          <w:szCs w:val="28"/>
        </w:rPr>
      </w:pPr>
    </w:p>
    <w:p w14:paraId="2D676EAE" w14:textId="52BEEA50" w:rsidR="00DE2237" w:rsidRDefault="006641A3" w:rsidP="00004EDF">
      <w:pPr>
        <w:pStyle w:val="Body"/>
        <w:spacing w:line="288" w:lineRule="auto"/>
        <w:jc w:val="both"/>
        <w:rPr>
          <w:rFonts w:ascii="Calibri" w:eastAsia="Calibri" w:hAnsi="Calibri" w:cs="Calibri"/>
          <w:szCs w:val="28"/>
        </w:rPr>
      </w:pPr>
      <w:r>
        <w:rPr>
          <w:rFonts w:ascii="Calibri" w:hAnsi="Calibri"/>
          <w:szCs w:val="28"/>
        </w:rPr>
        <w:t>Philip+</w:t>
      </w: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6A4127A0" w14:textId="577CDED3" w:rsidR="00041846"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17"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0CE4D225" w14:textId="3274260C" w:rsidR="0042219B" w:rsidRDefault="00877A5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61325" cy="4613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A Little Chuckle…</w:t>
      </w:r>
    </w:p>
    <w:p w14:paraId="370DD468" w14:textId="2D3B00C3" w:rsidR="00DB5A67" w:rsidRDefault="00EB77E9" w:rsidP="00EB77E9">
      <w:pPr>
        <w:pStyle w:val="NoSpacing"/>
        <w:jc w:val="center"/>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noProof/>
          <w:color w:val="000000"/>
          <w:szCs w:val="28"/>
          <w:shd w:val="clear" w:color="auto" w:fill="FFFFFF"/>
        </w:rPr>
        <w:drawing>
          <wp:inline distT="0" distB="0" distL="0" distR="0" wp14:anchorId="4B98F89A" wp14:editId="1C1AC86A">
            <wp:extent cx="1909294" cy="2084314"/>
            <wp:effectExtent l="0" t="0" r="0" b="0"/>
            <wp:docPr id="1853576160" name="Picture 5" descr="A snowman lying o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6160" name="Picture 5" descr="A snowman lying on snow&#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4132" cy="2133263"/>
                    </a:xfrm>
                    <a:prstGeom prst="rect">
                      <a:avLst/>
                    </a:prstGeom>
                  </pic:spPr>
                </pic:pic>
              </a:graphicData>
            </a:graphic>
          </wp:inline>
        </w:drawing>
      </w:r>
    </w:p>
    <w:p w14:paraId="7A688F61" w14:textId="77777777" w:rsidR="00501E4D" w:rsidRDefault="00501E4D" w:rsidP="00501E4D">
      <w:pPr>
        <w:pStyle w:val="NoSpacing"/>
        <w:rPr>
          <w:rFonts w:asciiTheme="minorHAnsi" w:eastAsia="Helvetica Neue" w:hAnsiTheme="minorHAnsi" w:cstheme="minorHAnsi"/>
          <w:b/>
          <w:color w:val="000000"/>
          <w:szCs w:val="28"/>
          <w:u w:val="single"/>
          <w:shd w:val="clear" w:color="auto" w:fill="FFFFFF"/>
        </w:rPr>
      </w:pPr>
    </w:p>
    <w:p w14:paraId="7F652EF6" w14:textId="09DD448F"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noProof/>
          <w:color w:val="000000"/>
          <w:szCs w:val="28"/>
          <w:u w:val="single"/>
          <w:shd w:val="clear" w:color="auto" w:fill="FFFFFF"/>
        </w:rPr>
        <w:drawing>
          <wp:inline distT="0" distB="0" distL="0" distR="0" wp14:anchorId="089BE05E" wp14:editId="26CE8887">
            <wp:extent cx="763398" cy="494007"/>
            <wp:effectExtent l="0" t="0" r="0" b="1905"/>
            <wp:docPr id="701441632" name="Picture 9"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632" name="Picture 701441632" descr="Birthday cake with lit colorful candles"/>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857756" cy="555068"/>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color w:val="000000"/>
          <w:szCs w:val="28"/>
          <w:u w:val="single"/>
          <w:shd w:val="clear" w:color="auto" w:fill="FFFFFF"/>
        </w:rPr>
        <w:t>January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16A043D" w:rsidR="002B3584"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Cecil Kirksey – 3</w:t>
      </w:r>
      <w:r w:rsidRPr="00DB5A67">
        <w:rPr>
          <w:rFonts w:asciiTheme="minorHAnsi" w:eastAsia="Helvetica Neue" w:hAnsiTheme="minorHAnsi" w:cstheme="minorHAnsi"/>
          <w:bCs/>
          <w:color w:val="000000"/>
          <w:szCs w:val="28"/>
          <w:shd w:val="clear" w:color="auto" w:fill="FFFFFF"/>
          <w:vertAlign w:val="superscript"/>
        </w:rPr>
        <w:t>rd</w:t>
      </w:r>
      <w:r>
        <w:rPr>
          <w:rFonts w:asciiTheme="minorHAnsi" w:eastAsia="Helvetica Neue" w:hAnsiTheme="minorHAnsi" w:cstheme="minorHAnsi"/>
          <w:bCs/>
          <w:color w:val="000000"/>
          <w:szCs w:val="28"/>
          <w:shd w:val="clear" w:color="auto" w:fill="FFFFFF"/>
        </w:rPr>
        <w:t xml:space="preserve"> </w:t>
      </w:r>
      <w:r>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Judy Gibb – 4</w:t>
      </w:r>
      <w:r w:rsidRPr="00DB5A67">
        <w:rPr>
          <w:rFonts w:asciiTheme="minorHAnsi" w:eastAsia="Helvetica Neue" w:hAnsiTheme="minorHAnsi" w:cstheme="minorHAnsi"/>
          <w:bCs/>
          <w:color w:val="000000"/>
          <w:szCs w:val="28"/>
          <w:shd w:val="clear" w:color="auto" w:fill="FFFFFF"/>
          <w:vertAlign w:val="superscript"/>
        </w:rPr>
        <w:t>th</w:t>
      </w:r>
    </w:p>
    <w:p w14:paraId="3CEDE9A2" w14:textId="5EB6A68A" w:rsidR="00DB5A67" w:rsidRDefault="00DB5A67" w:rsidP="00501B0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Gord Elliot – 5</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Valerie Hamilton – 29</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 xml:space="preserve"> </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145D4012" w14:textId="1E80A31F" w:rsidR="00A529C6" w:rsidRPr="00A529C6" w:rsidRDefault="00A529C6" w:rsidP="00A529C6">
      <w:pPr>
        <w:pStyle w:val="NoSpacing"/>
        <w:rPr>
          <w:rFonts w:asciiTheme="minorHAnsi" w:hAnsiTheme="minorHAnsi" w:cstheme="minorHAnsi"/>
        </w:rPr>
      </w:pPr>
      <w:r w:rsidRPr="00A529C6">
        <w:rPr>
          <w:rFonts w:asciiTheme="minorHAnsi" w:hAnsiTheme="minorHAnsi" w:cstheme="minorHAnsi"/>
        </w:rPr>
        <w:t xml:space="preserve">The Archdeaconry of Granville; St. Michael, Surrey </w:t>
      </w:r>
      <w:r>
        <w:rPr>
          <w:rFonts w:asciiTheme="minorHAnsi" w:hAnsiTheme="minorHAnsi" w:cstheme="minorHAnsi"/>
        </w:rPr>
        <w:t>–</w:t>
      </w:r>
      <w:r w:rsidRPr="00A529C6">
        <w:rPr>
          <w:rFonts w:asciiTheme="minorHAnsi" w:hAnsiTheme="minorHAnsi" w:cstheme="minorHAnsi"/>
        </w:rPr>
        <w:t xml:space="preserve"> Archdeacon</w:t>
      </w:r>
      <w:r>
        <w:rPr>
          <w:rFonts w:asciiTheme="minorHAnsi" w:hAnsiTheme="minorHAnsi" w:cstheme="minorHAnsi"/>
        </w:rPr>
        <w:t xml:space="preserve"> </w:t>
      </w:r>
      <w:r w:rsidRPr="00A529C6">
        <w:rPr>
          <w:rFonts w:asciiTheme="minorHAnsi" w:hAnsiTheme="minorHAnsi" w:cstheme="minorHAnsi"/>
        </w:rPr>
        <w:t xml:space="preserve">Louie </w:t>
      </w:r>
      <w:proofErr w:type="spellStart"/>
      <w:r w:rsidRPr="00A529C6">
        <w:rPr>
          <w:rFonts w:asciiTheme="minorHAnsi" w:hAnsiTheme="minorHAnsi" w:cstheme="minorHAnsi"/>
        </w:rPr>
        <w:t>Engnan</w:t>
      </w:r>
      <w:proofErr w:type="spellEnd"/>
      <w:r w:rsidRPr="00A529C6">
        <w:rPr>
          <w:rFonts w:asciiTheme="minorHAnsi" w:hAnsiTheme="minorHAnsi" w:cstheme="minorHAnsi"/>
        </w:rPr>
        <w:t xml:space="preserve"> &amp; The </w:t>
      </w:r>
      <w:proofErr w:type="spellStart"/>
      <w:r w:rsidRPr="00A529C6">
        <w:rPr>
          <w:rFonts w:asciiTheme="minorHAnsi" w:hAnsiTheme="minorHAnsi" w:cstheme="minorHAnsi"/>
        </w:rPr>
        <w:t>Revd</w:t>
      </w:r>
      <w:proofErr w:type="spellEnd"/>
      <w:r w:rsidRPr="00A529C6">
        <w:rPr>
          <w:rFonts w:asciiTheme="minorHAnsi" w:hAnsiTheme="minorHAnsi" w:cstheme="minorHAnsi"/>
        </w:rPr>
        <w:t xml:space="preserve"> Christian Okeke; Holy Cross, Vancouver –</w:t>
      </w:r>
      <w:r>
        <w:rPr>
          <w:rFonts w:asciiTheme="minorHAnsi" w:hAnsiTheme="minorHAnsi" w:cstheme="minorHAnsi"/>
        </w:rPr>
        <w:t xml:space="preserve"> </w:t>
      </w:r>
      <w:r w:rsidRPr="00A529C6">
        <w:rPr>
          <w:rFonts w:asciiTheme="minorHAnsi" w:hAnsiTheme="minorHAnsi" w:cstheme="minorHAnsi"/>
        </w:rPr>
        <w:t xml:space="preserve">The </w:t>
      </w:r>
      <w:proofErr w:type="spellStart"/>
      <w:r w:rsidRPr="00A529C6">
        <w:rPr>
          <w:rFonts w:asciiTheme="minorHAnsi" w:hAnsiTheme="minorHAnsi" w:cstheme="minorHAnsi"/>
        </w:rPr>
        <w:t>Revd</w:t>
      </w:r>
      <w:proofErr w:type="spellEnd"/>
      <w:r w:rsidRPr="00A529C6">
        <w:rPr>
          <w:rFonts w:asciiTheme="minorHAnsi" w:hAnsiTheme="minorHAnsi" w:cstheme="minorHAnsi"/>
        </w:rPr>
        <w:t xml:space="preserve"> Clare Morgan</w:t>
      </w:r>
    </w:p>
    <w:p w14:paraId="4EB08BDE" w14:textId="77777777" w:rsidR="00A529C6" w:rsidRPr="00A529C6" w:rsidRDefault="00A529C6" w:rsidP="0096610D">
      <w:pPr>
        <w:autoSpaceDE w:val="0"/>
        <w:autoSpaceDN w:val="0"/>
        <w:adjustRightInd w:val="0"/>
        <w:spacing w:after="0" w:line="240" w:lineRule="auto"/>
        <w:rPr>
          <w:rFonts w:asciiTheme="minorHAnsi" w:hAnsiTheme="minorHAnsi" w:cstheme="minorHAnsi"/>
          <w:kern w:val="0"/>
          <w:sz w:val="22"/>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217E75CD" w14:textId="2269C4FE" w:rsidR="0096610D" w:rsidRPr="00A529C6" w:rsidRDefault="00A529C6" w:rsidP="00A529C6">
      <w:pPr>
        <w:pStyle w:val="NoSpacing"/>
        <w:rPr>
          <w:rFonts w:asciiTheme="minorHAnsi" w:hAnsiTheme="minorHAnsi" w:cstheme="minorHAnsi"/>
        </w:rPr>
      </w:pPr>
      <w:r w:rsidRPr="00A529C6">
        <w:rPr>
          <w:rFonts w:asciiTheme="minorHAnsi" w:hAnsiTheme="minorHAnsi" w:cstheme="minorHAnsi"/>
        </w:rPr>
        <w:t>The Most Rev. David Edwards, Metropolitan, and the people and clergy of the Ecclesiastical Province of Canada</w:t>
      </w:r>
    </w:p>
    <w:p w14:paraId="5E29D5E2" w14:textId="77777777" w:rsidR="00A529C6" w:rsidRDefault="00A529C6" w:rsidP="00A529C6">
      <w:pPr>
        <w:autoSpaceDE w:val="0"/>
        <w:autoSpaceDN w:val="0"/>
        <w:adjustRightInd w:val="0"/>
        <w:spacing w:after="0" w:line="221" w:lineRule="atLeast"/>
        <w:rPr>
          <w:rFonts w:ascii="Times New Roman" w:hAnsi="Times New Roman" w:cs="Times New Roman"/>
          <w:color w:val="000000"/>
          <w:kern w:val="0"/>
          <w:sz w:val="24"/>
          <w:szCs w:val="24"/>
        </w:rPr>
      </w:pPr>
    </w:p>
    <w:p w14:paraId="338350B8" w14:textId="77777777" w:rsidR="001B5F60" w:rsidRPr="00A529C6" w:rsidRDefault="001B5F60" w:rsidP="00A529C6">
      <w:pPr>
        <w:autoSpaceDE w:val="0"/>
        <w:autoSpaceDN w:val="0"/>
        <w:adjustRightInd w:val="0"/>
        <w:spacing w:after="0" w:line="221" w:lineRule="atLeast"/>
        <w:rPr>
          <w:rFonts w:ascii="Times New Roman" w:hAnsi="Times New Roman" w:cs="Times New Roman"/>
          <w:color w:val="000000"/>
          <w:kern w:val="0"/>
          <w:sz w:val="24"/>
          <w:szCs w:val="24"/>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9790C8B" w14:textId="2B94F644" w:rsidR="00DA4661" w:rsidRDefault="0096610D"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Almighty God,</w:t>
      </w:r>
      <w:r w:rsidR="00A529C6">
        <w:rPr>
          <w:rFonts w:asciiTheme="minorHAnsi" w:eastAsia="Helvetica" w:hAnsiTheme="minorHAnsi" w:cstheme="minorHAnsi"/>
          <w:bCs/>
          <w:color w:val="000000"/>
          <w:szCs w:val="28"/>
        </w:rPr>
        <w:t xml:space="preserve"> by grace alone you call us and accept us in your service. Strengthen us by your </w:t>
      </w:r>
      <w:proofErr w:type="gramStart"/>
      <w:r w:rsidR="00A529C6">
        <w:rPr>
          <w:rFonts w:asciiTheme="minorHAnsi" w:eastAsia="Helvetica" w:hAnsiTheme="minorHAnsi" w:cstheme="minorHAnsi"/>
          <w:bCs/>
          <w:color w:val="000000"/>
          <w:szCs w:val="28"/>
        </w:rPr>
        <w:t>Spirit, and</w:t>
      </w:r>
      <w:proofErr w:type="gramEnd"/>
      <w:r w:rsidR="00A529C6">
        <w:rPr>
          <w:rFonts w:asciiTheme="minorHAnsi" w:eastAsia="Helvetica" w:hAnsiTheme="minorHAnsi" w:cstheme="minorHAnsi"/>
          <w:bCs/>
          <w:color w:val="000000"/>
          <w:szCs w:val="28"/>
        </w:rPr>
        <w:t xml:space="preserve"> make us worthy of your call; through Jesus Christ our lord, </w:t>
      </w:r>
      <w:r w:rsidR="00AC68E6">
        <w:rPr>
          <w:rFonts w:asciiTheme="minorHAnsi" w:eastAsia="Helvetica" w:hAnsiTheme="minorHAnsi" w:cstheme="minorHAnsi"/>
          <w:bCs/>
          <w:color w:val="000000"/>
          <w:szCs w:val="28"/>
        </w:rPr>
        <w:t xml:space="preserve">who </w:t>
      </w:r>
      <w:r w:rsidR="00227A9A">
        <w:rPr>
          <w:rFonts w:asciiTheme="minorHAnsi" w:eastAsia="Helvetica" w:hAnsiTheme="minorHAnsi" w:cstheme="minorHAnsi"/>
          <w:bCs/>
          <w:color w:val="000000"/>
          <w:szCs w:val="28"/>
        </w:rPr>
        <w:t>lives</w:t>
      </w:r>
      <w:r w:rsidR="00AC68E6">
        <w:rPr>
          <w:rFonts w:asciiTheme="minorHAnsi" w:eastAsia="Helvetica" w:hAnsiTheme="minorHAnsi" w:cstheme="minorHAnsi"/>
          <w:bCs/>
          <w:color w:val="000000"/>
          <w:szCs w:val="28"/>
        </w:rPr>
        <w:t xml:space="preserve"> and reigns with you and the Holy Spirit, one God, now and </w:t>
      </w:r>
      <w:proofErr w:type="spellStart"/>
      <w:r w:rsidR="00AC68E6">
        <w:rPr>
          <w:rFonts w:asciiTheme="minorHAnsi" w:eastAsia="Helvetica" w:hAnsiTheme="minorHAnsi" w:cstheme="minorHAnsi"/>
          <w:bCs/>
          <w:color w:val="000000"/>
          <w:szCs w:val="28"/>
        </w:rPr>
        <w:t>for ever</w:t>
      </w:r>
      <w:proofErr w:type="spellEnd"/>
      <w:r w:rsidR="00AC68E6">
        <w:rPr>
          <w:rFonts w:asciiTheme="minorHAnsi" w:eastAsia="Helvetica" w:hAnsiTheme="minorHAnsi" w:cstheme="minorHAnsi"/>
          <w:bCs/>
          <w:color w:val="000000"/>
          <w:szCs w:val="28"/>
        </w:rPr>
        <w:t>.</w:t>
      </w:r>
    </w:p>
    <w:p w14:paraId="2A97E301" w14:textId="02BA575C" w:rsidR="00AC68E6"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BE1E7B">
        <w:rPr>
          <w:rFonts w:asciiTheme="minorHAnsi" w:eastAsia="Helvetica" w:hAnsiTheme="minorHAnsi" w:cstheme="minorHAnsi"/>
          <w:b/>
          <w:bCs/>
          <w:u w:val="single"/>
        </w:rPr>
        <w:t>9:1-4</w:t>
      </w:r>
      <w:r w:rsidR="00BE1E7B">
        <w:rPr>
          <w:rFonts w:asciiTheme="minorHAnsi" w:eastAsia="Helvetica" w:hAnsiTheme="minorHAnsi" w:cstheme="minorHAnsi"/>
          <w:b/>
          <w:bCs/>
          <w:u w:val="single"/>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96610D">
        <w:rPr>
          <w:rFonts w:asciiTheme="minorHAnsi" w:eastAsia="Helvetica" w:hAnsiTheme="minorHAnsi" w:cstheme="minorHAnsi"/>
          <w:b/>
          <w:bCs/>
        </w:rPr>
        <w:tab/>
      </w:r>
      <w:r w:rsidR="00BE1E7B">
        <w:rPr>
          <w:rFonts w:asciiTheme="minorHAnsi" w:eastAsia="Helvetica" w:hAnsiTheme="minorHAnsi" w:cstheme="minorHAnsi"/>
          <w:b/>
          <w:bCs/>
        </w:rPr>
        <w:t>Fran Froehlich</w:t>
      </w:r>
      <w:r w:rsidR="00CC4CE3" w:rsidRPr="00D71B0E">
        <w:rPr>
          <w:rFonts w:asciiTheme="minorHAnsi" w:eastAsia="Helvetica" w:hAnsiTheme="minorHAnsi" w:cstheme="minorHAnsi"/>
          <w:b/>
          <w:bCs/>
        </w:rPr>
        <w:tab/>
      </w:r>
    </w:p>
    <w:p w14:paraId="5FA25289" w14:textId="77777777" w:rsidR="0082156C" w:rsidRDefault="0082156C" w:rsidP="00D71B0E">
      <w:pPr>
        <w:pStyle w:val="NoSpacing"/>
        <w:rPr>
          <w:rFonts w:asciiTheme="minorHAnsi" w:eastAsia="Helvetica" w:hAnsiTheme="minorHAnsi" w:cstheme="minorHAnsi"/>
          <w:b/>
          <w:bCs/>
        </w:rPr>
      </w:pPr>
    </w:p>
    <w:p w14:paraId="741CE89B" w14:textId="5E691A91" w:rsidR="00A47353" w:rsidRDefault="000D54EE" w:rsidP="00A47353">
      <w:pPr>
        <w:pStyle w:val="NoSpacing"/>
        <w:rPr>
          <w:rStyle w:val="text"/>
          <w:rFonts w:asciiTheme="minorHAnsi" w:hAnsiTheme="minorHAnsi" w:cstheme="minorHAnsi"/>
        </w:rPr>
      </w:pPr>
      <w:r>
        <w:rPr>
          <w:rStyle w:val="chapternum"/>
          <w:rFonts w:asciiTheme="minorHAnsi" w:hAnsiTheme="minorHAnsi" w:cstheme="minorHAnsi"/>
        </w:rPr>
        <w:t xml:space="preserve">9 </w:t>
      </w:r>
      <w:r>
        <w:rPr>
          <w:rStyle w:val="text"/>
          <w:rFonts w:asciiTheme="minorHAnsi" w:hAnsiTheme="minorHAnsi" w:cstheme="minorHAnsi"/>
          <w:vertAlign w:val="superscript"/>
        </w:rPr>
        <w:t>1</w:t>
      </w:r>
      <w:r w:rsidR="00A47353" w:rsidRPr="00A47353">
        <w:rPr>
          <w:rStyle w:val="text"/>
          <w:rFonts w:asciiTheme="minorHAnsi" w:hAnsiTheme="minorHAnsi" w:cstheme="minorHAnsi"/>
        </w:rPr>
        <w:t xml:space="preserve">Nevertheless, there will be no more gloom for those who were in distress. In the past he humbled the land of Zebulun and the land of Naphtali, but in the </w:t>
      </w:r>
      <w:proofErr w:type="gramStart"/>
      <w:r w:rsidR="00A47353" w:rsidRPr="00A47353">
        <w:rPr>
          <w:rStyle w:val="text"/>
          <w:rFonts w:asciiTheme="minorHAnsi" w:hAnsiTheme="minorHAnsi" w:cstheme="minorHAnsi"/>
        </w:rPr>
        <w:t>future</w:t>
      </w:r>
      <w:proofErr w:type="gramEnd"/>
      <w:r w:rsidR="00A47353" w:rsidRPr="00A47353">
        <w:rPr>
          <w:rStyle w:val="text"/>
          <w:rFonts w:asciiTheme="minorHAnsi" w:hAnsiTheme="minorHAnsi" w:cstheme="minorHAnsi"/>
        </w:rPr>
        <w:t xml:space="preserve"> he will honor Galilee of the nations, by the Way of the Sea, beyond the Jordan—</w:t>
      </w:r>
    </w:p>
    <w:p w14:paraId="2EA45AD3" w14:textId="77777777" w:rsidR="00A47353" w:rsidRPr="00A47353" w:rsidRDefault="00A47353" w:rsidP="00A47353">
      <w:pPr>
        <w:pStyle w:val="NoSpacing"/>
        <w:rPr>
          <w:rFonts w:asciiTheme="minorHAnsi" w:hAnsiTheme="minorHAnsi" w:cstheme="minorHAnsi"/>
        </w:rPr>
      </w:pPr>
    </w:p>
    <w:p w14:paraId="2E7D21FE" w14:textId="77777777" w:rsidR="00A47353" w:rsidRDefault="00A47353" w:rsidP="00A47353">
      <w:pPr>
        <w:pStyle w:val="NoSpacing"/>
        <w:rPr>
          <w:rStyle w:val="text"/>
          <w:rFonts w:asciiTheme="minorHAnsi" w:hAnsiTheme="minorHAnsi" w:cstheme="minorHAnsi"/>
        </w:rPr>
      </w:pPr>
      <w:r w:rsidRPr="00A47353">
        <w:rPr>
          <w:rStyle w:val="text"/>
          <w:rFonts w:asciiTheme="minorHAnsi" w:hAnsiTheme="minorHAnsi" w:cstheme="minorHAnsi"/>
          <w:vertAlign w:val="superscript"/>
        </w:rPr>
        <w:t>2 </w:t>
      </w:r>
      <w:r w:rsidRPr="00A47353">
        <w:rPr>
          <w:rStyle w:val="text"/>
          <w:rFonts w:asciiTheme="minorHAnsi" w:hAnsiTheme="minorHAnsi" w:cstheme="minorHAnsi"/>
        </w:rPr>
        <w:t>The people walking in darkness</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have seen a great light;</w:t>
      </w:r>
      <w:r w:rsidRPr="00A47353">
        <w:rPr>
          <w:rFonts w:asciiTheme="minorHAnsi" w:hAnsiTheme="minorHAnsi" w:cstheme="minorHAnsi"/>
        </w:rPr>
        <w:br/>
      </w:r>
      <w:r w:rsidRPr="00A47353">
        <w:rPr>
          <w:rStyle w:val="text"/>
          <w:rFonts w:asciiTheme="minorHAnsi" w:hAnsiTheme="minorHAnsi" w:cstheme="minorHAnsi"/>
        </w:rPr>
        <w:t>on those living in the land of deep darkness</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a light has dawned.</w:t>
      </w:r>
    </w:p>
    <w:p w14:paraId="0883FC44" w14:textId="77777777" w:rsidR="00A47353" w:rsidRDefault="00A47353" w:rsidP="00A47353">
      <w:pPr>
        <w:pStyle w:val="NoSpacing"/>
        <w:rPr>
          <w:rStyle w:val="text"/>
          <w:rFonts w:asciiTheme="minorHAnsi" w:hAnsiTheme="minorHAnsi" w:cstheme="minorHAnsi"/>
        </w:rPr>
      </w:pPr>
      <w:r w:rsidRPr="00A47353">
        <w:rPr>
          <w:rFonts w:asciiTheme="minorHAnsi" w:hAnsiTheme="minorHAnsi" w:cstheme="minorHAnsi"/>
        </w:rPr>
        <w:br/>
      </w:r>
      <w:r w:rsidRPr="00A47353">
        <w:rPr>
          <w:rStyle w:val="text"/>
          <w:rFonts w:asciiTheme="minorHAnsi" w:hAnsiTheme="minorHAnsi" w:cstheme="minorHAnsi"/>
          <w:vertAlign w:val="superscript"/>
        </w:rPr>
        <w:t>3 </w:t>
      </w:r>
      <w:r w:rsidRPr="00A47353">
        <w:rPr>
          <w:rStyle w:val="text"/>
          <w:rFonts w:asciiTheme="minorHAnsi" w:hAnsiTheme="minorHAnsi" w:cstheme="minorHAnsi"/>
        </w:rPr>
        <w:t>You have enlarged the nation</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and increased their joy;</w:t>
      </w:r>
      <w:r w:rsidRPr="00A47353">
        <w:rPr>
          <w:rFonts w:asciiTheme="minorHAnsi" w:hAnsiTheme="minorHAnsi" w:cstheme="minorHAnsi"/>
        </w:rPr>
        <w:br/>
      </w:r>
      <w:r w:rsidRPr="00A47353">
        <w:rPr>
          <w:rStyle w:val="text"/>
          <w:rFonts w:asciiTheme="minorHAnsi" w:hAnsiTheme="minorHAnsi" w:cstheme="minorHAnsi"/>
        </w:rPr>
        <w:t>they rejoice before you</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as people rejoice at the harvest,</w:t>
      </w:r>
      <w:r w:rsidRPr="00A47353">
        <w:rPr>
          <w:rFonts w:asciiTheme="minorHAnsi" w:hAnsiTheme="minorHAnsi" w:cstheme="minorHAnsi"/>
        </w:rPr>
        <w:br/>
      </w:r>
      <w:r w:rsidRPr="00A47353">
        <w:rPr>
          <w:rStyle w:val="text"/>
          <w:rFonts w:asciiTheme="minorHAnsi" w:hAnsiTheme="minorHAnsi" w:cstheme="minorHAnsi"/>
        </w:rPr>
        <w:t>as warriors rejoice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when dividing the plunder.</w:t>
      </w:r>
    </w:p>
    <w:p w14:paraId="23957753" w14:textId="658C96EF" w:rsidR="00713B05" w:rsidRPr="00A47353" w:rsidRDefault="00A47353" w:rsidP="00D71B0E">
      <w:pPr>
        <w:pStyle w:val="NoSpacing"/>
        <w:rPr>
          <w:rFonts w:asciiTheme="minorHAnsi" w:hAnsiTheme="minorHAnsi" w:cstheme="minorHAnsi"/>
        </w:rPr>
      </w:pPr>
      <w:r w:rsidRPr="00A47353">
        <w:rPr>
          <w:rFonts w:asciiTheme="minorHAnsi" w:hAnsiTheme="minorHAnsi" w:cstheme="minorHAnsi"/>
        </w:rPr>
        <w:br/>
      </w:r>
      <w:r w:rsidRPr="00A47353">
        <w:rPr>
          <w:rStyle w:val="text"/>
          <w:rFonts w:asciiTheme="minorHAnsi" w:hAnsiTheme="minorHAnsi" w:cstheme="minorHAnsi"/>
          <w:vertAlign w:val="superscript"/>
        </w:rPr>
        <w:t>4 </w:t>
      </w:r>
      <w:r w:rsidRPr="00A47353">
        <w:rPr>
          <w:rStyle w:val="text"/>
          <w:rFonts w:asciiTheme="minorHAnsi" w:hAnsiTheme="minorHAnsi" w:cstheme="minorHAnsi"/>
        </w:rPr>
        <w:t>For as in the day of Midian’s defeat,</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you have shattered</w:t>
      </w:r>
      <w:r w:rsidRPr="00A47353">
        <w:rPr>
          <w:rFonts w:asciiTheme="minorHAnsi" w:hAnsiTheme="minorHAnsi" w:cstheme="minorHAnsi"/>
        </w:rPr>
        <w:br/>
      </w:r>
      <w:r w:rsidRPr="00A47353">
        <w:rPr>
          <w:rStyle w:val="text"/>
          <w:rFonts w:asciiTheme="minorHAnsi" w:hAnsiTheme="minorHAnsi" w:cstheme="minorHAnsi"/>
        </w:rPr>
        <w:t>the yoke that burdens them,</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the bar across their shoulders,</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the rod of their oppressor.</w:t>
      </w:r>
      <w:r w:rsidR="00807E5A">
        <w:rPr>
          <w:rFonts w:asciiTheme="minorHAnsi" w:eastAsia="Helvetica" w:hAnsiTheme="minorHAnsi" w:cstheme="minorHAnsi"/>
          <w:b/>
          <w:bCs/>
        </w:rPr>
        <w:tab/>
      </w:r>
      <w:r w:rsidR="00FA4E9A">
        <w:rPr>
          <w:rFonts w:asciiTheme="minorHAnsi" w:eastAsia="Helvetica" w:hAnsiTheme="minorHAnsi" w:cstheme="minorHAnsi"/>
          <w:b/>
          <w:bCs/>
        </w:rPr>
        <w:tab/>
      </w:r>
    </w:p>
    <w:p w14:paraId="0FB2C814" w14:textId="77777777" w:rsidR="00E001E7" w:rsidRDefault="00E001E7" w:rsidP="00D71B0E">
      <w:pPr>
        <w:pStyle w:val="NoSpacing"/>
        <w:rPr>
          <w:rFonts w:eastAsia="Helvetica"/>
        </w:rPr>
      </w:pPr>
    </w:p>
    <w:p w14:paraId="05745B60" w14:textId="6A9DD1D4" w:rsidR="0082156C"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BE1E7B">
        <w:rPr>
          <w:rFonts w:asciiTheme="minorHAnsi" w:eastAsia="Helvetica" w:hAnsiTheme="minorHAnsi" w:cstheme="minorHAnsi"/>
          <w:b/>
          <w:color w:val="000000"/>
          <w:szCs w:val="28"/>
          <w:u w:val="single"/>
        </w:rPr>
        <w:t>27:1, 5-13</w:t>
      </w:r>
    </w:p>
    <w:p w14:paraId="4488E8C9" w14:textId="77777777" w:rsidR="00A47353" w:rsidRDefault="00A47353" w:rsidP="00861890">
      <w:pPr>
        <w:pStyle w:val="NoSpacing"/>
        <w:rPr>
          <w:rFonts w:asciiTheme="minorHAnsi" w:eastAsia="Helvetica" w:hAnsiTheme="minorHAnsi" w:cstheme="minorHAnsi"/>
          <w:b/>
          <w:color w:val="000000"/>
          <w:szCs w:val="28"/>
          <w:u w:val="single"/>
        </w:rPr>
      </w:pPr>
    </w:p>
    <w:p w14:paraId="7CB0C602" w14:textId="5932757F" w:rsidR="00A47353" w:rsidRDefault="00A47353" w:rsidP="00A47353">
      <w:pPr>
        <w:pStyle w:val="NoSpacing"/>
        <w:rPr>
          <w:rStyle w:val="text"/>
          <w:rFonts w:asciiTheme="minorHAnsi" w:hAnsiTheme="minorHAnsi" w:cstheme="minorHAnsi"/>
        </w:rPr>
      </w:pPr>
      <w:r w:rsidRPr="00A47353">
        <w:rPr>
          <w:rStyle w:val="text"/>
          <w:rFonts w:asciiTheme="minorHAnsi" w:hAnsiTheme="minorHAnsi" w:cstheme="minorHAnsi"/>
          <w:vertAlign w:val="superscript"/>
        </w:rPr>
        <w:t>1 </w:t>
      </w:r>
      <w:r w:rsidRPr="00A47353">
        <w:rPr>
          <w:rStyle w:val="text"/>
          <w:rFonts w:asciiTheme="minorHAnsi" w:hAnsiTheme="minorHAnsi" w:cstheme="minorHAnsi"/>
        </w:rPr>
        <w:t>The</w:t>
      </w:r>
      <w:r>
        <w:rPr>
          <w:rStyle w:val="text"/>
          <w:rFonts w:asciiTheme="minorHAnsi" w:hAnsiTheme="minorHAnsi" w:cstheme="minorHAnsi"/>
        </w:rPr>
        <w:t xml:space="preserve"> Lord</w:t>
      </w:r>
      <w:r w:rsidRPr="00A47353">
        <w:rPr>
          <w:rStyle w:val="text"/>
          <w:rFonts w:asciiTheme="minorHAnsi" w:hAnsiTheme="minorHAnsi" w:cstheme="minorHAnsi"/>
        </w:rPr>
        <w:t xml:space="preserve"> is my light and my salvation—</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whom shall I fear?</w:t>
      </w:r>
      <w:r w:rsidRPr="00A47353">
        <w:rPr>
          <w:rFonts w:asciiTheme="minorHAnsi" w:hAnsiTheme="minorHAnsi" w:cstheme="minorHAnsi"/>
        </w:rPr>
        <w:br/>
      </w:r>
      <w:r w:rsidRPr="00A47353">
        <w:rPr>
          <w:rStyle w:val="text"/>
          <w:rFonts w:asciiTheme="minorHAnsi" w:hAnsiTheme="minorHAnsi" w:cstheme="minorHAnsi"/>
        </w:rPr>
        <w:t>The</w:t>
      </w:r>
      <w:r>
        <w:rPr>
          <w:rStyle w:val="text"/>
          <w:rFonts w:asciiTheme="minorHAnsi" w:hAnsiTheme="minorHAnsi" w:cstheme="minorHAnsi"/>
        </w:rPr>
        <w:t xml:space="preserve"> Lord</w:t>
      </w:r>
      <w:r w:rsidRPr="00A47353">
        <w:rPr>
          <w:rStyle w:val="text"/>
          <w:rFonts w:asciiTheme="minorHAnsi" w:hAnsiTheme="minorHAnsi" w:cstheme="minorHAnsi"/>
        </w:rPr>
        <w:t xml:space="preserve"> is the stronghold of my life—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of whom shall I be afraid?</w:t>
      </w:r>
    </w:p>
    <w:p w14:paraId="4587DE5B" w14:textId="77777777" w:rsidR="00A47353" w:rsidRPr="00A47353" w:rsidRDefault="00A47353" w:rsidP="00A47353">
      <w:pPr>
        <w:pStyle w:val="NoSpacing"/>
        <w:rPr>
          <w:rStyle w:val="text"/>
          <w:rFonts w:asciiTheme="minorHAnsi" w:hAnsiTheme="minorHAnsi" w:cstheme="minorHAnsi"/>
        </w:rPr>
      </w:pPr>
    </w:p>
    <w:p w14:paraId="20925C89" w14:textId="77777777" w:rsidR="00A47353" w:rsidRDefault="00A47353" w:rsidP="00A47353">
      <w:pPr>
        <w:pStyle w:val="NoSpacing"/>
        <w:rPr>
          <w:rStyle w:val="text"/>
          <w:rFonts w:asciiTheme="minorHAnsi" w:hAnsiTheme="minorHAnsi" w:cstheme="minorHAnsi"/>
        </w:rPr>
      </w:pPr>
      <w:r w:rsidRPr="00A47353">
        <w:rPr>
          <w:rStyle w:val="text"/>
          <w:rFonts w:asciiTheme="minorHAnsi" w:hAnsiTheme="minorHAnsi" w:cstheme="minorHAnsi"/>
          <w:vertAlign w:val="superscript"/>
        </w:rPr>
        <w:t>5 </w:t>
      </w:r>
      <w:r w:rsidRPr="00A47353">
        <w:rPr>
          <w:rStyle w:val="text"/>
          <w:rFonts w:asciiTheme="minorHAnsi" w:hAnsiTheme="minorHAnsi" w:cstheme="minorHAnsi"/>
        </w:rPr>
        <w:t>For in the day of trouble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he will keep me safe in his dwelling;</w:t>
      </w:r>
      <w:r w:rsidRPr="00A47353">
        <w:rPr>
          <w:rFonts w:asciiTheme="minorHAnsi" w:hAnsiTheme="minorHAnsi" w:cstheme="minorHAnsi"/>
        </w:rPr>
        <w:br/>
      </w:r>
      <w:r w:rsidRPr="00A47353">
        <w:rPr>
          <w:rStyle w:val="text"/>
          <w:rFonts w:asciiTheme="minorHAnsi" w:hAnsiTheme="minorHAnsi" w:cstheme="minorHAnsi"/>
        </w:rPr>
        <w:t>he will hide me in the shelter of his sacred tent</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and set me high upon a rock.</w:t>
      </w:r>
    </w:p>
    <w:p w14:paraId="683480F8" w14:textId="77777777" w:rsidR="00A47353" w:rsidRPr="00A47353" w:rsidRDefault="00A47353" w:rsidP="00A47353">
      <w:pPr>
        <w:pStyle w:val="NoSpacing"/>
        <w:rPr>
          <w:rFonts w:asciiTheme="minorHAnsi" w:hAnsiTheme="minorHAnsi" w:cstheme="minorHAnsi"/>
        </w:rPr>
      </w:pPr>
    </w:p>
    <w:p w14:paraId="29F4C97D" w14:textId="57688FB2" w:rsidR="00A47353" w:rsidRPr="00A47353" w:rsidRDefault="00A47353" w:rsidP="00A47353">
      <w:pPr>
        <w:pStyle w:val="NoSpacing"/>
        <w:rPr>
          <w:rFonts w:asciiTheme="minorHAnsi" w:hAnsiTheme="minorHAnsi" w:cstheme="minorHAnsi"/>
        </w:rPr>
      </w:pPr>
      <w:r w:rsidRPr="00A47353">
        <w:rPr>
          <w:rStyle w:val="text"/>
          <w:rFonts w:asciiTheme="minorHAnsi" w:hAnsiTheme="minorHAnsi" w:cstheme="minorHAnsi"/>
          <w:vertAlign w:val="superscript"/>
        </w:rPr>
        <w:t>6 </w:t>
      </w:r>
      <w:r w:rsidRPr="00A47353">
        <w:rPr>
          <w:rStyle w:val="text"/>
          <w:rFonts w:asciiTheme="minorHAnsi" w:hAnsiTheme="minorHAnsi" w:cstheme="minorHAnsi"/>
        </w:rPr>
        <w:t>Then my head will be exalted</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above the enemies who surround me;</w:t>
      </w:r>
      <w:r w:rsidRPr="00A47353">
        <w:rPr>
          <w:rFonts w:asciiTheme="minorHAnsi" w:hAnsiTheme="minorHAnsi" w:cstheme="minorHAnsi"/>
        </w:rPr>
        <w:br/>
      </w:r>
      <w:r w:rsidRPr="00A47353">
        <w:rPr>
          <w:rStyle w:val="text"/>
          <w:rFonts w:asciiTheme="minorHAnsi" w:hAnsiTheme="minorHAnsi" w:cstheme="minorHAnsi"/>
        </w:rPr>
        <w:t>at his sacred tent I will sacrifice with shouts of joy;</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I will sing and make music to the</w:t>
      </w:r>
      <w:r>
        <w:rPr>
          <w:rStyle w:val="text"/>
          <w:rFonts w:asciiTheme="minorHAnsi" w:hAnsiTheme="minorHAnsi" w:cstheme="minorHAnsi"/>
        </w:rPr>
        <w:t xml:space="preserve"> Lord</w:t>
      </w:r>
      <w:r w:rsidRPr="00A47353">
        <w:rPr>
          <w:rStyle w:val="text"/>
          <w:rFonts w:asciiTheme="minorHAnsi" w:hAnsiTheme="minorHAnsi" w:cstheme="minorHAnsi"/>
        </w:rPr>
        <w:t>.</w:t>
      </w:r>
    </w:p>
    <w:p w14:paraId="2EE29275" w14:textId="76C29B56" w:rsidR="00A47353" w:rsidRPr="00A47353" w:rsidRDefault="00A47353" w:rsidP="00A47353">
      <w:pPr>
        <w:pStyle w:val="NoSpacing"/>
        <w:rPr>
          <w:rFonts w:asciiTheme="minorHAnsi" w:hAnsiTheme="minorHAnsi" w:cstheme="minorHAnsi"/>
        </w:rPr>
      </w:pPr>
      <w:r w:rsidRPr="00A47353">
        <w:rPr>
          <w:rStyle w:val="text"/>
          <w:rFonts w:asciiTheme="minorHAnsi" w:hAnsiTheme="minorHAnsi" w:cstheme="minorHAnsi"/>
          <w:vertAlign w:val="superscript"/>
        </w:rPr>
        <w:t>7 </w:t>
      </w:r>
      <w:r w:rsidRPr="00A47353">
        <w:rPr>
          <w:rStyle w:val="text"/>
          <w:rFonts w:asciiTheme="minorHAnsi" w:hAnsiTheme="minorHAnsi" w:cstheme="minorHAnsi"/>
        </w:rPr>
        <w:t>Hear my voice when I call,</w:t>
      </w:r>
      <w:r>
        <w:rPr>
          <w:rStyle w:val="text"/>
          <w:rFonts w:asciiTheme="minorHAnsi" w:hAnsiTheme="minorHAnsi" w:cstheme="minorHAnsi"/>
        </w:rPr>
        <w:t xml:space="preserve"> Lord</w:t>
      </w:r>
      <w:r w:rsidRPr="00A47353">
        <w:rPr>
          <w:rStyle w:val="text"/>
          <w:rFonts w:asciiTheme="minorHAnsi" w:hAnsiTheme="minorHAnsi" w:cstheme="minorHAnsi"/>
        </w:rPr>
        <w:t>;</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be merciful to me and answer me.</w:t>
      </w:r>
      <w:r w:rsidRPr="00A47353">
        <w:rPr>
          <w:rFonts w:asciiTheme="minorHAnsi" w:hAnsiTheme="minorHAnsi" w:cstheme="minorHAnsi"/>
        </w:rPr>
        <w:br/>
      </w:r>
      <w:r w:rsidRPr="00A47353">
        <w:rPr>
          <w:rStyle w:val="text"/>
          <w:rFonts w:asciiTheme="minorHAnsi" w:hAnsiTheme="minorHAnsi" w:cstheme="minorHAnsi"/>
          <w:vertAlign w:val="superscript"/>
        </w:rPr>
        <w:t>8 </w:t>
      </w:r>
      <w:r w:rsidRPr="00A47353">
        <w:rPr>
          <w:rStyle w:val="text"/>
          <w:rFonts w:asciiTheme="minorHAnsi" w:hAnsiTheme="minorHAnsi" w:cstheme="minorHAnsi"/>
        </w:rPr>
        <w:t>My heart says of you, “Seek his face!”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Your face,</w:t>
      </w:r>
      <w:r>
        <w:rPr>
          <w:rStyle w:val="text"/>
          <w:rFonts w:asciiTheme="minorHAnsi" w:hAnsiTheme="minorHAnsi" w:cstheme="minorHAnsi"/>
        </w:rPr>
        <w:t xml:space="preserve"> Lord</w:t>
      </w:r>
      <w:r w:rsidRPr="00A47353">
        <w:rPr>
          <w:rStyle w:val="text"/>
          <w:rFonts w:asciiTheme="minorHAnsi" w:hAnsiTheme="minorHAnsi" w:cstheme="minorHAnsi"/>
        </w:rPr>
        <w:t>, I will seek.</w:t>
      </w:r>
      <w:r w:rsidRPr="00A47353">
        <w:rPr>
          <w:rFonts w:asciiTheme="minorHAnsi" w:hAnsiTheme="minorHAnsi" w:cstheme="minorHAnsi"/>
        </w:rPr>
        <w:br/>
      </w:r>
      <w:r w:rsidRPr="00A47353">
        <w:rPr>
          <w:rStyle w:val="text"/>
          <w:rFonts w:asciiTheme="minorHAnsi" w:hAnsiTheme="minorHAnsi" w:cstheme="minorHAnsi"/>
          <w:vertAlign w:val="superscript"/>
        </w:rPr>
        <w:t>9 </w:t>
      </w:r>
      <w:r w:rsidRPr="00A47353">
        <w:rPr>
          <w:rStyle w:val="text"/>
          <w:rFonts w:asciiTheme="minorHAnsi" w:hAnsiTheme="minorHAnsi" w:cstheme="minorHAnsi"/>
        </w:rPr>
        <w:t>Do not hide your face from me,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do not turn your servant away in anger;</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you have been my helper.</w:t>
      </w:r>
      <w:r w:rsidRPr="00A47353">
        <w:rPr>
          <w:rFonts w:asciiTheme="minorHAnsi" w:hAnsiTheme="minorHAnsi" w:cstheme="minorHAnsi"/>
        </w:rPr>
        <w:br/>
      </w:r>
      <w:r w:rsidRPr="00A47353">
        <w:rPr>
          <w:rStyle w:val="text"/>
          <w:rFonts w:asciiTheme="minorHAnsi" w:hAnsiTheme="minorHAnsi" w:cstheme="minorHAnsi"/>
        </w:rPr>
        <w:t>Do not reject me or forsake me,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God my Savior.</w:t>
      </w:r>
      <w:r w:rsidRPr="00A47353">
        <w:rPr>
          <w:rFonts w:asciiTheme="minorHAnsi" w:hAnsiTheme="minorHAnsi" w:cstheme="minorHAnsi"/>
        </w:rPr>
        <w:br/>
      </w:r>
      <w:r w:rsidRPr="00A47353">
        <w:rPr>
          <w:rStyle w:val="text"/>
          <w:rFonts w:asciiTheme="minorHAnsi" w:hAnsiTheme="minorHAnsi" w:cstheme="minorHAnsi"/>
          <w:vertAlign w:val="superscript"/>
        </w:rPr>
        <w:t>10 </w:t>
      </w:r>
      <w:r w:rsidRPr="00A47353">
        <w:rPr>
          <w:rStyle w:val="text"/>
          <w:rFonts w:asciiTheme="minorHAnsi" w:hAnsiTheme="minorHAnsi" w:cstheme="minorHAnsi"/>
        </w:rPr>
        <w:t>Though my father and mother forsake me,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the</w:t>
      </w:r>
      <w:r>
        <w:rPr>
          <w:rStyle w:val="text"/>
          <w:rFonts w:asciiTheme="minorHAnsi" w:hAnsiTheme="minorHAnsi" w:cstheme="minorHAnsi"/>
        </w:rPr>
        <w:t xml:space="preserve"> Lord</w:t>
      </w:r>
      <w:r w:rsidRPr="00A47353">
        <w:rPr>
          <w:rStyle w:val="text"/>
          <w:rFonts w:asciiTheme="minorHAnsi" w:hAnsiTheme="minorHAnsi" w:cstheme="minorHAnsi"/>
        </w:rPr>
        <w:t xml:space="preserve"> will receive me.</w:t>
      </w:r>
      <w:r w:rsidRPr="00A47353">
        <w:rPr>
          <w:rFonts w:asciiTheme="minorHAnsi" w:hAnsiTheme="minorHAnsi" w:cstheme="minorHAnsi"/>
        </w:rPr>
        <w:br/>
      </w:r>
      <w:r w:rsidRPr="00A47353">
        <w:rPr>
          <w:rStyle w:val="text"/>
          <w:rFonts w:asciiTheme="minorHAnsi" w:hAnsiTheme="minorHAnsi" w:cstheme="minorHAnsi"/>
          <w:vertAlign w:val="superscript"/>
        </w:rPr>
        <w:t>11 </w:t>
      </w:r>
      <w:r w:rsidRPr="00A47353">
        <w:rPr>
          <w:rStyle w:val="text"/>
          <w:rFonts w:asciiTheme="minorHAnsi" w:hAnsiTheme="minorHAnsi" w:cstheme="minorHAnsi"/>
        </w:rPr>
        <w:t>Teach me your way,</w:t>
      </w:r>
      <w:r>
        <w:rPr>
          <w:rStyle w:val="text"/>
          <w:rFonts w:asciiTheme="minorHAnsi" w:hAnsiTheme="minorHAnsi" w:cstheme="minorHAnsi"/>
        </w:rPr>
        <w:t xml:space="preserve"> Lord</w:t>
      </w:r>
      <w:r w:rsidRPr="00A47353">
        <w:rPr>
          <w:rStyle w:val="text"/>
          <w:rFonts w:asciiTheme="minorHAnsi" w:hAnsiTheme="minorHAnsi" w:cstheme="minorHAnsi"/>
        </w:rPr>
        <w:t>;</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lead me in a straight path</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because of my oppressors.</w:t>
      </w:r>
      <w:r w:rsidRPr="00A47353">
        <w:rPr>
          <w:rFonts w:asciiTheme="minorHAnsi" w:hAnsiTheme="minorHAnsi" w:cstheme="minorHAnsi"/>
        </w:rPr>
        <w:br/>
      </w:r>
      <w:r w:rsidRPr="00A47353">
        <w:rPr>
          <w:rStyle w:val="text"/>
          <w:rFonts w:asciiTheme="minorHAnsi" w:hAnsiTheme="minorHAnsi" w:cstheme="minorHAnsi"/>
          <w:vertAlign w:val="superscript"/>
        </w:rPr>
        <w:t>12 </w:t>
      </w:r>
      <w:r w:rsidRPr="00A47353">
        <w:rPr>
          <w:rStyle w:val="text"/>
          <w:rFonts w:asciiTheme="minorHAnsi" w:hAnsiTheme="minorHAnsi" w:cstheme="minorHAnsi"/>
        </w:rPr>
        <w:t>Do not turn me over to the desire of my foes,</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for false witnesses rise up against me,</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spouting malicious accusations.</w:t>
      </w:r>
    </w:p>
    <w:p w14:paraId="2A0F5B4E" w14:textId="040B724A" w:rsidR="00A47353" w:rsidRPr="00A47353" w:rsidRDefault="00A47353" w:rsidP="00861890">
      <w:pPr>
        <w:pStyle w:val="NoSpacing"/>
        <w:rPr>
          <w:rFonts w:asciiTheme="minorHAnsi" w:hAnsiTheme="minorHAnsi" w:cstheme="minorHAnsi"/>
        </w:rPr>
      </w:pPr>
      <w:r w:rsidRPr="00A47353">
        <w:rPr>
          <w:rStyle w:val="text"/>
          <w:rFonts w:asciiTheme="minorHAnsi" w:hAnsiTheme="minorHAnsi" w:cstheme="minorHAnsi"/>
          <w:vertAlign w:val="superscript"/>
        </w:rPr>
        <w:t>13 </w:t>
      </w:r>
      <w:r w:rsidRPr="00A47353">
        <w:rPr>
          <w:rStyle w:val="text"/>
          <w:rFonts w:asciiTheme="minorHAnsi" w:hAnsiTheme="minorHAnsi" w:cstheme="minorHAnsi"/>
        </w:rPr>
        <w:t>I remain confident of this:</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I will see the goodness of the</w:t>
      </w:r>
      <w:r>
        <w:rPr>
          <w:rStyle w:val="text"/>
          <w:rFonts w:asciiTheme="minorHAnsi" w:hAnsiTheme="minorHAnsi" w:cstheme="minorHAnsi"/>
        </w:rPr>
        <w:t xml:space="preserve"> Lord</w:t>
      </w:r>
      <w:r w:rsidRPr="00A47353">
        <w:rPr>
          <w:rFonts w:asciiTheme="minorHAnsi" w:hAnsiTheme="minorHAnsi" w:cstheme="minorHAnsi"/>
        </w:rPr>
        <w:br/>
      </w:r>
      <w:r w:rsidRPr="00A47353">
        <w:rPr>
          <w:rStyle w:val="indent-1-breaks"/>
          <w:rFonts w:asciiTheme="minorHAnsi" w:hAnsiTheme="minorHAnsi" w:cstheme="minorHAnsi"/>
        </w:rPr>
        <w:t>    </w:t>
      </w:r>
      <w:r w:rsidRPr="00A47353">
        <w:rPr>
          <w:rStyle w:val="text"/>
          <w:rFonts w:asciiTheme="minorHAnsi" w:hAnsiTheme="minorHAnsi" w:cstheme="minorHAnsi"/>
        </w:rPr>
        <w:t>in the land of the living.</w:t>
      </w:r>
    </w:p>
    <w:p w14:paraId="54247349" w14:textId="77777777" w:rsidR="00B3731A" w:rsidRPr="009D34B6" w:rsidRDefault="00B3731A" w:rsidP="00861890">
      <w:pPr>
        <w:pStyle w:val="NoSpacing"/>
      </w:pPr>
    </w:p>
    <w:p w14:paraId="66933BC3" w14:textId="5A70D773" w:rsidR="00F072E9" w:rsidRDefault="0096610D"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1 Corinthians </w:t>
      </w:r>
      <w:r w:rsidR="00BE1E7B">
        <w:rPr>
          <w:rFonts w:asciiTheme="minorHAnsi" w:eastAsia="Helvetica" w:hAnsiTheme="minorHAnsi" w:cstheme="minorHAnsi"/>
          <w:b/>
          <w:bCs/>
          <w:szCs w:val="28"/>
          <w:u w:val="single"/>
        </w:rPr>
        <w:t>1:10-18</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BE1E7B">
        <w:rPr>
          <w:rFonts w:asciiTheme="minorHAnsi" w:eastAsia="Helvetica" w:hAnsiTheme="minorHAnsi" w:cstheme="minorHAnsi"/>
          <w:b/>
          <w:bCs/>
          <w:szCs w:val="28"/>
        </w:rPr>
        <w:t>Pam Evans</w:t>
      </w:r>
    </w:p>
    <w:p w14:paraId="1028385B" w14:textId="77777777" w:rsidR="0082156C" w:rsidRDefault="0082156C" w:rsidP="00F072E9">
      <w:pPr>
        <w:pStyle w:val="NoSpacing"/>
        <w:rPr>
          <w:rFonts w:asciiTheme="minorHAnsi" w:eastAsia="Helvetica" w:hAnsiTheme="minorHAnsi" w:cstheme="minorHAnsi"/>
          <w:b/>
          <w:bCs/>
          <w:szCs w:val="28"/>
        </w:rPr>
      </w:pPr>
    </w:p>
    <w:p w14:paraId="0C30DC7A" w14:textId="5A9EE096" w:rsidR="00A47353" w:rsidRDefault="00A47353" w:rsidP="00A47353">
      <w:pPr>
        <w:pStyle w:val="NoSpacing"/>
        <w:rPr>
          <w:rStyle w:val="text"/>
          <w:rFonts w:asciiTheme="minorHAnsi" w:hAnsiTheme="minorHAnsi" w:cstheme="minorHAnsi"/>
        </w:rPr>
      </w:pPr>
      <w:r w:rsidRPr="00A47353">
        <w:rPr>
          <w:rStyle w:val="text"/>
          <w:rFonts w:asciiTheme="minorHAnsi" w:hAnsiTheme="minorHAnsi" w:cstheme="minorHAnsi"/>
          <w:vertAlign w:val="superscript"/>
        </w:rPr>
        <w:t>10 </w:t>
      </w:r>
      <w:r w:rsidRPr="00A47353">
        <w:rPr>
          <w:rStyle w:val="text"/>
          <w:rFonts w:asciiTheme="minorHAnsi" w:hAnsiTheme="minorHAnsi" w:cstheme="minorHAnsi"/>
        </w:rPr>
        <w:t xml:space="preserve">I appeal to you, </w:t>
      </w:r>
      <w:proofErr w:type="gramStart"/>
      <w:r w:rsidRPr="00A47353">
        <w:rPr>
          <w:rStyle w:val="text"/>
          <w:rFonts w:asciiTheme="minorHAnsi" w:hAnsiTheme="minorHAnsi" w:cstheme="minorHAnsi"/>
        </w:rPr>
        <w:t>brothers</w:t>
      </w:r>
      <w:proofErr w:type="gramEnd"/>
      <w:r w:rsidRPr="00A47353">
        <w:rPr>
          <w:rStyle w:val="text"/>
          <w:rFonts w:asciiTheme="minorHAnsi" w:hAnsiTheme="minorHAnsi" w:cstheme="minorHAnsi"/>
        </w:rPr>
        <w:t xml:space="preserve"> and sisters, in the name of our Lord Jesus Christ, that all of you agree with one another in what you say and that there be no divisions among you, but that you be perfectly united in mind and thought.</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11 </w:t>
      </w:r>
      <w:r w:rsidRPr="00A47353">
        <w:rPr>
          <w:rStyle w:val="text"/>
          <w:rFonts w:asciiTheme="minorHAnsi" w:hAnsiTheme="minorHAnsi" w:cstheme="minorHAnsi"/>
        </w:rPr>
        <w:t>My brothers and sisters, some from Chloe’s household have informed me that there are quarrels among you.</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12 </w:t>
      </w:r>
      <w:r w:rsidRPr="00A47353">
        <w:rPr>
          <w:rStyle w:val="text"/>
          <w:rFonts w:asciiTheme="minorHAnsi" w:hAnsiTheme="minorHAnsi" w:cstheme="minorHAnsi"/>
        </w:rPr>
        <w:t>What I mean is this: One of you says, “I follow Paul”; another, “I follow Apollos”; another, “I follow Cephas”; still another, “I follow Christ.”</w:t>
      </w:r>
    </w:p>
    <w:p w14:paraId="461A2B45" w14:textId="77777777" w:rsidR="003321AE" w:rsidRPr="00A47353" w:rsidRDefault="003321AE" w:rsidP="00A47353">
      <w:pPr>
        <w:pStyle w:val="NoSpacing"/>
        <w:rPr>
          <w:rFonts w:asciiTheme="minorHAnsi" w:hAnsiTheme="minorHAnsi" w:cstheme="minorHAnsi"/>
        </w:rPr>
      </w:pPr>
    </w:p>
    <w:p w14:paraId="4986DCDB" w14:textId="77777777" w:rsidR="00A47353" w:rsidRDefault="00A47353" w:rsidP="00A47353">
      <w:pPr>
        <w:pStyle w:val="NoSpacing"/>
        <w:rPr>
          <w:rStyle w:val="text"/>
          <w:rFonts w:asciiTheme="minorHAnsi" w:hAnsiTheme="minorHAnsi" w:cstheme="minorHAnsi"/>
        </w:rPr>
      </w:pPr>
      <w:r w:rsidRPr="00A47353">
        <w:rPr>
          <w:rStyle w:val="text"/>
          <w:rFonts w:asciiTheme="minorHAnsi" w:hAnsiTheme="minorHAnsi" w:cstheme="minorHAnsi"/>
          <w:vertAlign w:val="superscript"/>
        </w:rPr>
        <w:t>13 </w:t>
      </w:r>
      <w:r w:rsidRPr="00A47353">
        <w:rPr>
          <w:rStyle w:val="text"/>
          <w:rFonts w:asciiTheme="minorHAnsi" w:hAnsiTheme="minorHAnsi" w:cstheme="minorHAnsi"/>
        </w:rPr>
        <w:t>Is Christ divided? Was Paul crucified for you? Were you baptized in the name of Paul?</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14 </w:t>
      </w:r>
      <w:r w:rsidRPr="00A47353">
        <w:rPr>
          <w:rStyle w:val="text"/>
          <w:rFonts w:asciiTheme="minorHAnsi" w:hAnsiTheme="minorHAnsi" w:cstheme="minorHAnsi"/>
        </w:rPr>
        <w:t>I thank God that I did not baptize any of you except Crispus and Gaius,</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15 </w:t>
      </w:r>
      <w:r w:rsidRPr="00A47353">
        <w:rPr>
          <w:rStyle w:val="text"/>
          <w:rFonts w:asciiTheme="minorHAnsi" w:hAnsiTheme="minorHAnsi" w:cstheme="minorHAnsi"/>
        </w:rPr>
        <w:t>so no one can say that you were baptized in my name.</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16 </w:t>
      </w:r>
      <w:r w:rsidRPr="00A47353">
        <w:rPr>
          <w:rStyle w:val="text"/>
          <w:rFonts w:asciiTheme="minorHAnsi" w:hAnsiTheme="minorHAnsi" w:cstheme="minorHAnsi"/>
        </w:rPr>
        <w:t>(Yes, I also baptized the household of Stephanas; beyond that, I don’t remember if I baptized anyone else.)</w:t>
      </w:r>
      <w:r w:rsidRPr="00A47353">
        <w:rPr>
          <w:rFonts w:asciiTheme="minorHAnsi" w:hAnsiTheme="minorHAnsi" w:cstheme="minorHAnsi"/>
        </w:rPr>
        <w:t xml:space="preserve"> </w:t>
      </w:r>
      <w:r w:rsidRPr="00A47353">
        <w:rPr>
          <w:rStyle w:val="text"/>
          <w:rFonts w:asciiTheme="minorHAnsi" w:hAnsiTheme="minorHAnsi" w:cstheme="minorHAnsi"/>
          <w:vertAlign w:val="superscript"/>
        </w:rPr>
        <w:t>17 </w:t>
      </w:r>
      <w:r w:rsidRPr="00A47353">
        <w:rPr>
          <w:rStyle w:val="text"/>
          <w:rFonts w:asciiTheme="minorHAnsi" w:hAnsiTheme="minorHAnsi" w:cstheme="minorHAnsi"/>
        </w:rPr>
        <w:t>For Christ did not send me to baptize, but to preach the gospel—not with wisdom and eloquence, lest the cross of Christ be emptied of its power.</w:t>
      </w:r>
    </w:p>
    <w:p w14:paraId="07A3E61C" w14:textId="77777777" w:rsidR="003321AE" w:rsidRPr="00A47353" w:rsidRDefault="003321AE" w:rsidP="00A47353">
      <w:pPr>
        <w:pStyle w:val="NoSpacing"/>
        <w:rPr>
          <w:rFonts w:asciiTheme="minorHAnsi" w:hAnsiTheme="minorHAnsi" w:cstheme="minorHAnsi"/>
        </w:rPr>
      </w:pPr>
    </w:p>
    <w:p w14:paraId="32EDC403" w14:textId="77777777" w:rsidR="00A47353" w:rsidRPr="003321AE" w:rsidRDefault="00A47353" w:rsidP="003321AE">
      <w:pPr>
        <w:pStyle w:val="NoSpacing"/>
        <w:rPr>
          <w:rFonts w:asciiTheme="minorHAnsi" w:hAnsiTheme="minorHAnsi" w:cstheme="minorHAnsi"/>
        </w:rPr>
      </w:pPr>
      <w:r w:rsidRPr="003321AE">
        <w:rPr>
          <w:rStyle w:val="text"/>
          <w:rFonts w:asciiTheme="minorHAnsi" w:hAnsiTheme="minorHAnsi" w:cstheme="minorHAnsi"/>
          <w:vertAlign w:val="superscript"/>
        </w:rPr>
        <w:t>18 </w:t>
      </w:r>
      <w:r w:rsidRPr="003321AE">
        <w:rPr>
          <w:rStyle w:val="text"/>
          <w:rFonts w:asciiTheme="minorHAnsi" w:hAnsiTheme="minorHAnsi" w:cstheme="minorHAnsi"/>
        </w:rPr>
        <w:t>For the message of the cross is foolishness to those who are perishing, but to us who are being saved it is the power of God.</w:t>
      </w:r>
    </w:p>
    <w:p w14:paraId="26DEF63F" w14:textId="77777777" w:rsidR="00A47353" w:rsidRDefault="00A47353" w:rsidP="00F072E9">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0DE0085F" w14:textId="67D7E58B" w:rsidR="00F072E9" w:rsidRDefault="00BE1E7B"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Matthew 4:12-23</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2A311460" w14:textId="77777777" w:rsidR="003321AE" w:rsidRDefault="003321AE" w:rsidP="003321AE">
      <w:pPr>
        <w:pStyle w:val="NoSpacing"/>
      </w:pPr>
    </w:p>
    <w:p w14:paraId="0BA71848" w14:textId="77777777" w:rsidR="003321AE" w:rsidRPr="003321AE" w:rsidRDefault="003321AE" w:rsidP="003321AE">
      <w:pPr>
        <w:pStyle w:val="NoSpacing"/>
        <w:rPr>
          <w:rFonts w:asciiTheme="minorHAnsi" w:hAnsiTheme="minorHAnsi" w:cstheme="minorHAnsi"/>
        </w:rPr>
      </w:pPr>
      <w:r w:rsidRPr="003321AE">
        <w:rPr>
          <w:rStyle w:val="text"/>
          <w:rFonts w:asciiTheme="minorHAnsi" w:hAnsiTheme="minorHAnsi" w:cstheme="minorHAnsi"/>
          <w:vertAlign w:val="superscript"/>
        </w:rPr>
        <w:t>12 </w:t>
      </w:r>
      <w:r w:rsidRPr="003321AE">
        <w:rPr>
          <w:rStyle w:val="text"/>
          <w:rFonts w:asciiTheme="minorHAnsi" w:hAnsiTheme="minorHAnsi" w:cstheme="minorHAnsi"/>
        </w:rPr>
        <w:t>When Jesus heard that John had been put in prison, he withdrew to Galilee.</w:t>
      </w:r>
      <w:r w:rsidRPr="003321AE">
        <w:rPr>
          <w:rFonts w:asciiTheme="minorHAnsi" w:hAnsiTheme="minorHAnsi" w:cstheme="minorHAnsi"/>
        </w:rPr>
        <w:t xml:space="preserve"> </w:t>
      </w:r>
      <w:r w:rsidRPr="003321AE">
        <w:rPr>
          <w:rStyle w:val="text"/>
          <w:rFonts w:asciiTheme="minorHAnsi" w:hAnsiTheme="minorHAnsi" w:cstheme="minorHAnsi"/>
          <w:vertAlign w:val="superscript"/>
        </w:rPr>
        <w:t>13 </w:t>
      </w:r>
      <w:r w:rsidRPr="003321AE">
        <w:rPr>
          <w:rStyle w:val="text"/>
          <w:rFonts w:asciiTheme="minorHAnsi" w:hAnsiTheme="minorHAnsi" w:cstheme="minorHAnsi"/>
        </w:rPr>
        <w:t xml:space="preserve">Leaving Nazareth, he went and lived in Capernaum, which was by the lake </w:t>
      </w:r>
      <w:proofErr w:type="gramStart"/>
      <w:r w:rsidRPr="003321AE">
        <w:rPr>
          <w:rStyle w:val="text"/>
          <w:rFonts w:asciiTheme="minorHAnsi" w:hAnsiTheme="minorHAnsi" w:cstheme="minorHAnsi"/>
        </w:rPr>
        <w:t>in the area of</w:t>
      </w:r>
      <w:proofErr w:type="gramEnd"/>
      <w:r w:rsidRPr="003321AE">
        <w:rPr>
          <w:rStyle w:val="text"/>
          <w:rFonts w:asciiTheme="minorHAnsi" w:hAnsiTheme="minorHAnsi" w:cstheme="minorHAnsi"/>
        </w:rPr>
        <w:t xml:space="preserve"> Zebulun and Naphtali—</w:t>
      </w:r>
      <w:r w:rsidRPr="003321AE">
        <w:rPr>
          <w:rFonts w:asciiTheme="minorHAnsi" w:hAnsiTheme="minorHAnsi" w:cstheme="minorHAnsi"/>
        </w:rPr>
        <w:t xml:space="preserve"> </w:t>
      </w:r>
      <w:r w:rsidRPr="003321AE">
        <w:rPr>
          <w:rStyle w:val="text"/>
          <w:rFonts w:asciiTheme="minorHAnsi" w:hAnsiTheme="minorHAnsi" w:cstheme="minorHAnsi"/>
          <w:vertAlign w:val="superscript"/>
        </w:rPr>
        <w:t>14 </w:t>
      </w:r>
      <w:r w:rsidRPr="003321AE">
        <w:rPr>
          <w:rStyle w:val="text"/>
          <w:rFonts w:asciiTheme="minorHAnsi" w:hAnsiTheme="minorHAnsi" w:cstheme="minorHAnsi"/>
        </w:rPr>
        <w:t>to fulfill what was said through the prophet Isaiah:</w:t>
      </w:r>
    </w:p>
    <w:p w14:paraId="245B3DF3" w14:textId="1A344F09" w:rsidR="003321AE" w:rsidRPr="003321AE" w:rsidRDefault="003321AE" w:rsidP="003321AE">
      <w:pPr>
        <w:pStyle w:val="NoSpacing"/>
        <w:rPr>
          <w:rFonts w:asciiTheme="minorHAnsi" w:hAnsiTheme="minorHAnsi" w:cstheme="minorHAnsi"/>
        </w:rPr>
      </w:pPr>
      <w:r w:rsidRPr="003321AE">
        <w:rPr>
          <w:rStyle w:val="text"/>
          <w:rFonts w:asciiTheme="minorHAnsi" w:hAnsiTheme="minorHAnsi" w:cstheme="minorHAnsi"/>
          <w:vertAlign w:val="superscript"/>
        </w:rPr>
        <w:t>15 </w:t>
      </w:r>
      <w:r w:rsidRPr="003321AE">
        <w:rPr>
          <w:rStyle w:val="text"/>
          <w:rFonts w:asciiTheme="minorHAnsi" w:hAnsiTheme="minorHAnsi" w:cstheme="minorHAnsi"/>
        </w:rPr>
        <w:t>“Land of Zebulun and land of Naphtali,</w:t>
      </w:r>
      <w:r w:rsidRPr="003321AE">
        <w:rPr>
          <w:rFonts w:asciiTheme="minorHAnsi" w:hAnsiTheme="minorHAnsi" w:cstheme="minorHAnsi"/>
        </w:rPr>
        <w:br/>
      </w:r>
      <w:r w:rsidRPr="003321AE">
        <w:rPr>
          <w:rStyle w:val="indent-1-breaks"/>
          <w:rFonts w:asciiTheme="minorHAnsi" w:hAnsiTheme="minorHAnsi" w:cstheme="minorHAnsi"/>
        </w:rPr>
        <w:t>    </w:t>
      </w:r>
      <w:r w:rsidRPr="003321AE">
        <w:rPr>
          <w:rStyle w:val="text"/>
          <w:rFonts w:asciiTheme="minorHAnsi" w:hAnsiTheme="minorHAnsi" w:cstheme="minorHAnsi"/>
        </w:rPr>
        <w:t>the Way of the Sea, beyond the Jordan,</w:t>
      </w:r>
      <w:r w:rsidRPr="003321AE">
        <w:rPr>
          <w:rFonts w:asciiTheme="minorHAnsi" w:hAnsiTheme="minorHAnsi" w:cstheme="minorHAnsi"/>
        </w:rPr>
        <w:br/>
      </w:r>
      <w:r w:rsidRPr="003321AE">
        <w:rPr>
          <w:rStyle w:val="indent-1-breaks"/>
          <w:rFonts w:asciiTheme="minorHAnsi" w:hAnsiTheme="minorHAnsi" w:cstheme="minorHAnsi"/>
        </w:rPr>
        <w:t>    </w:t>
      </w:r>
      <w:r w:rsidRPr="003321AE">
        <w:rPr>
          <w:rStyle w:val="text"/>
          <w:rFonts w:asciiTheme="minorHAnsi" w:hAnsiTheme="minorHAnsi" w:cstheme="minorHAnsi"/>
        </w:rPr>
        <w:t>Galilee of the Gentiles—</w:t>
      </w:r>
      <w:r w:rsidRPr="003321AE">
        <w:rPr>
          <w:rFonts w:asciiTheme="minorHAnsi" w:hAnsiTheme="minorHAnsi" w:cstheme="minorHAnsi"/>
        </w:rPr>
        <w:br/>
      </w:r>
      <w:r w:rsidRPr="003321AE">
        <w:rPr>
          <w:rStyle w:val="text"/>
          <w:rFonts w:asciiTheme="minorHAnsi" w:hAnsiTheme="minorHAnsi" w:cstheme="minorHAnsi"/>
          <w:vertAlign w:val="superscript"/>
        </w:rPr>
        <w:t>16 </w:t>
      </w:r>
      <w:r w:rsidRPr="003321AE">
        <w:rPr>
          <w:rStyle w:val="text"/>
          <w:rFonts w:asciiTheme="minorHAnsi" w:hAnsiTheme="minorHAnsi" w:cstheme="minorHAnsi"/>
        </w:rPr>
        <w:t>the people living in darkness</w:t>
      </w:r>
      <w:r w:rsidRPr="003321AE">
        <w:rPr>
          <w:rFonts w:asciiTheme="minorHAnsi" w:hAnsiTheme="minorHAnsi" w:cstheme="minorHAnsi"/>
        </w:rPr>
        <w:br/>
      </w:r>
      <w:r w:rsidRPr="003321AE">
        <w:rPr>
          <w:rStyle w:val="indent-1-breaks"/>
          <w:rFonts w:asciiTheme="minorHAnsi" w:hAnsiTheme="minorHAnsi" w:cstheme="minorHAnsi"/>
        </w:rPr>
        <w:t>    </w:t>
      </w:r>
      <w:r w:rsidRPr="003321AE">
        <w:rPr>
          <w:rStyle w:val="text"/>
          <w:rFonts w:asciiTheme="minorHAnsi" w:hAnsiTheme="minorHAnsi" w:cstheme="minorHAnsi"/>
        </w:rPr>
        <w:t>have seen a great light;</w:t>
      </w:r>
      <w:r w:rsidRPr="003321AE">
        <w:rPr>
          <w:rFonts w:asciiTheme="minorHAnsi" w:hAnsiTheme="minorHAnsi" w:cstheme="minorHAnsi"/>
        </w:rPr>
        <w:br/>
      </w:r>
      <w:r w:rsidRPr="003321AE">
        <w:rPr>
          <w:rStyle w:val="text"/>
          <w:rFonts w:asciiTheme="minorHAnsi" w:hAnsiTheme="minorHAnsi" w:cstheme="minorHAnsi"/>
        </w:rPr>
        <w:t>on those living in the land of the shadow of death</w:t>
      </w:r>
      <w:r w:rsidRPr="003321AE">
        <w:rPr>
          <w:rFonts w:asciiTheme="minorHAnsi" w:hAnsiTheme="minorHAnsi" w:cstheme="minorHAnsi"/>
        </w:rPr>
        <w:br/>
      </w:r>
      <w:r w:rsidRPr="003321AE">
        <w:rPr>
          <w:rStyle w:val="indent-1-breaks"/>
          <w:rFonts w:asciiTheme="minorHAnsi" w:hAnsiTheme="minorHAnsi" w:cstheme="minorHAnsi"/>
        </w:rPr>
        <w:t>    </w:t>
      </w:r>
      <w:r w:rsidRPr="003321AE">
        <w:rPr>
          <w:rStyle w:val="text"/>
          <w:rFonts w:asciiTheme="minorHAnsi" w:hAnsiTheme="minorHAnsi" w:cstheme="minorHAnsi"/>
        </w:rPr>
        <w:t>a light has dawned.”</w:t>
      </w:r>
      <w:r w:rsidRPr="003321AE">
        <w:rPr>
          <w:rFonts w:asciiTheme="minorHAnsi" w:hAnsiTheme="minorHAnsi" w:cstheme="minorHAnsi"/>
        </w:rPr>
        <w:t xml:space="preserve"> </w:t>
      </w:r>
    </w:p>
    <w:p w14:paraId="5B646B2B" w14:textId="77777777" w:rsidR="003321AE" w:rsidRDefault="003321AE" w:rsidP="003321AE">
      <w:pPr>
        <w:pStyle w:val="NoSpacing"/>
        <w:rPr>
          <w:rStyle w:val="woj"/>
          <w:rFonts w:asciiTheme="minorHAnsi" w:hAnsiTheme="minorHAnsi" w:cstheme="minorHAnsi"/>
        </w:rPr>
      </w:pPr>
      <w:r w:rsidRPr="003321AE">
        <w:rPr>
          <w:rStyle w:val="text"/>
          <w:rFonts w:asciiTheme="minorHAnsi" w:hAnsiTheme="minorHAnsi" w:cstheme="minorHAnsi"/>
          <w:vertAlign w:val="superscript"/>
        </w:rPr>
        <w:t>17 </w:t>
      </w:r>
      <w:r w:rsidRPr="003321AE">
        <w:rPr>
          <w:rStyle w:val="text"/>
          <w:rFonts w:asciiTheme="minorHAnsi" w:hAnsiTheme="minorHAnsi" w:cstheme="minorHAnsi"/>
        </w:rPr>
        <w:t xml:space="preserve">From that time on Jesus began to preach, </w:t>
      </w:r>
      <w:r w:rsidRPr="003321AE">
        <w:rPr>
          <w:rStyle w:val="woj"/>
          <w:rFonts w:asciiTheme="minorHAnsi" w:hAnsiTheme="minorHAnsi" w:cstheme="minorHAnsi"/>
        </w:rPr>
        <w:t>“Repent, for the kingdom of heaven has come near.”</w:t>
      </w:r>
    </w:p>
    <w:p w14:paraId="6B6A0CF6" w14:textId="77777777" w:rsidR="003321AE" w:rsidRPr="003321AE" w:rsidRDefault="003321AE" w:rsidP="003321AE">
      <w:pPr>
        <w:pStyle w:val="NoSpacing"/>
        <w:rPr>
          <w:rFonts w:asciiTheme="minorHAnsi" w:hAnsiTheme="minorHAnsi" w:cstheme="minorHAnsi"/>
        </w:rPr>
      </w:pPr>
    </w:p>
    <w:p w14:paraId="08789E46" w14:textId="77777777" w:rsidR="003321AE" w:rsidRPr="003321AE" w:rsidRDefault="003321AE" w:rsidP="003321AE">
      <w:pPr>
        <w:pStyle w:val="NoSpacing"/>
        <w:rPr>
          <w:rFonts w:asciiTheme="minorHAnsi" w:hAnsiTheme="minorHAnsi" w:cstheme="minorHAnsi"/>
        </w:rPr>
      </w:pPr>
      <w:r w:rsidRPr="003321AE">
        <w:rPr>
          <w:rStyle w:val="text"/>
          <w:rFonts w:asciiTheme="minorHAnsi" w:hAnsiTheme="minorHAnsi" w:cstheme="minorHAnsi"/>
          <w:vertAlign w:val="superscript"/>
        </w:rPr>
        <w:t>18 </w:t>
      </w:r>
      <w:r w:rsidRPr="003321AE">
        <w:rPr>
          <w:rStyle w:val="text"/>
          <w:rFonts w:asciiTheme="minorHAnsi" w:hAnsiTheme="minorHAnsi" w:cstheme="minorHAnsi"/>
        </w:rPr>
        <w:t>As Jesus was walking beside the Sea of Galilee, he saw two brothers, Simon called Peter and his brother Andrew. They were casting a net into the lake, for they were fishermen.</w:t>
      </w:r>
      <w:r w:rsidRPr="003321AE">
        <w:rPr>
          <w:rFonts w:asciiTheme="minorHAnsi" w:hAnsiTheme="minorHAnsi" w:cstheme="minorHAnsi"/>
        </w:rPr>
        <w:t xml:space="preserve"> </w:t>
      </w:r>
      <w:r w:rsidRPr="003321AE">
        <w:rPr>
          <w:rStyle w:val="woj"/>
          <w:rFonts w:asciiTheme="minorHAnsi" w:hAnsiTheme="minorHAnsi" w:cstheme="minorHAnsi"/>
          <w:vertAlign w:val="superscript"/>
        </w:rPr>
        <w:t>19 </w:t>
      </w:r>
      <w:r w:rsidRPr="003321AE">
        <w:rPr>
          <w:rStyle w:val="woj"/>
          <w:rFonts w:asciiTheme="minorHAnsi" w:hAnsiTheme="minorHAnsi" w:cstheme="minorHAnsi"/>
        </w:rPr>
        <w:t>“Come, follow me,”</w:t>
      </w:r>
      <w:r w:rsidRPr="003321AE">
        <w:rPr>
          <w:rStyle w:val="text"/>
          <w:rFonts w:asciiTheme="minorHAnsi" w:hAnsiTheme="minorHAnsi" w:cstheme="minorHAnsi"/>
        </w:rPr>
        <w:t xml:space="preserve"> Jesus said, </w:t>
      </w:r>
      <w:r w:rsidRPr="003321AE">
        <w:rPr>
          <w:rStyle w:val="woj"/>
          <w:rFonts w:asciiTheme="minorHAnsi" w:hAnsiTheme="minorHAnsi" w:cstheme="minorHAnsi"/>
        </w:rPr>
        <w:t>“and I will send you out to fish for people.”</w:t>
      </w:r>
      <w:r w:rsidRPr="003321AE">
        <w:rPr>
          <w:rFonts w:asciiTheme="minorHAnsi" w:hAnsiTheme="minorHAnsi" w:cstheme="minorHAnsi"/>
        </w:rPr>
        <w:t xml:space="preserve"> </w:t>
      </w:r>
      <w:r w:rsidRPr="003321AE">
        <w:rPr>
          <w:rStyle w:val="text"/>
          <w:rFonts w:asciiTheme="minorHAnsi" w:hAnsiTheme="minorHAnsi" w:cstheme="minorHAnsi"/>
          <w:vertAlign w:val="superscript"/>
        </w:rPr>
        <w:t>20 </w:t>
      </w:r>
      <w:r w:rsidRPr="003321AE">
        <w:rPr>
          <w:rStyle w:val="text"/>
          <w:rFonts w:asciiTheme="minorHAnsi" w:hAnsiTheme="minorHAnsi" w:cstheme="minorHAnsi"/>
        </w:rPr>
        <w:t>At once they left their nets and followed him.</w:t>
      </w:r>
    </w:p>
    <w:p w14:paraId="165CA7EB" w14:textId="77777777" w:rsidR="003321AE" w:rsidRDefault="003321AE" w:rsidP="003321AE">
      <w:pPr>
        <w:pStyle w:val="NoSpacing"/>
        <w:rPr>
          <w:rStyle w:val="text"/>
          <w:rFonts w:asciiTheme="minorHAnsi" w:hAnsiTheme="minorHAnsi" w:cstheme="minorHAnsi"/>
        </w:rPr>
      </w:pPr>
      <w:r w:rsidRPr="003321AE">
        <w:rPr>
          <w:rStyle w:val="text"/>
          <w:rFonts w:asciiTheme="minorHAnsi" w:hAnsiTheme="minorHAnsi" w:cstheme="minorHAnsi"/>
          <w:vertAlign w:val="superscript"/>
        </w:rPr>
        <w:t>21 </w:t>
      </w:r>
      <w:r w:rsidRPr="003321AE">
        <w:rPr>
          <w:rStyle w:val="text"/>
          <w:rFonts w:asciiTheme="minorHAnsi" w:hAnsiTheme="minorHAnsi" w:cstheme="minorHAnsi"/>
        </w:rPr>
        <w:t xml:space="preserve">Going on from there, he saw two other brothers, </w:t>
      </w:r>
      <w:proofErr w:type="gramStart"/>
      <w:r w:rsidRPr="003321AE">
        <w:rPr>
          <w:rStyle w:val="text"/>
          <w:rFonts w:asciiTheme="minorHAnsi" w:hAnsiTheme="minorHAnsi" w:cstheme="minorHAnsi"/>
        </w:rPr>
        <w:t>James</w:t>
      </w:r>
      <w:proofErr w:type="gramEnd"/>
      <w:r w:rsidRPr="003321AE">
        <w:rPr>
          <w:rStyle w:val="text"/>
          <w:rFonts w:asciiTheme="minorHAnsi" w:hAnsiTheme="minorHAnsi" w:cstheme="minorHAnsi"/>
        </w:rPr>
        <w:t xml:space="preserve"> son of Zebedee and his brother John. They were in a boat with their father Zebedee, preparing their nets. Jesus called them,</w:t>
      </w:r>
      <w:r w:rsidRPr="003321AE">
        <w:rPr>
          <w:rFonts w:asciiTheme="minorHAnsi" w:hAnsiTheme="minorHAnsi" w:cstheme="minorHAnsi"/>
        </w:rPr>
        <w:t xml:space="preserve"> </w:t>
      </w:r>
      <w:r w:rsidRPr="003321AE">
        <w:rPr>
          <w:rStyle w:val="text"/>
          <w:rFonts w:asciiTheme="minorHAnsi" w:hAnsiTheme="minorHAnsi" w:cstheme="minorHAnsi"/>
          <w:vertAlign w:val="superscript"/>
        </w:rPr>
        <w:t>22 </w:t>
      </w:r>
      <w:r w:rsidRPr="003321AE">
        <w:rPr>
          <w:rStyle w:val="text"/>
          <w:rFonts w:asciiTheme="minorHAnsi" w:hAnsiTheme="minorHAnsi" w:cstheme="minorHAnsi"/>
        </w:rPr>
        <w:t>and immediately they left the boat and their father and followed him.</w:t>
      </w:r>
    </w:p>
    <w:p w14:paraId="78129947" w14:textId="77777777" w:rsidR="003321AE" w:rsidRPr="003321AE" w:rsidRDefault="003321AE" w:rsidP="003321AE">
      <w:pPr>
        <w:pStyle w:val="NoSpacing"/>
        <w:rPr>
          <w:rFonts w:asciiTheme="minorHAnsi" w:hAnsiTheme="minorHAnsi" w:cstheme="minorHAnsi"/>
        </w:rPr>
      </w:pPr>
    </w:p>
    <w:p w14:paraId="27783636" w14:textId="77777777" w:rsidR="003321AE" w:rsidRPr="003321AE" w:rsidRDefault="003321AE" w:rsidP="003321AE">
      <w:pPr>
        <w:pStyle w:val="NoSpacing"/>
        <w:rPr>
          <w:rFonts w:asciiTheme="minorHAnsi" w:hAnsiTheme="minorHAnsi" w:cstheme="minorHAnsi"/>
        </w:rPr>
      </w:pPr>
      <w:r w:rsidRPr="003321AE">
        <w:rPr>
          <w:rStyle w:val="text"/>
          <w:rFonts w:asciiTheme="minorHAnsi" w:hAnsiTheme="minorHAnsi" w:cstheme="minorHAnsi"/>
          <w:vertAlign w:val="superscript"/>
        </w:rPr>
        <w:t>23 </w:t>
      </w:r>
      <w:r w:rsidRPr="003321AE">
        <w:rPr>
          <w:rStyle w:val="text"/>
          <w:rFonts w:asciiTheme="minorHAnsi" w:hAnsiTheme="minorHAnsi" w:cstheme="minorHAnsi"/>
        </w:rPr>
        <w:t>Jesus went throughout Galilee, teaching in their synagogues, proclaiming the good news of the kingdom, and healing every disease and sickness among the people.</w:t>
      </w:r>
    </w:p>
    <w:p w14:paraId="52F3B137" w14:textId="77777777" w:rsidR="00C524D0" w:rsidRPr="00C524D0" w:rsidRDefault="00C524D0" w:rsidP="00C524D0">
      <w:pPr>
        <w:pStyle w:val="NoSpacing"/>
        <w:rPr>
          <w:rFonts w:asciiTheme="minorHAnsi" w:hAnsiTheme="minorHAnsi" w:cstheme="minorHAnsi"/>
        </w:rPr>
      </w:pPr>
    </w:p>
    <w:p w14:paraId="724278EB" w14:textId="25B331A3" w:rsidR="00580A68" w:rsidRDefault="00580A68" w:rsidP="00FC67FC">
      <w:pPr>
        <w:pStyle w:val="NoSpacing"/>
        <w:rPr>
          <w:rStyle w:val="text"/>
          <w:rFonts w:asciiTheme="minorHAnsi" w:hAnsiTheme="minorHAnsi" w:cstheme="minorHAnsi"/>
        </w:rPr>
      </w:pPr>
    </w:p>
    <w:p w14:paraId="1CB8F413" w14:textId="41350559" w:rsidR="004A7EFA" w:rsidRDefault="008250EF" w:rsidP="00BA2793">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668EF97C" w14:textId="77777777" w:rsidR="00E2717A" w:rsidRDefault="00E2717A" w:rsidP="00BA2793">
      <w:pPr>
        <w:pStyle w:val="NoSpacing"/>
        <w:rPr>
          <w:rFonts w:asciiTheme="minorHAnsi" w:hAnsiTheme="minorHAnsi" w:cstheme="minorHAnsi"/>
          <w:szCs w:val="28"/>
        </w:rPr>
      </w:pPr>
    </w:p>
    <w:p w14:paraId="68AFAAAA" w14:textId="3921F3B3" w:rsidR="00227A9A" w:rsidRDefault="00041846" w:rsidP="00BA2793">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08FB512F" wp14:editId="7E63D3F5">
                <wp:simplePos x="0" y="0"/>
                <wp:positionH relativeFrom="column">
                  <wp:posOffset>2809875</wp:posOffset>
                </wp:positionH>
                <wp:positionV relativeFrom="paragraph">
                  <wp:posOffset>215504</wp:posOffset>
                </wp:positionV>
                <wp:extent cx="3431097" cy="1543575"/>
                <wp:effectExtent l="0" t="0" r="0" b="6350"/>
                <wp:wrapNone/>
                <wp:docPr id="1224718219" name="Text Box 6"/>
                <wp:cNvGraphicFramePr/>
                <a:graphic xmlns:a="http://schemas.openxmlformats.org/drawingml/2006/main">
                  <a:graphicData uri="http://schemas.microsoft.com/office/word/2010/wordprocessingShape">
                    <wps:wsp>
                      <wps:cNvSpPr txBox="1"/>
                      <wps:spPr>
                        <a:xfrm>
                          <a:off x="0" y="0"/>
                          <a:ext cx="3431097" cy="1543575"/>
                        </a:xfrm>
                        <a:prstGeom prst="rect">
                          <a:avLst/>
                        </a:prstGeom>
                        <a:solidFill>
                          <a:schemeClr val="lt1"/>
                        </a:solidFill>
                        <a:ln w="6350">
                          <a:noFill/>
                        </a:ln>
                      </wps:spPr>
                      <wps:txb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512F" id="Text Box 6" o:spid="_x0000_s1028" type="#_x0000_t202" style="position:absolute;margin-left:221.25pt;margin-top:16.95pt;width:270.15pt;height:1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" fillcolor="white [3201]" stroked="f" strokeweight=".5pt">
                <v:textbox>
                  <w:txbxContent>
                    <w:p w14:paraId="493A6D9B" w14:textId="22956EF3" w:rsidR="00041846" w:rsidRPr="00C50934" w:rsidRDefault="00041846" w:rsidP="00041846">
                      <w:pPr>
                        <w:pStyle w:val="NoSpacing"/>
                        <w:jc w:val="center"/>
                        <w:rPr>
                          <w:rFonts w:ascii="Harrington" w:hAnsi="Harrington" w:cstheme="minorHAnsi"/>
                          <w:lang w:val="en-CA"/>
                        </w:rPr>
                      </w:pPr>
                      <w:r w:rsidRPr="00C50934">
                        <w:rPr>
                          <w:rFonts w:ascii="Harrington" w:hAnsi="Harrington" w:cstheme="minorHAnsi"/>
                          <w:lang w:val="en-CA"/>
                        </w:rPr>
                        <w:t>Join us in celebrating the life of</w:t>
                      </w:r>
                    </w:p>
                    <w:p w14:paraId="2877F3B8" w14:textId="74D1C7B5" w:rsidR="00041846" w:rsidRPr="00C50934" w:rsidRDefault="00041846" w:rsidP="00041846">
                      <w:pPr>
                        <w:pStyle w:val="NoSpacing"/>
                        <w:jc w:val="center"/>
                        <w:rPr>
                          <w:rFonts w:ascii="Harrington" w:hAnsi="Harrington" w:cstheme="minorHAnsi"/>
                          <w:b/>
                          <w:bCs/>
                          <w:sz w:val="36"/>
                          <w:szCs w:val="28"/>
                          <w:lang w:val="en-CA"/>
                        </w:rPr>
                      </w:pPr>
                      <w:r w:rsidRPr="00C50934">
                        <w:rPr>
                          <w:rFonts w:ascii="Harrington" w:hAnsi="Harrington" w:cstheme="minorHAnsi"/>
                          <w:b/>
                          <w:bCs/>
                          <w:sz w:val="36"/>
                          <w:szCs w:val="28"/>
                          <w:lang w:val="en-CA"/>
                        </w:rPr>
                        <w:t xml:space="preserve">Garn </w:t>
                      </w:r>
                      <w:r w:rsidR="00E2717A" w:rsidRPr="00C50934">
                        <w:rPr>
                          <w:rFonts w:ascii="Harrington" w:hAnsi="Harrington" w:cstheme="minorHAnsi"/>
                          <w:b/>
                          <w:bCs/>
                          <w:sz w:val="36"/>
                          <w:szCs w:val="28"/>
                          <w:lang w:val="en-CA"/>
                        </w:rPr>
                        <w:t>Misener</w:t>
                      </w:r>
                    </w:p>
                    <w:p w14:paraId="39E1183A" w14:textId="777FF78A"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Saturday, January 24</w:t>
                      </w:r>
                      <w:r w:rsidRPr="00C50934">
                        <w:rPr>
                          <w:rFonts w:ascii="Harrington" w:hAnsi="Harrington" w:cstheme="minorHAnsi"/>
                          <w:vertAlign w:val="superscript"/>
                          <w:lang w:val="en-CA"/>
                        </w:rPr>
                        <w:t>th</w:t>
                      </w:r>
                      <w:r w:rsidRPr="00C50934">
                        <w:rPr>
                          <w:rFonts w:ascii="Harrington" w:hAnsi="Harrington" w:cstheme="minorHAnsi"/>
                          <w:lang w:val="en-CA"/>
                        </w:rPr>
                        <w:t>, 2026</w:t>
                      </w:r>
                    </w:p>
                    <w:p w14:paraId="0AE426AB" w14:textId="24381E4F"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All Saints Anglican Church</w:t>
                      </w:r>
                    </w:p>
                    <w:p w14:paraId="338F6EA7" w14:textId="24147321"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1400 (2.00pm)</w:t>
                      </w:r>
                    </w:p>
                    <w:p w14:paraId="5812828E" w14:textId="0040D528" w:rsidR="00E2717A" w:rsidRPr="00C50934" w:rsidRDefault="00E2717A" w:rsidP="00041846">
                      <w:pPr>
                        <w:pStyle w:val="NoSpacing"/>
                        <w:jc w:val="center"/>
                        <w:rPr>
                          <w:rFonts w:ascii="Harrington" w:hAnsi="Harrington" w:cstheme="minorHAnsi"/>
                          <w:lang w:val="en-CA"/>
                        </w:rPr>
                      </w:pPr>
                      <w:r w:rsidRPr="00C50934">
                        <w:rPr>
                          <w:rFonts w:ascii="Harrington" w:hAnsi="Harrington" w:cstheme="minorHAnsi"/>
                          <w:lang w:val="en-CA"/>
                        </w:rPr>
                        <w:t>Followed by snacks in the hall</w:t>
                      </w:r>
                    </w:p>
                  </w:txbxContent>
                </v:textbox>
              </v:shape>
            </w:pict>
          </mc:Fallback>
        </mc:AlternateContent>
      </w:r>
    </w:p>
    <w:p w14:paraId="14E0A092" w14:textId="77BB85C1" w:rsidR="006078C7" w:rsidRDefault="00041846" w:rsidP="00BA2793">
      <w:pPr>
        <w:pStyle w:val="NoSpacing"/>
        <w:rPr>
          <w:rFonts w:asciiTheme="minorHAnsi" w:hAnsiTheme="minorHAnsi" w:cstheme="minorHAnsi"/>
          <w:szCs w:val="28"/>
        </w:rPr>
      </w:pPr>
      <w:r>
        <w:rPr>
          <w:rFonts w:asciiTheme="minorHAnsi" w:hAnsiTheme="minorHAnsi" w:cstheme="minorHAnsi"/>
          <w:noProof/>
          <w:szCs w:val="28"/>
        </w:rPr>
        <w:drawing>
          <wp:inline distT="0" distB="0" distL="0" distR="0" wp14:anchorId="70073825" wp14:editId="65DC1B8D">
            <wp:extent cx="2740000" cy="1459684"/>
            <wp:effectExtent l="0" t="0" r="3810" b="1270"/>
            <wp:docPr id="2051919224" name="Picture 4" descr="A group of cand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19224" name="Picture 4" descr="A group of candles on a tab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5089" cy="1499686"/>
                    </a:xfrm>
                    <a:prstGeom prst="rect">
                      <a:avLst/>
                    </a:prstGeom>
                  </pic:spPr>
                </pic:pic>
              </a:graphicData>
            </a:graphic>
          </wp:inline>
        </w:drawing>
      </w:r>
    </w:p>
    <w:p w14:paraId="148E3994" w14:textId="77777777" w:rsidR="00041846" w:rsidRDefault="00041846" w:rsidP="00BA2793">
      <w:pPr>
        <w:pStyle w:val="NoSpacing"/>
        <w:rPr>
          <w:rFonts w:asciiTheme="minorHAnsi" w:hAnsiTheme="minorHAnsi" w:cstheme="minorHAnsi"/>
          <w:szCs w:val="28"/>
        </w:rPr>
      </w:pPr>
    </w:p>
    <w:p w14:paraId="50B0A5A2" w14:textId="77777777" w:rsidR="00041846" w:rsidRDefault="00041846" w:rsidP="00BA2793">
      <w:pPr>
        <w:pStyle w:val="NoSpacing"/>
        <w:rPr>
          <w:rFonts w:asciiTheme="minorHAnsi" w:hAnsiTheme="minorHAnsi" w:cstheme="minorHAnsi"/>
          <w:szCs w:val="28"/>
        </w:rPr>
      </w:pPr>
    </w:p>
    <w:p w14:paraId="595F6B0D" w14:textId="77777777" w:rsidR="00041846" w:rsidRPr="00227A9A" w:rsidRDefault="00041846" w:rsidP="00BA2793">
      <w:pPr>
        <w:pStyle w:val="NoSpacing"/>
        <w:rPr>
          <w:rFonts w:asciiTheme="minorHAnsi" w:hAnsiTheme="minorHAnsi" w:cstheme="minorHAnsi"/>
          <w:szCs w:val="28"/>
        </w:rPr>
      </w:pPr>
    </w:p>
    <w:sectPr w:rsidR="00041846" w:rsidRPr="00227A9A" w:rsidSect="00404C9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3125A" w14:textId="77777777" w:rsidR="00CF7561" w:rsidRDefault="00CF7561" w:rsidP="00E96744">
      <w:pPr>
        <w:spacing w:after="0" w:line="240" w:lineRule="auto"/>
      </w:pPr>
      <w:r>
        <w:separator/>
      </w:r>
    </w:p>
  </w:endnote>
  <w:endnote w:type="continuationSeparator" w:id="0">
    <w:p w14:paraId="141A912B" w14:textId="77777777" w:rsidR="00CF7561" w:rsidRDefault="00CF7561"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M ÷'1">
    <w:altName w:val="Calibri"/>
    <w:panose1 w:val="00000000000000000000"/>
    <w:charset w:val="4D"/>
    <w:family w:val="auto"/>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C0246" w14:textId="77777777" w:rsidR="00CF7561" w:rsidRDefault="00CF7561" w:rsidP="00E96744">
      <w:pPr>
        <w:spacing w:after="0" w:line="240" w:lineRule="auto"/>
      </w:pPr>
      <w:r>
        <w:separator/>
      </w:r>
    </w:p>
  </w:footnote>
  <w:footnote w:type="continuationSeparator" w:id="0">
    <w:p w14:paraId="09789D5B" w14:textId="77777777" w:rsidR="00CF7561" w:rsidRDefault="00CF7561"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19BF"/>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561"/>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34A8"/>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jbarker0379@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jbarker0379@gmail.com"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allsaints-agassiz.ca/" TargetMode="External"/><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4</cp:revision>
  <dcterms:created xsi:type="dcterms:W3CDTF">2026-01-21T18:22:00Z</dcterms:created>
  <dcterms:modified xsi:type="dcterms:W3CDTF">2026-01-23T19:02:00Z</dcterms:modified>
</cp:coreProperties>
</file>