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581DDC">
      <w:pPr>
        <w:spacing w:after="0"/>
        <w:jc w:val="center"/>
        <w:rPr>
          <w:rFonts w:ascii="Garamond" w:hAnsi="Garamond"/>
          <w:bCs/>
          <w:sz w:val="24"/>
          <w:szCs w:val="24"/>
        </w:rPr>
      </w:pPr>
      <w:r w:rsidRPr="0025188E">
        <w:rPr>
          <w:rFonts w:ascii="Garamond" w:hAnsi="Garamond"/>
          <w:b/>
          <w:bCs/>
          <w:sz w:val="24"/>
          <w:szCs w:val="24"/>
          <w:u w:val="single"/>
        </w:rPr>
        <w:t>"</w:t>
      </w:r>
      <w:r w:rsidR="00581DDC" w:rsidRPr="00581DDC">
        <w:rPr>
          <w:rFonts w:ascii="Garamond" w:hAnsi="Garamond"/>
          <w:b/>
          <w:bCs/>
          <w:sz w:val="24"/>
          <w:szCs w:val="24"/>
          <w:u w:val="single"/>
        </w:rPr>
        <w:t>Lo</w:t>
      </w:r>
      <w:r w:rsidR="00581DDC">
        <w:rPr>
          <w:rFonts w:ascii="Garamond" w:hAnsi="Garamond"/>
          <w:b/>
          <w:bCs/>
          <w:sz w:val="24"/>
          <w:szCs w:val="24"/>
          <w:u w:val="single"/>
        </w:rPr>
        <w:t>ve Rejoices with the Truth</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w:t>
      </w:r>
      <w:r w:rsidR="00757488">
        <w:rPr>
          <w:rFonts w:ascii="Garamond" w:hAnsi="Garamond"/>
          <w:bCs/>
          <w:sz w:val="24"/>
          <w:szCs w:val="24"/>
        </w:rPr>
        <w:t>6</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C626B7" w:rsidRDefault="00C626B7" w:rsidP="004B2A62">
      <w:pPr>
        <w:pStyle w:val="ListParagraph"/>
        <w:numPr>
          <w:ilvl w:val="0"/>
          <w:numId w:val="50"/>
        </w:numPr>
        <w:spacing w:after="0"/>
        <w:rPr>
          <w:rFonts w:ascii="Garamond" w:hAnsi="Garamond"/>
          <w:bCs/>
          <w:sz w:val="24"/>
          <w:szCs w:val="24"/>
        </w:rPr>
      </w:pPr>
      <w:r>
        <w:rPr>
          <w:rFonts w:ascii="Garamond" w:hAnsi="Garamond"/>
          <w:bCs/>
          <w:sz w:val="24"/>
          <w:szCs w:val="24"/>
        </w:rPr>
        <w:t>What is it that brings you joy?</w:t>
      </w:r>
    </w:p>
    <w:p w:rsidR="00C626B7" w:rsidRDefault="00C626B7" w:rsidP="00C626B7">
      <w:pPr>
        <w:pStyle w:val="ListParagraph"/>
        <w:numPr>
          <w:ilvl w:val="1"/>
          <w:numId w:val="50"/>
        </w:numPr>
        <w:spacing w:after="0"/>
        <w:rPr>
          <w:rFonts w:ascii="Garamond" w:hAnsi="Garamond"/>
          <w:bCs/>
          <w:sz w:val="24"/>
          <w:szCs w:val="24"/>
        </w:rPr>
      </w:pPr>
      <w:r>
        <w:rPr>
          <w:rFonts w:ascii="Garamond" w:hAnsi="Garamond"/>
          <w:bCs/>
          <w:sz w:val="24"/>
          <w:szCs w:val="24"/>
        </w:rPr>
        <w:t>What is it that brings you happiness?</w:t>
      </w:r>
    </w:p>
    <w:p w:rsidR="00C626B7" w:rsidRDefault="00460C9B" w:rsidP="00C626B7">
      <w:pPr>
        <w:pStyle w:val="ListParagraph"/>
        <w:numPr>
          <w:ilvl w:val="2"/>
          <w:numId w:val="50"/>
        </w:numPr>
        <w:spacing w:after="0"/>
        <w:rPr>
          <w:rFonts w:ascii="Garamond" w:hAnsi="Garamond"/>
          <w:bCs/>
          <w:sz w:val="24"/>
          <w:szCs w:val="24"/>
        </w:rPr>
      </w:pPr>
      <w:r>
        <w:rPr>
          <w:rFonts w:ascii="Garamond" w:hAnsi="Garamond"/>
          <w:bCs/>
          <w:sz w:val="24"/>
          <w:szCs w:val="24"/>
        </w:rPr>
        <w:t>Or to ask it a different way… is there something that could rob you of your joy… is there such a thing as a true spiritual happiness</w:t>
      </w:r>
      <w:r w:rsidR="00752416">
        <w:rPr>
          <w:rFonts w:ascii="Garamond" w:hAnsi="Garamond"/>
          <w:bCs/>
          <w:sz w:val="24"/>
          <w:szCs w:val="24"/>
        </w:rPr>
        <w:t xml:space="preserve"> in any circumstance</w:t>
      </w:r>
      <w:r>
        <w:rPr>
          <w:rFonts w:ascii="Garamond" w:hAnsi="Garamond"/>
          <w:bCs/>
          <w:sz w:val="24"/>
          <w:szCs w:val="24"/>
        </w:rPr>
        <w:t>?</w:t>
      </w:r>
    </w:p>
    <w:p w:rsidR="00460C9B" w:rsidRDefault="00460C9B" w:rsidP="00460C9B">
      <w:pPr>
        <w:pStyle w:val="ListParagraph"/>
        <w:numPr>
          <w:ilvl w:val="0"/>
          <w:numId w:val="50"/>
        </w:numPr>
        <w:spacing w:after="0"/>
        <w:rPr>
          <w:rFonts w:ascii="Garamond" w:hAnsi="Garamond"/>
          <w:bCs/>
          <w:sz w:val="24"/>
          <w:szCs w:val="24"/>
        </w:rPr>
      </w:pPr>
      <w:r>
        <w:rPr>
          <w:rFonts w:ascii="Garamond" w:hAnsi="Garamond"/>
          <w:bCs/>
          <w:sz w:val="24"/>
          <w:szCs w:val="24"/>
        </w:rPr>
        <w:t>Example… a Christian man was mugged… this is the entry from his journal reflecting on that moment…</w:t>
      </w:r>
      <w:r>
        <w:rPr>
          <w:rStyle w:val="FootnoteReference"/>
          <w:rFonts w:ascii="Garamond" w:hAnsi="Garamond"/>
          <w:bCs/>
          <w:sz w:val="24"/>
          <w:szCs w:val="24"/>
        </w:rPr>
        <w:footnoteReference w:id="1"/>
      </w:r>
    </w:p>
    <w:p w:rsidR="00460C9B" w:rsidRDefault="00460C9B" w:rsidP="00460C9B">
      <w:pPr>
        <w:pStyle w:val="ListParagraph"/>
        <w:numPr>
          <w:ilvl w:val="1"/>
          <w:numId w:val="50"/>
        </w:numPr>
        <w:spacing w:after="0"/>
        <w:rPr>
          <w:rFonts w:ascii="Garamond" w:hAnsi="Garamond"/>
          <w:bCs/>
          <w:sz w:val="24"/>
          <w:szCs w:val="24"/>
        </w:rPr>
      </w:pPr>
      <w:r w:rsidRPr="00460C9B">
        <w:rPr>
          <w:rFonts w:ascii="Garamond" w:hAnsi="Garamond"/>
          <w:bCs/>
          <w:sz w:val="24"/>
          <w:szCs w:val="24"/>
        </w:rPr>
        <w:t xml:space="preserve"> “Let me be thankful: </w:t>
      </w:r>
    </w:p>
    <w:p w:rsidR="00460C9B" w:rsidRDefault="00460C9B" w:rsidP="00460C9B">
      <w:pPr>
        <w:pStyle w:val="ListParagraph"/>
        <w:numPr>
          <w:ilvl w:val="2"/>
          <w:numId w:val="50"/>
        </w:numPr>
        <w:spacing w:after="0"/>
        <w:rPr>
          <w:rFonts w:ascii="Garamond" w:hAnsi="Garamond"/>
          <w:bCs/>
          <w:sz w:val="24"/>
          <w:szCs w:val="24"/>
        </w:rPr>
      </w:pPr>
      <w:r w:rsidRPr="00460C9B">
        <w:rPr>
          <w:rFonts w:ascii="Garamond" w:hAnsi="Garamond"/>
          <w:bCs/>
          <w:sz w:val="24"/>
          <w:szCs w:val="24"/>
        </w:rPr>
        <w:t xml:space="preserve">first, because I was never robbed before; </w:t>
      </w:r>
    </w:p>
    <w:p w:rsidR="00460C9B" w:rsidRDefault="00460C9B" w:rsidP="00460C9B">
      <w:pPr>
        <w:pStyle w:val="ListParagraph"/>
        <w:numPr>
          <w:ilvl w:val="2"/>
          <w:numId w:val="50"/>
        </w:numPr>
        <w:spacing w:after="0"/>
        <w:rPr>
          <w:rFonts w:ascii="Garamond" w:hAnsi="Garamond"/>
          <w:bCs/>
          <w:sz w:val="24"/>
          <w:szCs w:val="24"/>
        </w:rPr>
      </w:pPr>
      <w:r w:rsidRPr="00460C9B">
        <w:rPr>
          <w:rFonts w:ascii="Garamond" w:hAnsi="Garamond"/>
          <w:bCs/>
          <w:sz w:val="24"/>
          <w:szCs w:val="24"/>
        </w:rPr>
        <w:t xml:space="preserve">second, because although they took my purse, they did not take my life; </w:t>
      </w:r>
    </w:p>
    <w:p w:rsidR="00460C9B" w:rsidRDefault="00460C9B" w:rsidP="00460C9B">
      <w:pPr>
        <w:pStyle w:val="ListParagraph"/>
        <w:numPr>
          <w:ilvl w:val="2"/>
          <w:numId w:val="50"/>
        </w:numPr>
        <w:spacing w:after="0"/>
        <w:rPr>
          <w:rFonts w:ascii="Garamond" w:hAnsi="Garamond"/>
          <w:bCs/>
          <w:sz w:val="24"/>
          <w:szCs w:val="24"/>
        </w:rPr>
      </w:pPr>
      <w:r w:rsidRPr="00460C9B">
        <w:rPr>
          <w:rFonts w:ascii="Garamond" w:hAnsi="Garamond"/>
          <w:bCs/>
          <w:sz w:val="24"/>
          <w:szCs w:val="24"/>
        </w:rPr>
        <w:t xml:space="preserve">third, because although they took all I had, it was not much; </w:t>
      </w:r>
    </w:p>
    <w:p w:rsidR="00460C9B" w:rsidRDefault="00460C9B" w:rsidP="00460C9B">
      <w:pPr>
        <w:pStyle w:val="ListParagraph"/>
        <w:numPr>
          <w:ilvl w:val="2"/>
          <w:numId w:val="50"/>
        </w:numPr>
        <w:spacing w:after="0"/>
        <w:rPr>
          <w:rFonts w:ascii="Garamond" w:hAnsi="Garamond"/>
          <w:bCs/>
          <w:sz w:val="24"/>
          <w:szCs w:val="24"/>
        </w:rPr>
      </w:pPr>
      <w:r w:rsidRPr="00460C9B">
        <w:rPr>
          <w:rFonts w:ascii="Garamond" w:hAnsi="Garamond"/>
          <w:bCs/>
          <w:sz w:val="24"/>
          <w:szCs w:val="24"/>
        </w:rPr>
        <w:t>and fourth, because it was I who was robbed, not I who robbed.</w:t>
      </w:r>
      <w:r>
        <w:rPr>
          <w:rFonts w:ascii="Garamond" w:hAnsi="Garamond"/>
          <w:bCs/>
          <w:sz w:val="24"/>
          <w:szCs w:val="24"/>
        </w:rPr>
        <w:t>”</w:t>
      </w:r>
    </w:p>
    <w:p w:rsidR="00460C9B" w:rsidRDefault="00460C9B" w:rsidP="00752416">
      <w:pPr>
        <w:pStyle w:val="ListParagraph"/>
        <w:numPr>
          <w:ilvl w:val="0"/>
          <w:numId w:val="50"/>
        </w:numPr>
        <w:spacing w:after="0"/>
        <w:rPr>
          <w:rFonts w:ascii="Garamond" w:hAnsi="Garamond"/>
          <w:bCs/>
          <w:sz w:val="24"/>
          <w:szCs w:val="24"/>
        </w:rPr>
      </w:pPr>
      <w:r>
        <w:rPr>
          <w:rFonts w:ascii="Garamond" w:hAnsi="Garamond"/>
          <w:bCs/>
          <w:sz w:val="24"/>
          <w:szCs w:val="24"/>
        </w:rPr>
        <w:t xml:space="preserve">In the midst of a wrong… this man </w:t>
      </w:r>
      <w:r w:rsidR="00752416">
        <w:rPr>
          <w:rFonts w:ascii="Garamond" w:hAnsi="Garamond"/>
          <w:bCs/>
          <w:sz w:val="24"/>
          <w:szCs w:val="24"/>
        </w:rPr>
        <w:t>fought discouragement with truth.</w:t>
      </w:r>
    </w:p>
    <w:p w:rsidR="00752416" w:rsidRDefault="00752416" w:rsidP="00752416">
      <w:pPr>
        <w:pStyle w:val="ListParagraph"/>
        <w:numPr>
          <w:ilvl w:val="1"/>
          <w:numId w:val="50"/>
        </w:numPr>
        <w:spacing w:after="0"/>
        <w:rPr>
          <w:rFonts w:ascii="Garamond" w:hAnsi="Garamond"/>
          <w:bCs/>
          <w:sz w:val="24"/>
          <w:szCs w:val="24"/>
        </w:rPr>
      </w:pPr>
      <w:r>
        <w:rPr>
          <w:rFonts w:ascii="Garamond" w:hAnsi="Garamond"/>
          <w:bCs/>
          <w:sz w:val="24"/>
          <w:szCs w:val="24"/>
        </w:rPr>
        <w:t>This is what the Bible teaches us to do…</w:t>
      </w:r>
    </w:p>
    <w:p w:rsidR="00752416" w:rsidRPr="00752416" w:rsidRDefault="00752416" w:rsidP="00752416">
      <w:pPr>
        <w:pStyle w:val="ListParagraph"/>
        <w:numPr>
          <w:ilvl w:val="2"/>
          <w:numId w:val="50"/>
        </w:numPr>
        <w:spacing w:after="0"/>
        <w:rPr>
          <w:rFonts w:ascii="Garamond" w:hAnsi="Garamond"/>
          <w:bCs/>
          <w:i/>
          <w:iCs/>
          <w:sz w:val="24"/>
          <w:szCs w:val="24"/>
        </w:rPr>
      </w:pPr>
      <w:r>
        <w:rPr>
          <w:rFonts w:ascii="Garamond" w:hAnsi="Garamond"/>
          <w:bCs/>
          <w:sz w:val="24"/>
          <w:szCs w:val="24"/>
        </w:rPr>
        <w:t xml:space="preserve">Lam. 3:21ff - </w:t>
      </w:r>
      <w:r w:rsidRPr="00752416">
        <w:rPr>
          <w:rFonts w:ascii="Garamond" w:hAnsi="Garamond"/>
          <w:b/>
          <w:bCs/>
          <w:i/>
          <w:iCs/>
          <w:sz w:val="24"/>
          <w:szCs w:val="24"/>
          <w:vertAlign w:val="superscript"/>
        </w:rPr>
        <w:t>21 </w:t>
      </w:r>
      <w:r w:rsidRPr="00752416">
        <w:rPr>
          <w:rFonts w:ascii="Garamond" w:hAnsi="Garamond"/>
          <w:bCs/>
          <w:i/>
          <w:iCs/>
          <w:sz w:val="24"/>
          <w:szCs w:val="24"/>
        </w:rPr>
        <w:t>But this I call to mind,</w:t>
      </w:r>
      <w:r w:rsidRPr="00752416">
        <w:rPr>
          <w:rFonts w:ascii="Garamond" w:hAnsi="Garamond"/>
          <w:bCs/>
          <w:i/>
          <w:iCs/>
          <w:sz w:val="24"/>
          <w:szCs w:val="24"/>
        </w:rPr>
        <w:br/>
        <w:t>    and therefore I have hope:</w:t>
      </w:r>
    </w:p>
    <w:p w:rsidR="00752416" w:rsidRPr="00752416" w:rsidRDefault="00752416" w:rsidP="00752416">
      <w:pPr>
        <w:pStyle w:val="ListParagraph"/>
        <w:numPr>
          <w:ilvl w:val="2"/>
          <w:numId w:val="50"/>
        </w:numPr>
        <w:spacing w:after="0"/>
        <w:rPr>
          <w:rFonts w:ascii="Garamond" w:hAnsi="Garamond"/>
          <w:bCs/>
          <w:i/>
          <w:iCs/>
          <w:sz w:val="24"/>
          <w:szCs w:val="24"/>
        </w:rPr>
      </w:pPr>
      <w:r w:rsidRPr="00752416">
        <w:rPr>
          <w:rFonts w:ascii="Garamond" w:hAnsi="Garamond"/>
          <w:b/>
          <w:bCs/>
          <w:i/>
          <w:iCs/>
          <w:sz w:val="24"/>
          <w:szCs w:val="24"/>
          <w:vertAlign w:val="superscript"/>
        </w:rPr>
        <w:t>22 </w:t>
      </w:r>
      <w:r w:rsidRPr="00752416">
        <w:rPr>
          <w:rFonts w:ascii="Garamond" w:hAnsi="Garamond"/>
          <w:bCs/>
          <w:i/>
          <w:iCs/>
          <w:sz w:val="24"/>
          <w:szCs w:val="24"/>
        </w:rPr>
        <w:t xml:space="preserve">The </w:t>
      </w:r>
      <w:r w:rsidRPr="00752416">
        <w:rPr>
          <w:rFonts w:ascii="Garamond" w:hAnsi="Garamond"/>
          <w:bCs/>
          <w:i/>
          <w:iCs/>
          <w:sz w:val="24"/>
          <w:szCs w:val="24"/>
          <w:u w:val="single"/>
        </w:rPr>
        <w:t xml:space="preserve">steadfast love </w:t>
      </w:r>
      <w:r w:rsidRPr="00752416">
        <w:rPr>
          <w:rFonts w:ascii="Garamond" w:hAnsi="Garamond"/>
          <w:bCs/>
          <w:i/>
          <w:iCs/>
          <w:sz w:val="24"/>
          <w:szCs w:val="24"/>
        </w:rPr>
        <w:t>of the Lord never ceases;</w:t>
      </w:r>
      <w:r w:rsidRPr="00752416">
        <w:rPr>
          <w:rFonts w:ascii="Garamond" w:hAnsi="Garamond"/>
          <w:bCs/>
          <w:i/>
          <w:iCs/>
          <w:sz w:val="24"/>
          <w:szCs w:val="24"/>
        </w:rPr>
        <w:br/>
        <w:t xml:space="preserve">    his </w:t>
      </w:r>
      <w:r w:rsidRPr="00752416">
        <w:rPr>
          <w:rFonts w:ascii="Garamond" w:hAnsi="Garamond"/>
          <w:bCs/>
          <w:i/>
          <w:iCs/>
          <w:sz w:val="24"/>
          <w:szCs w:val="24"/>
          <w:u w:val="single"/>
        </w:rPr>
        <w:t>mercies</w:t>
      </w:r>
      <w:r w:rsidRPr="00752416">
        <w:rPr>
          <w:rFonts w:ascii="Garamond" w:hAnsi="Garamond"/>
          <w:bCs/>
          <w:i/>
          <w:iCs/>
          <w:sz w:val="24"/>
          <w:szCs w:val="24"/>
        </w:rPr>
        <w:t xml:space="preserve"> never come to an end;</w:t>
      </w:r>
      <w:r w:rsidRPr="00752416">
        <w:rPr>
          <w:rFonts w:ascii="Garamond" w:hAnsi="Garamond"/>
          <w:bCs/>
          <w:i/>
          <w:iCs/>
          <w:sz w:val="24"/>
          <w:szCs w:val="24"/>
        </w:rPr>
        <w:br/>
      </w:r>
      <w:r w:rsidRPr="00752416">
        <w:rPr>
          <w:rFonts w:ascii="Garamond" w:hAnsi="Garamond"/>
          <w:b/>
          <w:bCs/>
          <w:i/>
          <w:iCs/>
          <w:sz w:val="24"/>
          <w:szCs w:val="24"/>
          <w:vertAlign w:val="superscript"/>
        </w:rPr>
        <w:t>23 </w:t>
      </w:r>
      <w:r w:rsidRPr="00752416">
        <w:rPr>
          <w:rFonts w:ascii="Garamond" w:hAnsi="Garamond"/>
          <w:bCs/>
          <w:i/>
          <w:iCs/>
          <w:sz w:val="24"/>
          <w:szCs w:val="24"/>
        </w:rPr>
        <w:t>they are new every morning;</w:t>
      </w:r>
      <w:r w:rsidRPr="00752416">
        <w:rPr>
          <w:rFonts w:ascii="Garamond" w:hAnsi="Garamond"/>
          <w:bCs/>
          <w:i/>
          <w:iCs/>
          <w:sz w:val="24"/>
          <w:szCs w:val="24"/>
        </w:rPr>
        <w:br/>
        <w:t>    great is your faithfulness.</w:t>
      </w:r>
      <w:r w:rsidRPr="00752416">
        <w:rPr>
          <w:rFonts w:ascii="Garamond" w:hAnsi="Garamond"/>
          <w:bCs/>
          <w:i/>
          <w:iCs/>
          <w:sz w:val="24"/>
          <w:szCs w:val="24"/>
        </w:rPr>
        <w:br/>
      </w:r>
      <w:r w:rsidRPr="00752416">
        <w:rPr>
          <w:rFonts w:ascii="Garamond" w:hAnsi="Garamond"/>
          <w:b/>
          <w:bCs/>
          <w:i/>
          <w:iCs/>
          <w:sz w:val="24"/>
          <w:szCs w:val="24"/>
          <w:vertAlign w:val="superscript"/>
        </w:rPr>
        <w:t>24 </w:t>
      </w:r>
      <w:r w:rsidRPr="00752416">
        <w:rPr>
          <w:rFonts w:ascii="Garamond" w:hAnsi="Garamond"/>
          <w:bCs/>
          <w:i/>
          <w:iCs/>
          <w:sz w:val="24"/>
          <w:szCs w:val="24"/>
        </w:rPr>
        <w:t>“The Lord is my portion,” says my soul,</w:t>
      </w:r>
      <w:r w:rsidRPr="00752416">
        <w:rPr>
          <w:rFonts w:ascii="Garamond" w:hAnsi="Garamond"/>
          <w:bCs/>
          <w:i/>
          <w:iCs/>
          <w:sz w:val="24"/>
          <w:szCs w:val="24"/>
        </w:rPr>
        <w:br/>
        <w:t xml:space="preserve">    “therefore I will </w:t>
      </w:r>
      <w:r w:rsidRPr="00752416">
        <w:rPr>
          <w:rFonts w:ascii="Garamond" w:hAnsi="Garamond"/>
          <w:bCs/>
          <w:i/>
          <w:iCs/>
          <w:sz w:val="24"/>
          <w:szCs w:val="24"/>
          <w:u w:val="single"/>
        </w:rPr>
        <w:t>hope</w:t>
      </w:r>
      <w:r w:rsidRPr="00752416">
        <w:rPr>
          <w:rFonts w:ascii="Garamond" w:hAnsi="Garamond"/>
          <w:bCs/>
          <w:i/>
          <w:iCs/>
          <w:sz w:val="24"/>
          <w:szCs w:val="24"/>
        </w:rPr>
        <w:t xml:space="preserve"> in him.”</w:t>
      </w:r>
    </w:p>
    <w:p w:rsidR="00752416" w:rsidRDefault="00752416" w:rsidP="00752416">
      <w:pPr>
        <w:pStyle w:val="ListParagraph"/>
        <w:numPr>
          <w:ilvl w:val="3"/>
          <w:numId w:val="50"/>
        </w:numPr>
        <w:spacing w:after="0"/>
        <w:rPr>
          <w:rFonts w:ascii="Garamond" w:hAnsi="Garamond"/>
          <w:bCs/>
          <w:sz w:val="24"/>
          <w:szCs w:val="24"/>
        </w:rPr>
      </w:pPr>
      <w:r>
        <w:rPr>
          <w:rFonts w:ascii="Garamond" w:hAnsi="Garamond"/>
          <w:bCs/>
          <w:sz w:val="24"/>
          <w:szCs w:val="24"/>
        </w:rPr>
        <w:t>As David Steel wrotes… “</w:t>
      </w:r>
      <w:r w:rsidRPr="00752416">
        <w:rPr>
          <w:rFonts w:ascii="Garamond" w:hAnsi="Garamond"/>
          <w:bCs/>
          <w:sz w:val="24"/>
          <w:szCs w:val="24"/>
        </w:rPr>
        <w:t>Hope is not optimism. Optimism denie</w:t>
      </w:r>
      <w:r>
        <w:rPr>
          <w:rFonts w:ascii="Garamond" w:hAnsi="Garamond"/>
          <w:bCs/>
          <w:sz w:val="24"/>
          <w:szCs w:val="24"/>
        </w:rPr>
        <w:t>s the darkness; hope defies it.”</w:t>
      </w:r>
    </w:p>
    <w:p w:rsidR="00752416" w:rsidRDefault="00752416" w:rsidP="00752416">
      <w:pPr>
        <w:pStyle w:val="ListParagraph"/>
        <w:numPr>
          <w:ilvl w:val="1"/>
          <w:numId w:val="50"/>
        </w:numPr>
        <w:spacing w:after="0"/>
        <w:rPr>
          <w:rFonts w:ascii="Garamond" w:hAnsi="Garamond"/>
          <w:bCs/>
          <w:sz w:val="24"/>
          <w:szCs w:val="24"/>
        </w:rPr>
      </w:pPr>
      <w:r>
        <w:rPr>
          <w:rFonts w:ascii="Garamond" w:hAnsi="Garamond"/>
          <w:bCs/>
          <w:sz w:val="24"/>
          <w:szCs w:val="24"/>
        </w:rPr>
        <w:t>Beloved, defy the darkness of discouragement by recalling the steadfast love of God…</w:t>
      </w:r>
    </w:p>
    <w:p w:rsidR="00752416" w:rsidRDefault="00752416" w:rsidP="00752416">
      <w:pPr>
        <w:pStyle w:val="ListParagraph"/>
        <w:numPr>
          <w:ilvl w:val="2"/>
          <w:numId w:val="50"/>
        </w:numPr>
        <w:spacing w:after="0"/>
        <w:rPr>
          <w:rFonts w:ascii="Garamond" w:hAnsi="Garamond"/>
          <w:bCs/>
          <w:sz w:val="24"/>
          <w:szCs w:val="24"/>
        </w:rPr>
      </w:pPr>
      <w:r>
        <w:rPr>
          <w:rFonts w:ascii="Garamond" w:hAnsi="Garamond"/>
          <w:bCs/>
          <w:sz w:val="24"/>
          <w:szCs w:val="24"/>
        </w:rPr>
        <w:t>For the Scriptures say…</w:t>
      </w:r>
    </w:p>
    <w:p w:rsidR="00752416" w:rsidRDefault="00752416" w:rsidP="00752416">
      <w:pPr>
        <w:pStyle w:val="ListParagraph"/>
        <w:numPr>
          <w:ilvl w:val="3"/>
          <w:numId w:val="50"/>
        </w:numPr>
        <w:spacing w:after="0"/>
        <w:rPr>
          <w:rFonts w:ascii="Garamond" w:hAnsi="Garamond"/>
          <w:bCs/>
          <w:sz w:val="24"/>
          <w:szCs w:val="24"/>
        </w:rPr>
      </w:pPr>
      <w:r w:rsidRPr="00752416">
        <w:rPr>
          <w:rFonts w:ascii="Garamond" w:hAnsi="Garamond"/>
          <w:b/>
          <w:bCs/>
          <w:i/>
          <w:iCs/>
          <w:sz w:val="24"/>
          <w:szCs w:val="24"/>
          <w:vertAlign w:val="superscript"/>
        </w:rPr>
        <w:t>6 </w:t>
      </w:r>
      <w:r w:rsidRPr="00752416">
        <w:rPr>
          <w:rFonts w:ascii="Garamond" w:hAnsi="Garamond"/>
          <w:bCs/>
          <w:i/>
          <w:iCs/>
          <w:sz w:val="24"/>
          <w:szCs w:val="24"/>
        </w:rPr>
        <w:t>it does not rejoice at wrongdoing, but rejoices with the truth. </w:t>
      </w:r>
    </w:p>
    <w:p w:rsidR="00C21149" w:rsidRPr="00757488" w:rsidRDefault="00C21149" w:rsidP="00757488">
      <w:pPr>
        <w:spacing w:after="0"/>
        <w:rPr>
          <w:rFonts w:ascii="Garamond" w:hAnsi="Garamond"/>
          <w:bCs/>
          <w:sz w:val="24"/>
          <w:szCs w:val="24"/>
        </w:rPr>
      </w:pPr>
    </w:p>
    <w:p w:rsidR="003D30E2" w:rsidRDefault="0025188E" w:rsidP="0025188E">
      <w:pPr>
        <w:rPr>
          <w:rFonts w:ascii="Garamond" w:hAnsi="Garamond"/>
          <w:bCs/>
          <w:sz w:val="24"/>
          <w:szCs w:val="24"/>
          <w:u w:val="single"/>
        </w:rPr>
      </w:pPr>
      <w:r w:rsidRPr="0025188E">
        <w:rPr>
          <w:rFonts w:ascii="Garamond" w:hAnsi="Garamond"/>
          <w:bCs/>
          <w:sz w:val="24"/>
          <w:szCs w:val="24"/>
          <w:u w:val="single"/>
        </w:rPr>
        <w:br/>
      </w:r>
      <w:r w:rsidR="003D30E2">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757488" w:rsidRPr="00C626B7" w:rsidRDefault="00757488" w:rsidP="00757488">
      <w:pPr>
        <w:pStyle w:val="ListParagraph"/>
        <w:numPr>
          <w:ilvl w:val="0"/>
          <w:numId w:val="49"/>
        </w:numPr>
        <w:tabs>
          <w:tab w:val="left" w:pos="3540"/>
        </w:tabs>
        <w:spacing w:after="0"/>
        <w:rPr>
          <w:rFonts w:ascii="Garamond" w:hAnsi="Garamond"/>
          <w:bCs/>
          <w:sz w:val="24"/>
          <w:szCs w:val="24"/>
          <w:highlight w:val="yellow"/>
          <w:u w:val="single"/>
        </w:rPr>
      </w:pPr>
      <w:r w:rsidRPr="00C626B7">
        <w:rPr>
          <w:rFonts w:ascii="Garamond" w:hAnsi="Garamond"/>
          <w:bCs/>
          <w:sz w:val="24"/>
          <w:szCs w:val="24"/>
          <w:highlight w:val="yellow"/>
          <w:u w:val="single"/>
        </w:rPr>
        <w:t xml:space="preserve">Pride rejoices at the wrongdoing of others </w:t>
      </w:r>
    </w:p>
    <w:p w:rsidR="00752416" w:rsidRDefault="00752416" w:rsidP="00C626B7">
      <w:pPr>
        <w:pStyle w:val="ListParagraph"/>
        <w:numPr>
          <w:ilvl w:val="1"/>
          <w:numId w:val="49"/>
        </w:numPr>
        <w:tabs>
          <w:tab w:val="left" w:pos="3540"/>
        </w:tabs>
        <w:spacing w:after="0"/>
        <w:rPr>
          <w:rFonts w:ascii="Garamond" w:hAnsi="Garamond"/>
          <w:bCs/>
          <w:sz w:val="24"/>
          <w:szCs w:val="24"/>
        </w:rPr>
      </w:pPr>
      <w:r>
        <w:rPr>
          <w:rFonts w:ascii="Garamond" w:hAnsi="Garamond"/>
          <w:bCs/>
          <w:sz w:val="24"/>
          <w:szCs w:val="24"/>
        </w:rPr>
        <w:t>Love is not at odds with truth.</w:t>
      </w:r>
    </w:p>
    <w:p w:rsidR="00752416" w:rsidRDefault="00752416" w:rsidP="00752416">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Love is not opposite to godliness.</w:t>
      </w:r>
    </w:p>
    <w:p w:rsidR="00752416" w:rsidRDefault="00752416" w:rsidP="00752416">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Love is never in contrast to holiness.</w:t>
      </w:r>
    </w:p>
    <w:p w:rsidR="00752416" w:rsidRDefault="00F004F2" w:rsidP="00374173">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True Spiritual love is “</w:t>
      </w:r>
      <w:r w:rsidRPr="00F004F2">
        <w:rPr>
          <w:rFonts w:ascii="Garamond" w:hAnsi="Garamond"/>
          <w:bCs/>
          <w:sz w:val="24"/>
          <w:szCs w:val="24"/>
          <w:u w:val="single"/>
        </w:rPr>
        <w:t>for</w:t>
      </w:r>
      <w:r>
        <w:rPr>
          <w:rFonts w:ascii="Garamond" w:hAnsi="Garamond"/>
          <w:bCs/>
          <w:sz w:val="24"/>
          <w:szCs w:val="24"/>
        </w:rPr>
        <w:t xml:space="preserve"> everything that is godly and </w:t>
      </w:r>
      <w:r w:rsidRPr="00F004F2">
        <w:rPr>
          <w:rFonts w:ascii="Garamond" w:hAnsi="Garamond"/>
          <w:bCs/>
          <w:sz w:val="24"/>
          <w:szCs w:val="24"/>
          <w:u w:val="single"/>
        </w:rPr>
        <w:t>against</w:t>
      </w:r>
      <w:r>
        <w:rPr>
          <w:rFonts w:ascii="Garamond" w:hAnsi="Garamond"/>
          <w:bCs/>
          <w:sz w:val="24"/>
          <w:szCs w:val="24"/>
        </w:rPr>
        <w:t xml:space="preserve"> everything that is ungodly.”</w:t>
      </w:r>
      <w:r>
        <w:rPr>
          <w:rStyle w:val="FootnoteReference"/>
          <w:rFonts w:ascii="Garamond" w:hAnsi="Garamond"/>
          <w:bCs/>
          <w:sz w:val="24"/>
          <w:szCs w:val="24"/>
        </w:rPr>
        <w:footnoteReference w:id="2"/>
      </w:r>
    </w:p>
    <w:p w:rsidR="00F004F2" w:rsidRDefault="00F004F2" w:rsidP="00374173">
      <w:pPr>
        <w:pStyle w:val="ListParagraph"/>
        <w:numPr>
          <w:ilvl w:val="1"/>
          <w:numId w:val="49"/>
        </w:numPr>
        <w:tabs>
          <w:tab w:val="left" w:pos="3540"/>
        </w:tabs>
        <w:spacing w:after="0"/>
        <w:rPr>
          <w:rFonts w:ascii="Garamond" w:hAnsi="Garamond"/>
          <w:bCs/>
          <w:sz w:val="24"/>
          <w:szCs w:val="24"/>
        </w:rPr>
      </w:pPr>
      <w:r>
        <w:rPr>
          <w:rFonts w:ascii="Garamond" w:hAnsi="Garamond"/>
          <w:bCs/>
          <w:sz w:val="24"/>
          <w:szCs w:val="24"/>
        </w:rPr>
        <w:t>So what does it mean that love does not rejoice at wrongdoings?</w:t>
      </w:r>
    </w:p>
    <w:p w:rsidR="00F004F2" w:rsidRPr="000E280E" w:rsidRDefault="00F004F2" w:rsidP="00374173">
      <w:pPr>
        <w:pStyle w:val="ListParagraph"/>
        <w:numPr>
          <w:ilvl w:val="2"/>
          <w:numId w:val="49"/>
        </w:numPr>
        <w:tabs>
          <w:tab w:val="left" w:pos="3540"/>
        </w:tabs>
        <w:spacing w:after="0"/>
        <w:rPr>
          <w:rFonts w:ascii="Garamond" w:hAnsi="Garamond"/>
          <w:bCs/>
          <w:sz w:val="24"/>
          <w:szCs w:val="24"/>
          <w:highlight w:val="yellow"/>
          <w:u w:val="single"/>
        </w:rPr>
      </w:pPr>
      <w:r w:rsidRPr="000E280E">
        <w:rPr>
          <w:rFonts w:ascii="Garamond" w:hAnsi="Garamond"/>
          <w:bCs/>
          <w:sz w:val="24"/>
          <w:szCs w:val="24"/>
          <w:highlight w:val="yellow"/>
          <w:u w:val="single"/>
        </w:rPr>
        <w:t>#1 – Rejoicing at wrongdoing is seen by being “indifferent” to sin.</w:t>
      </w:r>
    </w:p>
    <w:p w:rsidR="00F004F2" w:rsidRDefault="00F004F2" w:rsidP="00374173">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There were problems in the church in Corinth…</w:t>
      </w:r>
      <w:r w:rsidR="0061504B">
        <w:rPr>
          <w:rStyle w:val="FootnoteReference"/>
          <w:rFonts w:ascii="Garamond" w:hAnsi="Garamond"/>
          <w:bCs/>
          <w:sz w:val="24"/>
          <w:szCs w:val="24"/>
        </w:rPr>
        <w:footnoteReference w:id="3"/>
      </w:r>
    </w:p>
    <w:p w:rsidR="00F004F2" w:rsidRDefault="00683EC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There are abuses of the Lord’s Table (11:17-34)</w:t>
      </w:r>
    </w:p>
    <w:p w:rsidR="00683ECB" w:rsidRDefault="00683EC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An immoral man acting lustfully (5:1-5)</w:t>
      </w:r>
    </w:p>
    <w:p w:rsidR="00683ECB" w:rsidRDefault="00683EC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Public litigation among those in the Church (6:1-8)</w:t>
      </w:r>
    </w:p>
    <w:p w:rsidR="00683EC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Erosion of marriage (7:1ff)</w:t>
      </w:r>
    </w:p>
    <w:p w:rsidR="0061504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Place of eating and idolatry (8:1ff)</w:t>
      </w:r>
    </w:p>
    <w:p w:rsidR="0061504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Treating the Church as a place of self-fulfillment with spiritual gifts rather than sacrificial service in love (12-14)</w:t>
      </w:r>
    </w:p>
    <w:p w:rsidR="0061504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And… not understanding the big deal about the resurrection… which is of “first importance” (15).</w:t>
      </w:r>
    </w:p>
    <w:p w:rsidR="0061504B" w:rsidRDefault="0061504B" w:rsidP="00374173">
      <w:pPr>
        <w:pStyle w:val="ListParagraph"/>
        <w:numPr>
          <w:ilvl w:val="3"/>
          <w:numId w:val="49"/>
        </w:numPr>
        <w:tabs>
          <w:tab w:val="left" w:pos="3540"/>
        </w:tabs>
        <w:spacing w:after="0"/>
        <w:rPr>
          <w:rFonts w:ascii="Garamond" w:hAnsi="Garamond"/>
          <w:bCs/>
          <w:sz w:val="24"/>
          <w:szCs w:val="24"/>
        </w:rPr>
      </w:pPr>
      <w:r w:rsidRPr="0061504B">
        <w:rPr>
          <w:rFonts w:ascii="Garamond" w:hAnsi="Garamond"/>
          <w:bCs/>
          <w:sz w:val="24"/>
          <w:szCs w:val="24"/>
          <w:u w:val="single"/>
        </w:rPr>
        <w:t>If</w:t>
      </w:r>
      <w:r>
        <w:rPr>
          <w:rFonts w:ascii="Garamond" w:hAnsi="Garamond"/>
          <w:bCs/>
          <w:sz w:val="24"/>
          <w:szCs w:val="24"/>
        </w:rPr>
        <w:t xml:space="preserve"> Paul were to write and say… something along the line of…</w:t>
      </w:r>
    </w:p>
    <w:p w:rsidR="0061504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 I’m so thankful for the 18 months I had with you… let’s all just accept each other”…</w:t>
      </w:r>
    </w:p>
    <w:p w:rsidR="0061504B" w:rsidRDefault="0061504B"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That would be “rejoicing at wrongdoing”</w:t>
      </w:r>
    </w:p>
    <w:p w:rsidR="0061504B" w:rsidRDefault="0061504B" w:rsidP="00374173">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To draw on Romans 1 to understand rejoicing at wrong doing is to…</w:t>
      </w:r>
    </w:p>
    <w:p w:rsidR="0061504B" w:rsidRPr="0061504B" w:rsidRDefault="0061504B"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 xml:space="preserve">Vs. 25 - </w:t>
      </w:r>
      <w:r w:rsidRPr="0061504B">
        <w:rPr>
          <w:rFonts w:ascii="Garamond" w:hAnsi="Garamond"/>
          <w:bCs/>
          <w:i/>
          <w:iCs/>
          <w:sz w:val="24"/>
          <w:szCs w:val="24"/>
        </w:rPr>
        <w:t xml:space="preserve">they </w:t>
      </w:r>
      <w:r w:rsidRPr="0061504B">
        <w:rPr>
          <w:rFonts w:ascii="Garamond" w:hAnsi="Garamond"/>
          <w:bCs/>
          <w:i/>
          <w:iCs/>
          <w:sz w:val="24"/>
          <w:szCs w:val="24"/>
          <w:u w:val="single"/>
        </w:rPr>
        <w:t>exchanged</w:t>
      </w:r>
      <w:r w:rsidRPr="0061504B">
        <w:rPr>
          <w:rFonts w:ascii="Garamond" w:hAnsi="Garamond"/>
          <w:bCs/>
          <w:i/>
          <w:iCs/>
          <w:sz w:val="24"/>
          <w:szCs w:val="24"/>
        </w:rPr>
        <w:t xml:space="preserve"> the truth about God for a lie and worshiped and served the creature rather than the Creator, who is blessed forever! Amen.</w:t>
      </w:r>
    </w:p>
    <w:p w:rsidR="0061504B" w:rsidRDefault="0061504B"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Step #1 – exchange the truth</w:t>
      </w:r>
      <w:r w:rsidR="00F039A8">
        <w:rPr>
          <w:rFonts w:ascii="Garamond" w:hAnsi="Garamond"/>
          <w:bCs/>
          <w:sz w:val="24"/>
          <w:szCs w:val="24"/>
        </w:rPr>
        <w:t xml:space="preserve"> </w:t>
      </w:r>
    </w:p>
    <w:p w:rsidR="0061504B" w:rsidRDefault="0061504B"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Step #2 – approve the lie</w:t>
      </w:r>
    </w:p>
    <w:p w:rsidR="0061504B" w:rsidRDefault="0061504B"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Step #3 – demand celebration of the wrong</w:t>
      </w:r>
    </w:p>
    <w:p w:rsidR="000E280E" w:rsidRDefault="000E280E" w:rsidP="00374173">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This is the opposite of wisdom…</w:t>
      </w:r>
    </w:p>
    <w:p w:rsidR="000E280E" w:rsidRDefault="000E280E"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 xml:space="preserve">Pro. 17:15 </w:t>
      </w:r>
      <w:r w:rsidRPr="000E280E">
        <w:rPr>
          <w:rFonts w:ascii="Garamond" w:hAnsi="Garamond"/>
          <w:bCs/>
          <w:i/>
          <w:iCs/>
          <w:sz w:val="24"/>
          <w:szCs w:val="24"/>
        </w:rPr>
        <w:t>- He who justifies the wicked and he who condemns the righteous</w:t>
      </w:r>
      <w:r w:rsidRPr="000E280E">
        <w:rPr>
          <w:rFonts w:ascii="Garamond" w:hAnsi="Garamond"/>
          <w:bCs/>
          <w:i/>
          <w:iCs/>
          <w:sz w:val="24"/>
          <w:szCs w:val="24"/>
        </w:rPr>
        <w:br/>
        <w:t>    are both alike an abomination to the Lord.</w:t>
      </w:r>
    </w:p>
    <w:p w:rsidR="0061504B" w:rsidRDefault="0061504B" w:rsidP="00374173">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The t</w:t>
      </w:r>
      <w:r w:rsidR="00F039A8">
        <w:rPr>
          <w:rFonts w:ascii="Garamond" w:hAnsi="Garamond"/>
          <w:bCs/>
          <w:sz w:val="24"/>
          <w:szCs w:val="24"/>
        </w:rPr>
        <w:t xml:space="preserve">erm “love” </w:t>
      </w:r>
      <w:r w:rsidR="000E280E">
        <w:rPr>
          <w:rFonts w:ascii="Garamond" w:hAnsi="Garamond"/>
          <w:bCs/>
          <w:sz w:val="24"/>
          <w:szCs w:val="24"/>
        </w:rPr>
        <w:t xml:space="preserve">then </w:t>
      </w:r>
      <w:r w:rsidR="00F039A8">
        <w:rPr>
          <w:rFonts w:ascii="Garamond" w:hAnsi="Garamond"/>
          <w:bCs/>
          <w:sz w:val="24"/>
          <w:szCs w:val="24"/>
        </w:rPr>
        <w:t>becomes an empty cipher with no agreed upon meaning or a wax nose that can be manipulated.</w:t>
      </w:r>
    </w:p>
    <w:p w:rsidR="00F039A8" w:rsidRDefault="00F039A8"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The result is…</w:t>
      </w:r>
    </w:p>
    <w:p w:rsidR="00F039A8" w:rsidRDefault="00F039A8" w:rsidP="00374173">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Rom. 1 - </w:t>
      </w:r>
      <w:r w:rsidRPr="00F039A8">
        <w:rPr>
          <w:rFonts w:ascii="Garamond" w:hAnsi="Garamond"/>
          <w:b/>
          <w:bCs/>
          <w:i/>
          <w:iCs/>
          <w:sz w:val="24"/>
          <w:szCs w:val="24"/>
          <w:vertAlign w:val="superscript"/>
        </w:rPr>
        <w:t>29 </w:t>
      </w:r>
      <w:r w:rsidRPr="00F039A8">
        <w:rPr>
          <w:rFonts w:ascii="Garamond" w:hAnsi="Garamond"/>
          <w:bCs/>
          <w:i/>
          <w:iCs/>
          <w:sz w:val="24"/>
          <w:szCs w:val="24"/>
        </w:rPr>
        <w:t>They were filled with all manner of unrighteousness, evil, covetousness, malice. They are full of envy, murder, strife, deceit, maliciousness. They are gossips, </w:t>
      </w:r>
      <w:r w:rsidRPr="00F039A8">
        <w:rPr>
          <w:rFonts w:ascii="Garamond" w:hAnsi="Garamond"/>
          <w:b/>
          <w:bCs/>
          <w:i/>
          <w:iCs/>
          <w:sz w:val="24"/>
          <w:szCs w:val="24"/>
          <w:vertAlign w:val="superscript"/>
        </w:rPr>
        <w:t>30 </w:t>
      </w:r>
      <w:r w:rsidRPr="00F039A8">
        <w:rPr>
          <w:rFonts w:ascii="Garamond" w:hAnsi="Garamond"/>
          <w:bCs/>
          <w:i/>
          <w:iCs/>
          <w:sz w:val="24"/>
          <w:szCs w:val="24"/>
        </w:rPr>
        <w:t xml:space="preserve">slanderers, haters of God, insolent, haughty, boastful, </w:t>
      </w:r>
      <w:r w:rsidRPr="00F039A8">
        <w:rPr>
          <w:rFonts w:ascii="Garamond" w:hAnsi="Garamond"/>
          <w:bCs/>
          <w:i/>
          <w:iCs/>
          <w:sz w:val="24"/>
          <w:szCs w:val="24"/>
        </w:rPr>
        <w:lastRenderedPageBreak/>
        <w:t>inventors of evil, disobedient to parents, </w:t>
      </w:r>
      <w:r w:rsidRPr="00F039A8">
        <w:rPr>
          <w:rFonts w:ascii="Garamond" w:hAnsi="Garamond"/>
          <w:b/>
          <w:bCs/>
          <w:i/>
          <w:iCs/>
          <w:sz w:val="24"/>
          <w:szCs w:val="24"/>
          <w:vertAlign w:val="superscript"/>
        </w:rPr>
        <w:t>31 </w:t>
      </w:r>
      <w:r w:rsidRPr="00F039A8">
        <w:rPr>
          <w:rFonts w:ascii="Garamond" w:hAnsi="Garamond"/>
          <w:bCs/>
          <w:i/>
          <w:iCs/>
          <w:sz w:val="24"/>
          <w:szCs w:val="24"/>
        </w:rPr>
        <w:t>foolish, faithless, heartless, ruthless. </w:t>
      </w:r>
      <w:r w:rsidRPr="00F039A8">
        <w:rPr>
          <w:rFonts w:ascii="Garamond" w:hAnsi="Garamond"/>
          <w:b/>
          <w:bCs/>
          <w:i/>
          <w:iCs/>
          <w:sz w:val="24"/>
          <w:szCs w:val="24"/>
          <w:vertAlign w:val="superscript"/>
        </w:rPr>
        <w:t>32 </w:t>
      </w:r>
      <w:r w:rsidRPr="00F039A8">
        <w:rPr>
          <w:rFonts w:ascii="Garamond" w:hAnsi="Garamond"/>
          <w:bCs/>
          <w:i/>
          <w:iCs/>
          <w:sz w:val="24"/>
          <w:szCs w:val="24"/>
        </w:rPr>
        <w:t>Though they know God's righteous decree that those who practice such things deserve to die, they not only do them but give approval to those who practice them.</w:t>
      </w:r>
    </w:p>
    <w:p w:rsidR="00FB2744" w:rsidRPr="002A4638" w:rsidRDefault="00FB2744" w:rsidP="00374173">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Point:  Indifference to wrongdoing is not love.</w:t>
      </w:r>
    </w:p>
    <w:p w:rsidR="002A4638" w:rsidRPr="002A4638" w:rsidRDefault="002A4638" w:rsidP="00374173">
      <w:pPr>
        <w:pStyle w:val="ListParagraph"/>
        <w:numPr>
          <w:ilvl w:val="4"/>
          <w:numId w:val="49"/>
        </w:numPr>
        <w:tabs>
          <w:tab w:val="left" w:pos="3540"/>
        </w:tabs>
        <w:spacing w:after="0"/>
        <w:rPr>
          <w:rFonts w:ascii="Garamond" w:hAnsi="Garamond"/>
          <w:bCs/>
          <w:i/>
          <w:iCs/>
          <w:sz w:val="24"/>
          <w:szCs w:val="24"/>
          <w:u w:val="single"/>
        </w:rPr>
      </w:pPr>
      <w:r>
        <w:rPr>
          <w:rFonts w:ascii="Garamond" w:hAnsi="Garamond"/>
          <w:bCs/>
          <w:sz w:val="24"/>
          <w:szCs w:val="24"/>
        </w:rPr>
        <w:t xml:space="preserve">Application:  Eph. 4:15-16 - </w:t>
      </w:r>
      <w:r w:rsidRPr="002A4638">
        <w:rPr>
          <w:rFonts w:ascii="Garamond" w:hAnsi="Garamond"/>
          <w:b/>
          <w:bCs/>
          <w:i/>
          <w:iCs/>
          <w:sz w:val="24"/>
          <w:szCs w:val="24"/>
          <w:vertAlign w:val="superscript"/>
        </w:rPr>
        <w:t>15 </w:t>
      </w:r>
      <w:r w:rsidRPr="002A4638">
        <w:rPr>
          <w:rFonts w:ascii="Garamond" w:hAnsi="Garamond"/>
          <w:bCs/>
          <w:i/>
          <w:iCs/>
          <w:sz w:val="24"/>
          <w:szCs w:val="24"/>
        </w:rPr>
        <w:t>Rather, </w:t>
      </w:r>
      <w:r w:rsidRPr="002A4638">
        <w:rPr>
          <w:rFonts w:ascii="Garamond" w:hAnsi="Garamond"/>
          <w:bCs/>
          <w:i/>
          <w:iCs/>
          <w:sz w:val="24"/>
          <w:szCs w:val="24"/>
          <w:u w:val="single"/>
        </w:rPr>
        <w:t>speaking the truth in love</w:t>
      </w:r>
      <w:r w:rsidRPr="002A4638">
        <w:rPr>
          <w:rFonts w:ascii="Garamond" w:hAnsi="Garamond"/>
          <w:bCs/>
          <w:i/>
          <w:iCs/>
          <w:sz w:val="24"/>
          <w:szCs w:val="24"/>
        </w:rPr>
        <w:t xml:space="preserve">, we are to grow up in every way into him who is the head, into </w:t>
      </w:r>
      <w:r w:rsidRPr="002A4638">
        <w:rPr>
          <w:rFonts w:ascii="Garamond" w:hAnsi="Garamond"/>
          <w:bCs/>
          <w:i/>
          <w:iCs/>
          <w:sz w:val="24"/>
          <w:szCs w:val="24"/>
          <w:u w:val="single"/>
        </w:rPr>
        <w:t>Christ</w:t>
      </w:r>
      <w:r w:rsidRPr="002A4638">
        <w:rPr>
          <w:rFonts w:ascii="Garamond" w:hAnsi="Garamond"/>
          <w:bCs/>
          <w:i/>
          <w:iCs/>
          <w:sz w:val="24"/>
          <w:szCs w:val="24"/>
        </w:rPr>
        <w:t>, </w:t>
      </w:r>
      <w:r w:rsidRPr="002A4638">
        <w:rPr>
          <w:rFonts w:ascii="Garamond" w:hAnsi="Garamond"/>
          <w:b/>
          <w:bCs/>
          <w:i/>
          <w:iCs/>
          <w:sz w:val="24"/>
          <w:szCs w:val="24"/>
          <w:vertAlign w:val="superscript"/>
        </w:rPr>
        <w:t>16 </w:t>
      </w:r>
      <w:r w:rsidRPr="002A4638">
        <w:rPr>
          <w:rFonts w:ascii="Garamond" w:hAnsi="Garamond"/>
          <w:bCs/>
          <w:i/>
          <w:iCs/>
          <w:sz w:val="24"/>
          <w:szCs w:val="24"/>
        </w:rPr>
        <w:t xml:space="preserve">from whom the whole body, joined and held together by every joint with which it is equipped, when each part is working properly, makes the body grow so that it builds itself </w:t>
      </w:r>
      <w:r w:rsidRPr="002A4638">
        <w:rPr>
          <w:rFonts w:ascii="Garamond" w:hAnsi="Garamond"/>
          <w:bCs/>
          <w:i/>
          <w:iCs/>
          <w:sz w:val="24"/>
          <w:szCs w:val="24"/>
          <w:u w:val="single"/>
        </w:rPr>
        <w:t>up in love.</w:t>
      </w:r>
    </w:p>
    <w:p w:rsidR="00FB2744" w:rsidRPr="000E280E" w:rsidRDefault="00FB2744" w:rsidP="00374173">
      <w:pPr>
        <w:pStyle w:val="ListParagraph"/>
        <w:numPr>
          <w:ilvl w:val="2"/>
          <w:numId w:val="49"/>
        </w:numPr>
        <w:tabs>
          <w:tab w:val="left" w:pos="3540"/>
        </w:tabs>
        <w:spacing w:after="0"/>
        <w:rPr>
          <w:rFonts w:ascii="Garamond" w:hAnsi="Garamond"/>
          <w:bCs/>
          <w:i/>
          <w:iCs/>
          <w:sz w:val="24"/>
          <w:szCs w:val="24"/>
          <w:highlight w:val="yellow"/>
        </w:rPr>
      </w:pPr>
      <w:r w:rsidRPr="000E280E">
        <w:rPr>
          <w:rFonts w:ascii="Garamond" w:hAnsi="Garamond"/>
          <w:bCs/>
          <w:sz w:val="24"/>
          <w:szCs w:val="24"/>
          <w:highlight w:val="yellow"/>
        </w:rPr>
        <w:t xml:space="preserve">#2 - </w:t>
      </w:r>
      <w:r w:rsidR="00C642DA" w:rsidRPr="000E280E">
        <w:rPr>
          <w:rFonts w:ascii="Garamond" w:hAnsi="Garamond"/>
          <w:bCs/>
          <w:sz w:val="24"/>
          <w:szCs w:val="24"/>
          <w:highlight w:val="yellow"/>
          <w:u w:val="single"/>
        </w:rPr>
        <w:t>Rejoicing at wrongdoing is seen by “comparing” sin.</w:t>
      </w:r>
    </w:p>
    <w:p w:rsidR="00C642DA" w:rsidRPr="00C642DA" w:rsidRDefault="00C642DA" w:rsidP="00374173">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Two illustrations… one from Jesus interaction…. One from Jesus teaching…</w:t>
      </w:r>
    </w:p>
    <w:p w:rsidR="00C642DA" w:rsidRPr="00232281" w:rsidRDefault="00232281" w:rsidP="00374173">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Luke 18 - </w:t>
      </w:r>
      <w:r w:rsidRPr="00232281">
        <w:rPr>
          <w:rFonts w:ascii="Garamond" w:hAnsi="Garamond"/>
          <w:b/>
          <w:bCs/>
          <w:i/>
          <w:iCs/>
          <w:sz w:val="24"/>
          <w:szCs w:val="24"/>
          <w:vertAlign w:val="superscript"/>
        </w:rPr>
        <w:t>9 </w:t>
      </w:r>
      <w:r w:rsidRPr="00232281">
        <w:rPr>
          <w:rFonts w:ascii="Garamond" w:hAnsi="Garamond"/>
          <w:bCs/>
          <w:i/>
          <w:iCs/>
          <w:sz w:val="24"/>
          <w:szCs w:val="24"/>
        </w:rPr>
        <w:t xml:space="preserve">He also told this </w:t>
      </w:r>
      <w:r w:rsidRPr="00232281">
        <w:rPr>
          <w:rFonts w:ascii="Garamond" w:hAnsi="Garamond"/>
          <w:bCs/>
          <w:i/>
          <w:iCs/>
          <w:sz w:val="24"/>
          <w:szCs w:val="24"/>
          <w:u w:val="single"/>
        </w:rPr>
        <w:t>parable</w:t>
      </w:r>
      <w:r w:rsidRPr="00232281">
        <w:rPr>
          <w:rFonts w:ascii="Garamond" w:hAnsi="Garamond"/>
          <w:bCs/>
          <w:i/>
          <w:iCs/>
          <w:sz w:val="24"/>
          <w:szCs w:val="24"/>
        </w:rPr>
        <w:t xml:space="preserve"> to some who </w:t>
      </w:r>
      <w:r w:rsidRPr="00232281">
        <w:rPr>
          <w:rFonts w:ascii="Garamond" w:hAnsi="Garamond"/>
          <w:bCs/>
          <w:i/>
          <w:iCs/>
          <w:sz w:val="24"/>
          <w:szCs w:val="24"/>
          <w:u w:val="single"/>
        </w:rPr>
        <w:t>trusted in themselves that they were righteous</w:t>
      </w:r>
      <w:r w:rsidRPr="00232281">
        <w:rPr>
          <w:rFonts w:ascii="Garamond" w:hAnsi="Garamond"/>
          <w:bCs/>
          <w:i/>
          <w:iCs/>
          <w:sz w:val="24"/>
          <w:szCs w:val="24"/>
        </w:rPr>
        <w:t>, </w:t>
      </w:r>
      <w:r w:rsidRPr="00232281">
        <w:rPr>
          <w:rFonts w:ascii="Garamond" w:hAnsi="Garamond"/>
          <w:bCs/>
          <w:i/>
          <w:iCs/>
          <w:sz w:val="24"/>
          <w:szCs w:val="24"/>
          <w:u w:val="single"/>
        </w:rPr>
        <w:t>and treated others with contempt:</w:t>
      </w:r>
      <w:r w:rsidRPr="00232281">
        <w:rPr>
          <w:rFonts w:ascii="Garamond" w:hAnsi="Garamond"/>
          <w:bCs/>
          <w:i/>
          <w:iCs/>
          <w:sz w:val="24"/>
          <w:szCs w:val="24"/>
        </w:rPr>
        <w:t> </w:t>
      </w:r>
      <w:r w:rsidRPr="00232281">
        <w:rPr>
          <w:rFonts w:ascii="Garamond" w:hAnsi="Garamond"/>
          <w:b/>
          <w:bCs/>
          <w:i/>
          <w:iCs/>
          <w:sz w:val="24"/>
          <w:szCs w:val="24"/>
          <w:vertAlign w:val="superscript"/>
        </w:rPr>
        <w:t>10 </w:t>
      </w:r>
      <w:r w:rsidRPr="00232281">
        <w:rPr>
          <w:rFonts w:ascii="Garamond" w:hAnsi="Garamond"/>
          <w:bCs/>
          <w:i/>
          <w:iCs/>
          <w:sz w:val="24"/>
          <w:szCs w:val="24"/>
        </w:rPr>
        <w:t>“Two men went up into the temple to pray, one a Pharisee and the other a tax collector. </w:t>
      </w:r>
      <w:r w:rsidRPr="00232281">
        <w:rPr>
          <w:rFonts w:ascii="Garamond" w:hAnsi="Garamond"/>
          <w:b/>
          <w:bCs/>
          <w:i/>
          <w:iCs/>
          <w:sz w:val="24"/>
          <w:szCs w:val="24"/>
          <w:vertAlign w:val="superscript"/>
        </w:rPr>
        <w:t>11 </w:t>
      </w:r>
      <w:r w:rsidRPr="00232281">
        <w:rPr>
          <w:rFonts w:ascii="Garamond" w:hAnsi="Garamond"/>
          <w:bCs/>
          <w:i/>
          <w:iCs/>
          <w:sz w:val="24"/>
          <w:szCs w:val="24"/>
        </w:rPr>
        <w:t>The Pharisee, standing by himself, prayed thus: ‘</w:t>
      </w:r>
      <w:r w:rsidRPr="00232281">
        <w:rPr>
          <w:rFonts w:ascii="Garamond" w:hAnsi="Garamond"/>
          <w:bCs/>
          <w:i/>
          <w:iCs/>
          <w:sz w:val="24"/>
          <w:szCs w:val="24"/>
          <w:u w:val="single"/>
        </w:rPr>
        <w:t>God, I thank you that I am not like other men, extortioners, unjust, adulterers, or even like this tax collector. </w:t>
      </w:r>
      <w:r w:rsidRPr="00232281">
        <w:rPr>
          <w:rFonts w:ascii="Garamond" w:hAnsi="Garamond"/>
          <w:b/>
          <w:bCs/>
          <w:i/>
          <w:iCs/>
          <w:sz w:val="24"/>
          <w:szCs w:val="24"/>
          <w:u w:val="single"/>
          <w:vertAlign w:val="superscript"/>
        </w:rPr>
        <w:t>12 </w:t>
      </w:r>
      <w:r w:rsidRPr="00232281">
        <w:rPr>
          <w:rFonts w:ascii="Garamond" w:hAnsi="Garamond"/>
          <w:bCs/>
          <w:i/>
          <w:iCs/>
          <w:sz w:val="24"/>
          <w:szCs w:val="24"/>
          <w:u w:val="single"/>
        </w:rPr>
        <w:t>I fast twice a week; I give tithes of all that I get.’</w:t>
      </w:r>
      <w:r w:rsidRPr="00232281">
        <w:rPr>
          <w:rFonts w:ascii="Garamond" w:hAnsi="Garamond"/>
          <w:bCs/>
          <w:i/>
          <w:iCs/>
          <w:sz w:val="24"/>
          <w:szCs w:val="24"/>
        </w:rPr>
        <w:t> </w:t>
      </w:r>
      <w:r w:rsidRPr="00232281">
        <w:rPr>
          <w:rFonts w:ascii="Garamond" w:hAnsi="Garamond"/>
          <w:b/>
          <w:bCs/>
          <w:i/>
          <w:iCs/>
          <w:sz w:val="24"/>
          <w:szCs w:val="24"/>
          <w:vertAlign w:val="superscript"/>
        </w:rPr>
        <w:t>13 </w:t>
      </w:r>
      <w:r w:rsidRPr="00232281">
        <w:rPr>
          <w:rFonts w:ascii="Garamond" w:hAnsi="Garamond"/>
          <w:bCs/>
          <w:i/>
          <w:iCs/>
          <w:sz w:val="24"/>
          <w:szCs w:val="24"/>
        </w:rPr>
        <w:t>But the tax collector, standing far off, would not even lift up his eyes to heaven, but beat his breast, saying, ‘God, be merciful to me, a sinner!’ </w:t>
      </w:r>
      <w:r w:rsidRPr="00232281">
        <w:rPr>
          <w:rFonts w:ascii="Garamond" w:hAnsi="Garamond"/>
          <w:b/>
          <w:bCs/>
          <w:i/>
          <w:iCs/>
          <w:sz w:val="24"/>
          <w:szCs w:val="24"/>
          <w:vertAlign w:val="superscript"/>
        </w:rPr>
        <w:t>14 </w:t>
      </w:r>
      <w:r w:rsidRPr="00232281">
        <w:rPr>
          <w:rFonts w:ascii="Garamond" w:hAnsi="Garamond"/>
          <w:bCs/>
          <w:i/>
          <w:iCs/>
          <w:sz w:val="24"/>
          <w:szCs w:val="24"/>
        </w:rPr>
        <w:t>I tell you, this man went down to his house justified, rather than the other. For everyone who exalts himself will be humbled, but the one who humbles himself will be exalted.”</w:t>
      </w:r>
    </w:p>
    <w:p w:rsidR="00C626B7" w:rsidRDefault="00C626B7"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Here is a false happiness… a “joy” that doesn’t last.</w:t>
      </w:r>
      <w:r>
        <w:rPr>
          <w:rStyle w:val="FootnoteReference"/>
          <w:rFonts w:ascii="Garamond" w:hAnsi="Garamond"/>
          <w:bCs/>
          <w:sz w:val="24"/>
          <w:szCs w:val="24"/>
        </w:rPr>
        <w:footnoteReference w:id="4"/>
      </w:r>
    </w:p>
    <w:p w:rsidR="00C626B7" w:rsidRDefault="00C626B7" w:rsidP="00374173">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Why would people ever rejoice in the wrong-doings of others?</w:t>
      </w:r>
    </w:p>
    <w:p w:rsidR="00C626B7" w:rsidRDefault="00C626B7" w:rsidP="00374173">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 xml:space="preserve">Jackman – “He or she might do so  into order to be </w:t>
      </w:r>
      <w:r w:rsidRPr="00232281">
        <w:rPr>
          <w:rFonts w:ascii="Garamond" w:hAnsi="Garamond"/>
          <w:bCs/>
          <w:sz w:val="24"/>
          <w:szCs w:val="24"/>
          <w:u w:val="single"/>
        </w:rPr>
        <w:t>censorious</w:t>
      </w:r>
      <w:r>
        <w:rPr>
          <w:rFonts w:ascii="Garamond" w:hAnsi="Garamond"/>
          <w:bCs/>
          <w:sz w:val="24"/>
          <w:szCs w:val="24"/>
        </w:rPr>
        <w:t xml:space="preserve">, or </w:t>
      </w:r>
      <w:r w:rsidRPr="00232281">
        <w:rPr>
          <w:rFonts w:ascii="Garamond" w:hAnsi="Garamond"/>
          <w:bCs/>
          <w:sz w:val="24"/>
          <w:szCs w:val="24"/>
          <w:u w:val="single"/>
        </w:rPr>
        <w:t>superior</w:t>
      </w:r>
      <w:r>
        <w:rPr>
          <w:rFonts w:ascii="Garamond" w:hAnsi="Garamond"/>
          <w:bCs/>
          <w:sz w:val="24"/>
          <w:szCs w:val="24"/>
        </w:rPr>
        <w:t xml:space="preserve">, or </w:t>
      </w:r>
      <w:r w:rsidRPr="00232281">
        <w:rPr>
          <w:rFonts w:ascii="Garamond" w:hAnsi="Garamond"/>
          <w:bCs/>
          <w:sz w:val="24"/>
          <w:szCs w:val="24"/>
          <w:u w:val="single"/>
        </w:rPr>
        <w:t>both</w:t>
      </w:r>
      <w:r>
        <w:rPr>
          <w:rFonts w:ascii="Garamond" w:hAnsi="Garamond"/>
          <w:bCs/>
          <w:sz w:val="24"/>
          <w:szCs w:val="24"/>
        </w:rPr>
        <w:t>; or perhaps in order to gloat over the faults of others, in blind self-righteousness, imagining oneself to be better than them.”</w:t>
      </w:r>
      <w:r w:rsidR="001F24DD">
        <w:rPr>
          <w:rStyle w:val="FootnoteReference"/>
          <w:rFonts w:ascii="Garamond" w:hAnsi="Garamond"/>
          <w:bCs/>
          <w:sz w:val="24"/>
          <w:szCs w:val="24"/>
        </w:rPr>
        <w:footnoteReference w:id="5"/>
      </w:r>
    </w:p>
    <w:p w:rsidR="00232281" w:rsidRDefault="00232281" w:rsidP="00374173">
      <w:pPr>
        <w:pStyle w:val="ListParagraph"/>
        <w:numPr>
          <w:ilvl w:val="6"/>
          <w:numId w:val="49"/>
        </w:numPr>
        <w:tabs>
          <w:tab w:val="left" w:pos="3540"/>
        </w:tabs>
        <w:spacing w:after="0"/>
        <w:rPr>
          <w:rFonts w:ascii="Garamond" w:hAnsi="Garamond"/>
          <w:bCs/>
          <w:sz w:val="24"/>
          <w:szCs w:val="24"/>
        </w:rPr>
      </w:pPr>
      <w:r>
        <w:rPr>
          <w:rFonts w:ascii="Garamond" w:hAnsi="Garamond"/>
          <w:bCs/>
          <w:sz w:val="24"/>
          <w:szCs w:val="24"/>
        </w:rPr>
        <w:t>The pride of comparison….</w:t>
      </w:r>
    </w:p>
    <w:p w:rsidR="00232281" w:rsidRPr="00232281" w:rsidRDefault="00232281" w:rsidP="00374173">
      <w:pPr>
        <w:pStyle w:val="ListParagraph"/>
        <w:numPr>
          <w:ilvl w:val="4"/>
          <w:numId w:val="49"/>
        </w:numPr>
        <w:tabs>
          <w:tab w:val="left" w:pos="3540"/>
        </w:tabs>
        <w:spacing w:after="0"/>
        <w:rPr>
          <w:rFonts w:ascii="Garamond" w:hAnsi="Garamond"/>
          <w:bCs/>
          <w:i/>
          <w:iCs/>
          <w:sz w:val="24"/>
          <w:szCs w:val="24"/>
        </w:rPr>
      </w:pPr>
      <w:r w:rsidRPr="00232281">
        <w:rPr>
          <w:rFonts w:ascii="Garamond" w:hAnsi="Garamond"/>
          <w:bCs/>
          <w:sz w:val="24"/>
          <w:szCs w:val="24"/>
        </w:rPr>
        <w:t xml:space="preserve">Luke 7 - </w:t>
      </w:r>
      <w:r w:rsidRPr="00232281">
        <w:rPr>
          <w:rFonts w:ascii="Garamond" w:hAnsi="Garamond"/>
          <w:b/>
          <w:bCs/>
          <w:i/>
          <w:iCs/>
          <w:sz w:val="24"/>
          <w:szCs w:val="24"/>
          <w:vertAlign w:val="superscript"/>
        </w:rPr>
        <w:t>39 </w:t>
      </w:r>
      <w:r w:rsidRPr="00232281">
        <w:rPr>
          <w:rFonts w:ascii="Garamond" w:hAnsi="Garamond"/>
          <w:bCs/>
          <w:i/>
          <w:iCs/>
          <w:sz w:val="24"/>
          <w:szCs w:val="24"/>
        </w:rPr>
        <w:t xml:space="preserve">Now when the Pharisee who had invited him saw this, he said to himself, “If this man were a prophet, he would have known who and </w:t>
      </w:r>
      <w:r w:rsidRPr="00232281">
        <w:rPr>
          <w:rFonts w:ascii="Garamond" w:hAnsi="Garamond"/>
          <w:bCs/>
          <w:i/>
          <w:iCs/>
          <w:sz w:val="24"/>
          <w:szCs w:val="24"/>
          <w:u w:val="single"/>
        </w:rPr>
        <w:t xml:space="preserve">what sort of woman this is who is touching him, for she is a </w:t>
      </w:r>
      <w:r w:rsidRPr="00232281">
        <w:rPr>
          <w:rFonts w:ascii="Garamond" w:hAnsi="Garamond"/>
          <w:bCs/>
          <w:i/>
          <w:iCs/>
          <w:sz w:val="24"/>
          <w:szCs w:val="24"/>
          <w:u w:val="single"/>
        </w:rPr>
        <w:lastRenderedPageBreak/>
        <w:t>sinner.</w:t>
      </w:r>
      <w:r w:rsidRPr="00232281">
        <w:rPr>
          <w:rFonts w:ascii="Garamond" w:hAnsi="Garamond"/>
          <w:bCs/>
          <w:i/>
          <w:iCs/>
          <w:sz w:val="24"/>
          <w:szCs w:val="24"/>
        </w:rPr>
        <w:t>” </w:t>
      </w:r>
      <w:r w:rsidRPr="00232281">
        <w:rPr>
          <w:rFonts w:ascii="Garamond" w:hAnsi="Garamond"/>
          <w:b/>
          <w:bCs/>
          <w:i/>
          <w:iCs/>
          <w:sz w:val="24"/>
          <w:szCs w:val="24"/>
          <w:vertAlign w:val="superscript"/>
        </w:rPr>
        <w:t>40 </w:t>
      </w:r>
      <w:r w:rsidRPr="00232281">
        <w:rPr>
          <w:rFonts w:ascii="Garamond" w:hAnsi="Garamond"/>
          <w:bCs/>
          <w:i/>
          <w:iCs/>
          <w:sz w:val="24"/>
          <w:szCs w:val="24"/>
        </w:rPr>
        <w:t>And Jesus answering said to him, “Simon, I have something to say to you.” And he answered, “Say it, Teacher.”</w:t>
      </w:r>
    </w:p>
    <w:p w:rsidR="00232281" w:rsidRPr="00232281" w:rsidRDefault="00232281" w:rsidP="00374173">
      <w:pPr>
        <w:pStyle w:val="ListParagraph"/>
        <w:numPr>
          <w:ilvl w:val="4"/>
          <w:numId w:val="49"/>
        </w:numPr>
        <w:tabs>
          <w:tab w:val="left" w:pos="3540"/>
        </w:tabs>
        <w:spacing w:after="0"/>
        <w:rPr>
          <w:rFonts w:ascii="Garamond" w:hAnsi="Garamond"/>
          <w:bCs/>
          <w:i/>
          <w:iCs/>
          <w:sz w:val="24"/>
          <w:szCs w:val="24"/>
        </w:rPr>
      </w:pPr>
      <w:r w:rsidRPr="00232281">
        <w:rPr>
          <w:rFonts w:ascii="Garamond" w:hAnsi="Garamond"/>
          <w:b/>
          <w:bCs/>
          <w:i/>
          <w:iCs/>
          <w:sz w:val="24"/>
          <w:szCs w:val="24"/>
          <w:vertAlign w:val="superscript"/>
        </w:rPr>
        <w:t>41 </w:t>
      </w:r>
      <w:r w:rsidRPr="00232281">
        <w:rPr>
          <w:rFonts w:ascii="Garamond" w:hAnsi="Garamond"/>
          <w:bCs/>
          <w:i/>
          <w:iCs/>
          <w:sz w:val="24"/>
          <w:szCs w:val="24"/>
        </w:rPr>
        <w:t>“A certain moneylender had two debtors. One owed five hundred denarii, and the other fifty. </w:t>
      </w:r>
      <w:r w:rsidRPr="00232281">
        <w:rPr>
          <w:rFonts w:ascii="Garamond" w:hAnsi="Garamond"/>
          <w:b/>
          <w:bCs/>
          <w:i/>
          <w:iCs/>
          <w:sz w:val="24"/>
          <w:szCs w:val="24"/>
          <w:vertAlign w:val="superscript"/>
        </w:rPr>
        <w:t>42 </w:t>
      </w:r>
      <w:r w:rsidRPr="00232281">
        <w:rPr>
          <w:rFonts w:ascii="Garamond" w:hAnsi="Garamond"/>
          <w:bCs/>
          <w:i/>
          <w:iCs/>
          <w:sz w:val="24"/>
          <w:szCs w:val="24"/>
        </w:rPr>
        <w:t>When they could not pay, he cancelled the debt of both. Now which of them will love him more?” </w:t>
      </w:r>
      <w:r w:rsidRPr="00232281">
        <w:rPr>
          <w:rFonts w:ascii="Garamond" w:hAnsi="Garamond"/>
          <w:b/>
          <w:bCs/>
          <w:i/>
          <w:iCs/>
          <w:sz w:val="24"/>
          <w:szCs w:val="24"/>
          <w:vertAlign w:val="superscript"/>
        </w:rPr>
        <w:t>43 </w:t>
      </w:r>
      <w:r w:rsidRPr="00232281">
        <w:rPr>
          <w:rFonts w:ascii="Garamond" w:hAnsi="Garamond"/>
          <w:bCs/>
          <w:i/>
          <w:iCs/>
          <w:sz w:val="24"/>
          <w:szCs w:val="24"/>
        </w:rPr>
        <w:t>Simon answered, “The one, I suppose, for whom he cancelled the larger debt.” And he said to him, “You have judged rightly.” </w:t>
      </w:r>
      <w:r w:rsidRPr="00232281">
        <w:rPr>
          <w:rFonts w:ascii="Garamond" w:hAnsi="Garamond"/>
          <w:b/>
          <w:bCs/>
          <w:i/>
          <w:iCs/>
          <w:sz w:val="24"/>
          <w:szCs w:val="24"/>
          <w:vertAlign w:val="superscript"/>
        </w:rPr>
        <w:t>44 </w:t>
      </w:r>
      <w:r w:rsidRPr="00232281">
        <w:rPr>
          <w:rFonts w:ascii="Garamond" w:hAnsi="Garamond"/>
          <w:bCs/>
          <w:i/>
          <w:iCs/>
          <w:sz w:val="24"/>
          <w:szCs w:val="24"/>
        </w:rPr>
        <w:t>Then turning toward the woman he said to Simon, “Do you see this woman? I entered your house; you gave me no water for my feet, but she has wet my feet with her tears and wiped them with her hair. </w:t>
      </w:r>
      <w:r w:rsidRPr="00232281">
        <w:rPr>
          <w:rFonts w:ascii="Garamond" w:hAnsi="Garamond"/>
          <w:b/>
          <w:bCs/>
          <w:i/>
          <w:iCs/>
          <w:sz w:val="24"/>
          <w:szCs w:val="24"/>
          <w:vertAlign w:val="superscript"/>
        </w:rPr>
        <w:t>45 </w:t>
      </w:r>
      <w:r w:rsidRPr="00232281">
        <w:rPr>
          <w:rFonts w:ascii="Garamond" w:hAnsi="Garamond"/>
          <w:bCs/>
          <w:i/>
          <w:iCs/>
          <w:sz w:val="24"/>
          <w:szCs w:val="24"/>
        </w:rPr>
        <w:t>You gave me no kiss, but from the time I came in she has not ceased to kiss my feet. </w:t>
      </w:r>
      <w:r w:rsidRPr="00232281">
        <w:rPr>
          <w:rFonts w:ascii="Garamond" w:hAnsi="Garamond"/>
          <w:b/>
          <w:bCs/>
          <w:i/>
          <w:iCs/>
          <w:sz w:val="24"/>
          <w:szCs w:val="24"/>
          <w:vertAlign w:val="superscript"/>
        </w:rPr>
        <w:t>46 </w:t>
      </w:r>
      <w:r w:rsidRPr="00232281">
        <w:rPr>
          <w:rFonts w:ascii="Garamond" w:hAnsi="Garamond"/>
          <w:bCs/>
          <w:i/>
          <w:iCs/>
          <w:sz w:val="24"/>
          <w:szCs w:val="24"/>
        </w:rPr>
        <w:t>You did not anoint my head with oil, but she has anointed my feet with ointment. </w:t>
      </w:r>
      <w:r w:rsidRPr="00232281">
        <w:rPr>
          <w:rFonts w:ascii="Garamond" w:hAnsi="Garamond"/>
          <w:b/>
          <w:bCs/>
          <w:i/>
          <w:iCs/>
          <w:sz w:val="24"/>
          <w:szCs w:val="24"/>
          <w:vertAlign w:val="superscript"/>
        </w:rPr>
        <w:t>47 </w:t>
      </w:r>
      <w:r w:rsidRPr="00232281">
        <w:rPr>
          <w:rFonts w:ascii="Garamond" w:hAnsi="Garamond"/>
          <w:bCs/>
          <w:i/>
          <w:iCs/>
          <w:sz w:val="24"/>
          <w:szCs w:val="24"/>
        </w:rPr>
        <w:t>Therefore I tell you, her sins, which are many, are forgiven—for she loved much. But he who is forgiven little, loves little.”</w:t>
      </w:r>
    </w:p>
    <w:p w:rsidR="00232281" w:rsidRPr="00232281" w:rsidRDefault="00232281" w:rsidP="00E731B4">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Imagine feeling a little snugness…. In seeing other people fail…</w:t>
      </w:r>
      <w:r w:rsidR="00E731B4">
        <w:rPr>
          <w:rStyle w:val="FootnoteReference"/>
          <w:rFonts w:ascii="Garamond" w:hAnsi="Garamond"/>
          <w:bCs/>
          <w:sz w:val="24"/>
          <w:szCs w:val="24"/>
        </w:rPr>
        <w:footnoteReference w:id="6"/>
      </w:r>
    </w:p>
    <w:p w:rsidR="00232281" w:rsidRPr="00232281" w:rsidRDefault="00232281" w:rsidP="00374173">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Henry Drummond – “Love does not rejoice at exposing the weakness of others.”</w:t>
      </w:r>
    </w:p>
    <w:p w:rsidR="002A4638" w:rsidRPr="002A4638" w:rsidRDefault="00232281" w:rsidP="00374173">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Simon wants to expose the weakness of the sinful woman publically… like the way Ham wanted to mock his father’s sin publically (Gen. 9).</w:t>
      </w:r>
    </w:p>
    <w:p w:rsidR="002A4638" w:rsidRPr="002A4638" w:rsidRDefault="002A4638" w:rsidP="002A4638">
      <w:pPr>
        <w:pStyle w:val="ListParagraph"/>
        <w:numPr>
          <w:ilvl w:val="2"/>
          <w:numId w:val="49"/>
        </w:numPr>
        <w:tabs>
          <w:tab w:val="left" w:pos="3540"/>
        </w:tabs>
        <w:spacing w:after="0"/>
        <w:rPr>
          <w:rFonts w:ascii="Garamond" w:hAnsi="Garamond"/>
          <w:bCs/>
          <w:i/>
          <w:iCs/>
          <w:sz w:val="24"/>
          <w:szCs w:val="24"/>
        </w:rPr>
      </w:pPr>
      <w:r w:rsidRPr="002A4638">
        <w:rPr>
          <w:rFonts w:ascii="Garamond" w:hAnsi="Garamond"/>
          <w:bCs/>
          <w:sz w:val="24"/>
          <w:szCs w:val="24"/>
          <w:u w:val="single"/>
        </w:rPr>
        <w:t>Question</w:t>
      </w:r>
      <w:r>
        <w:rPr>
          <w:rFonts w:ascii="Garamond" w:hAnsi="Garamond"/>
          <w:bCs/>
          <w:sz w:val="24"/>
          <w:szCs w:val="24"/>
        </w:rPr>
        <w:t>:  When you see other people making the wrong choice and then reveling in it, are you happy for the chance to feel morally superior, or are you brokenhearted by sin and longing to share the gospel?</w:t>
      </w:r>
    </w:p>
    <w:p w:rsidR="002A4638" w:rsidRPr="000E280E" w:rsidRDefault="000E280E" w:rsidP="000E280E">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Application:  Ps. 51:17 - </w:t>
      </w:r>
      <w:r w:rsidR="002A4638" w:rsidRPr="002A4638">
        <w:rPr>
          <w:rFonts w:ascii="Garamond" w:hAnsi="Garamond"/>
          <w:bCs/>
          <w:i/>
          <w:iCs/>
          <w:sz w:val="24"/>
          <w:szCs w:val="24"/>
          <w:lang w:val="en"/>
        </w:rPr>
        <w:t>The sacrifices of God are a broken spirit; a broken and contrite heart, O God, you will not despise.</w:t>
      </w:r>
    </w:p>
    <w:p w:rsidR="000E280E" w:rsidRPr="002A4638" w:rsidRDefault="000E280E" w:rsidP="000E280E">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God does not despise a heart broken over sin.</w:t>
      </w:r>
    </w:p>
    <w:p w:rsidR="002A4638" w:rsidRPr="002A4638" w:rsidRDefault="00232281" w:rsidP="00E731B4">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 xml:space="preserve">POINT:  Love does not “indifferent” </w:t>
      </w:r>
      <w:r w:rsidR="002A4638">
        <w:rPr>
          <w:rFonts w:ascii="Garamond" w:hAnsi="Garamond"/>
          <w:bCs/>
          <w:sz w:val="24"/>
          <w:szCs w:val="24"/>
        </w:rPr>
        <w:t>to wrongdoings…. Nor given to “comparing” with one another.</w:t>
      </w:r>
      <w:r w:rsidR="00E731B4">
        <w:rPr>
          <w:rStyle w:val="FootnoteReference"/>
          <w:rFonts w:ascii="Garamond" w:hAnsi="Garamond"/>
          <w:bCs/>
          <w:sz w:val="24"/>
          <w:szCs w:val="24"/>
        </w:rPr>
        <w:footnoteReference w:id="7"/>
      </w:r>
    </w:p>
    <w:p w:rsidR="000E280E" w:rsidRPr="00232281" w:rsidRDefault="000E280E" w:rsidP="000E280E">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 xml:space="preserve">Transition:  Pride rejoices at the wrongdoing of others… but… </w:t>
      </w:r>
    </w:p>
    <w:p w:rsidR="00757488" w:rsidRPr="001F24DD" w:rsidRDefault="00757488" w:rsidP="00757488">
      <w:pPr>
        <w:pStyle w:val="ListParagraph"/>
        <w:numPr>
          <w:ilvl w:val="0"/>
          <w:numId w:val="49"/>
        </w:numPr>
        <w:tabs>
          <w:tab w:val="left" w:pos="3540"/>
        </w:tabs>
        <w:spacing w:after="0"/>
        <w:rPr>
          <w:rFonts w:ascii="Garamond" w:hAnsi="Garamond"/>
          <w:bCs/>
          <w:sz w:val="24"/>
          <w:szCs w:val="24"/>
          <w:highlight w:val="yellow"/>
          <w:u w:val="single"/>
        </w:rPr>
      </w:pPr>
      <w:r w:rsidRPr="001F24DD">
        <w:rPr>
          <w:rFonts w:ascii="Garamond" w:hAnsi="Garamond"/>
          <w:bCs/>
          <w:sz w:val="24"/>
          <w:szCs w:val="24"/>
          <w:highlight w:val="yellow"/>
          <w:u w:val="single"/>
        </w:rPr>
        <w:t>Love rejoices at the truth</w:t>
      </w:r>
      <w:r w:rsidR="00C626B7" w:rsidRPr="001F24DD">
        <w:rPr>
          <w:rFonts w:ascii="Garamond" w:hAnsi="Garamond"/>
          <w:bCs/>
          <w:sz w:val="24"/>
          <w:szCs w:val="24"/>
          <w:highlight w:val="yellow"/>
          <w:u w:val="single"/>
        </w:rPr>
        <w:t xml:space="preserve"> of God’s free grace for others.</w:t>
      </w:r>
    </w:p>
    <w:p w:rsidR="00C626B7" w:rsidRDefault="00C626B7" w:rsidP="00C626B7">
      <w:pPr>
        <w:pStyle w:val="ListParagraph"/>
        <w:numPr>
          <w:ilvl w:val="1"/>
          <w:numId w:val="49"/>
        </w:numPr>
        <w:tabs>
          <w:tab w:val="left" w:pos="3540"/>
        </w:tabs>
        <w:spacing w:after="0"/>
        <w:rPr>
          <w:rFonts w:ascii="Garamond" w:hAnsi="Garamond"/>
          <w:bCs/>
          <w:sz w:val="24"/>
          <w:szCs w:val="24"/>
        </w:rPr>
      </w:pPr>
      <w:r>
        <w:rPr>
          <w:rFonts w:ascii="Garamond" w:hAnsi="Garamond"/>
          <w:bCs/>
          <w:sz w:val="24"/>
          <w:szCs w:val="24"/>
        </w:rPr>
        <w:lastRenderedPageBreak/>
        <w:t>Here is the greatest joy and source of mutual happiness.</w:t>
      </w:r>
      <w:r>
        <w:rPr>
          <w:rStyle w:val="FootnoteReference"/>
          <w:rFonts w:ascii="Garamond" w:hAnsi="Garamond"/>
          <w:bCs/>
          <w:sz w:val="24"/>
          <w:szCs w:val="24"/>
        </w:rPr>
        <w:footnoteReference w:id="8"/>
      </w:r>
    </w:p>
    <w:p w:rsidR="00C626B7" w:rsidRDefault="000E280E" w:rsidP="00C626B7">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Instead of rejoicing “at” wrongdoing… Love rejoices “with” what is right and true.</w:t>
      </w:r>
    </w:p>
    <w:p w:rsidR="000E280E" w:rsidRDefault="000E280E" w:rsidP="000E280E">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This is what the apostle John celebrated…</w:t>
      </w:r>
    </w:p>
    <w:p w:rsidR="000E280E" w:rsidRDefault="000E280E" w:rsidP="000E280E">
      <w:pPr>
        <w:pStyle w:val="ListParagraph"/>
        <w:numPr>
          <w:ilvl w:val="4"/>
          <w:numId w:val="49"/>
        </w:numPr>
        <w:tabs>
          <w:tab w:val="left" w:pos="3540"/>
        </w:tabs>
        <w:spacing w:after="0"/>
        <w:rPr>
          <w:rFonts w:ascii="Garamond" w:hAnsi="Garamond"/>
          <w:bCs/>
          <w:i/>
          <w:iCs/>
          <w:sz w:val="24"/>
          <w:szCs w:val="24"/>
        </w:rPr>
      </w:pPr>
      <w:r w:rsidRPr="000E280E">
        <w:rPr>
          <w:rFonts w:ascii="Garamond" w:hAnsi="Garamond"/>
          <w:bCs/>
          <w:sz w:val="24"/>
          <w:szCs w:val="24"/>
        </w:rPr>
        <w:t>2 John 4</w:t>
      </w:r>
      <w:r>
        <w:rPr>
          <w:rFonts w:ascii="Garamond" w:hAnsi="Garamond"/>
          <w:bCs/>
          <w:sz w:val="24"/>
          <w:szCs w:val="24"/>
        </w:rPr>
        <w:t>ff</w:t>
      </w:r>
      <w:r w:rsidRPr="000E280E">
        <w:rPr>
          <w:rFonts w:ascii="Garamond" w:hAnsi="Garamond"/>
          <w:bCs/>
          <w:sz w:val="24"/>
          <w:szCs w:val="24"/>
        </w:rPr>
        <w:t xml:space="preserve"> - </w:t>
      </w:r>
      <w:r w:rsidRPr="000E280E">
        <w:rPr>
          <w:rFonts w:ascii="Garamond" w:hAnsi="Garamond"/>
          <w:bCs/>
          <w:i/>
          <w:iCs/>
          <w:sz w:val="24"/>
          <w:szCs w:val="24"/>
        </w:rPr>
        <w:t xml:space="preserve"> I rejoiced greatly to find some of your children walking in the truth, just as we were commanded by the Father.  And now I ask you, dear lady—not as though I were writing you a new commandment, but the one we have had from the beginning—that </w:t>
      </w:r>
      <w:r w:rsidRPr="00B61B88">
        <w:rPr>
          <w:rFonts w:ascii="Garamond" w:hAnsi="Garamond"/>
          <w:bCs/>
          <w:i/>
          <w:iCs/>
          <w:sz w:val="24"/>
          <w:szCs w:val="24"/>
          <w:u w:val="single"/>
        </w:rPr>
        <w:t>we love one another.</w:t>
      </w:r>
      <w:r w:rsidRPr="000E280E">
        <w:rPr>
          <w:rFonts w:ascii="Garamond" w:hAnsi="Garamond"/>
          <w:bCs/>
          <w:i/>
          <w:iCs/>
          <w:sz w:val="24"/>
          <w:szCs w:val="24"/>
        </w:rPr>
        <w:t xml:space="preserve">  </w:t>
      </w:r>
      <w:r w:rsidRPr="000E280E">
        <w:rPr>
          <w:rFonts w:ascii="Garamond" w:hAnsi="Garamond"/>
          <w:bCs/>
          <w:i/>
          <w:iCs/>
          <w:sz w:val="24"/>
          <w:szCs w:val="24"/>
          <w:u w:val="single"/>
        </w:rPr>
        <w:t>And this is love</w:t>
      </w:r>
      <w:r w:rsidRPr="000E280E">
        <w:rPr>
          <w:rFonts w:ascii="Garamond" w:hAnsi="Garamond"/>
          <w:bCs/>
          <w:i/>
          <w:iCs/>
          <w:sz w:val="24"/>
          <w:szCs w:val="24"/>
        </w:rPr>
        <w:t xml:space="preserve">, that we walk according to </w:t>
      </w:r>
      <w:r w:rsidRPr="000E280E">
        <w:rPr>
          <w:rFonts w:ascii="Garamond" w:hAnsi="Garamond"/>
          <w:bCs/>
          <w:i/>
          <w:iCs/>
          <w:sz w:val="24"/>
          <w:szCs w:val="24"/>
          <w:u w:val="single"/>
        </w:rPr>
        <w:t>his commandments</w:t>
      </w:r>
      <w:r w:rsidRPr="000E280E">
        <w:rPr>
          <w:rFonts w:ascii="Garamond" w:hAnsi="Garamond"/>
          <w:bCs/>
          <w:i/>
          <w:iCs/>
          <w:sz w:val="24"/>
          <w:szCs w:val="24"/>
        </w:rPr>
        <w:t xml:space="preserve">; this is the </w:t>
      </w:r>
      <w:r w:rsidRPr="000E280E">
        <w:rPr>
          <w:rFonts w:ascii="Garamond" w:hAnsi="Garamond"/>
          <w:bCs/>
          <w:i/>
          <w:iCs/>
          <w:sz w:val="24"/>
          <w:szCs w:val="24"/>
          <w:u w:val="single"/>
        </w:rPr>
        <w:t>commandment</w:t>
      </w:r>
      <w:r w:rsidRPr="000E280E">
        <w:rPr>
          <w:rFonts w:ascii="Garamond" w:hAnsi="Garamond"/>
          <w:bCs/>
          <w:i/>
          <w:iCs/>
          <w:sz w:val="24"/>
          <w:szCs w:val="24"/>
        </w:rPr>
        <w:t>, just as you have heard from the beginning, so that you should walk in it.</w:t>
      </w:r>
    </w:p>
    <w:p w:rsidR="00B61B88" w:rsidRPr="00B61B88" w:rsidRDefault="00B61B88" w:rsidP="00B61B88">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Love is paired with obedience because love and holiness have their source in God.</w:t>
      </w:r>
    </w:p>
    <w:p w:rsidR="00B61B88" w:rsidRPr="00B61B88" w:rsidRDefault="00B61B88" w:rsidP="00B61B88">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So the greatest joy and most enduring happiness comes from knowing the truth…</w:t>
      </w:r>
    </w:p>
    <w:p w:rsidR="00B61B88" w:rsidRPr="00B61B88" w:rsidRDefault="00B61B88" w:rsidP="00B61B88">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What is the truth?</w:t>
      </w:r>
    </w:p>
    <w:p w:rsidR="00B61B88" w:rsidRPr="00B61B88" w:rsidRDefault="00B61B88" w:rsidP="00B61B8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In the midst of fear… don’t give way to wrongdoing…</w:t>
      </w:r>
    </w:p>
    <w:p w:rsidR="00B61B88" w:rsidRPr="00B61B88" w:rsidRDefault="00B61B88" w:rsidP="00B61B8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Rom. 8:15-17 - </w:t>
      </w:r>
      <w:r w:rsidRPr="00B61B88">
        <w:rPr>
          <w:rFonts w:ascii="Garamond" w:hAnsi="Garamond"/>
          <w:b/>
          <w:bCs/>
          <w:i/>
          <w:iCs/>
          <w:sz w:val="24"/>
          <w:szCs w:val="24"/>
          <w:vertAlign w:val="superscript"/>
        </w:rPr>
        <w:t>15 </w:t>
      </w:r>
      <w:r w:rsidRPr="00B61B88">
        <w:rPr>
          <w:rFonts w:ascii="Garamond" w:hAnsi="Garamond"/>
          <w:bCs/>
          <w:i/>
          <w:iCs/>
          <w:sz w:val="24"/>
          <w:szCs w:val="24"/>
        </w:rPr>
        <w:t>For you did not receive the spirit of slavery to fall back into fear, but you have received the Spirit of adoption as sons, by whom we cry, “Abba! Father!” </w:t>
      </w:r>
      <w:r w:rsidRPr="00B61B88">
        <w:rPr>
          <w:rFonts w:ascii="Garamond" w:hAnsi="Garamond"/>
          <w:b/>
          <w:bCs/>
          <w:i/>
          <w:iCs/>
          <w:sz w:val="24"/>
          <w:szCs w:val="24"/>
          <w:vertAlign w:val="superscript"/>
        </w:rPr>
        <w:t>16 </w:t>
      </w:r>
      <w:r w:rsidRPr="00B61B88">
        <w:rPr>
          <w:rFonts w:ascii="Garamond" w:hAnsi="Garamond"/>
          <w:bCs/>
          <w:i/>
          <w:iCs/>
          <w:sz w:val="24"/>
          <w:szCs w:val="24"/>
        </w:rPr>
        <w:t>The Spirit himself bears witness with our spirit that we are children of God, </w:t>
      </w:r>
      <w:r w:rsidRPr="00B61B88">
        <w:rPr>
          <w:rFonts w:ascii="Garamond" w:hAnsi="Garamond"/>
          <w:b/>
          <w:bCs/>
          <w:i/>
          <w:iCs/>
          <w:sz w:val="24"/>
          <w:szCs w:val="24"/>
          <w:vertAlign w:val="superscript"/>
        </w:rPr>
        <w:t>17 </w:t>
      </w:r>
      <w:r w:rsidRPr="00B61B88">
        <w:rPr>
          <w:rFonts w:ascii="Garamond" w:hAnsi="Garamond"/>
          <w:bCs/>
          <w:i/>
          <w:iCs/>
          <w:sz w:val="24"/>
          <w:szCs w:val="24"/>
        </w:rPr>
        <w:t>and if children, then heirs—heirs of God and fellow heirs with Christ, provided we suffer with him in order that we may also be glorified with him.</w:t>
      </w:r>
    </w:p>
    <w:p w:rsidR="00B61B88" w:rsidRPr="00B61B88" w:rsidRDefault="00B61B88" w:rsidP="00B61B8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In the mist of hopelessness… don’t give way to the bondage of idolatry…</w:t>
      </w:r>
    </w:p>
    <w:p w:rsidR="00B61B88" w:rsidRPr="00B61B88" w:rsidRDefault="00B61B88" w:rsidP="00B61B8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Gal. 4:4-7 - </w:t>
      </w:r>
      <w:r w:rsidRPr="00B61B88">
        <w:rPr>
          <w:rFonts w:ascii="Garamond" w:hAnsi="Garamond"/>
          <w:b/>
          <w:bCs/>
          <w:i/>
          <w:iCs/>
          <w:sz w:val="24"/>
          <w:szCs w:val="24"/>
          <w:vertAlign w:val="superscript"/>
        </w:rPr>
        <w:t>4 </w:t>
      </w:r>
      <w:r w:rsidRPr="00B61B88">
        <w:rPr>
          <w:rFonts w:ascii="Garamond" w:hAnsi="Garamond"/>
          <w:bCs/>
          <w:i/>
          <w:iCs/>
          <w:sz w:val="24"/>
          <w:szCs w:val="24"/>
        </w:rPr>
        <w:t>But when the fullness of time had come, God sent forth his Son, born of woman, born under the law, </w:t>
      </w:r>
      <w:r w:rsidRPr="00B61B88">
        <w:rPr>
          <w:rFonts w:ascii="Garamond" w:hAnsi="Garamond"/>
          <w:b/>
          <w:bCs/>
          <w:i/>
          <w:iCs/>
          <w:sz w:val="24"/>
          <w:szCs w:val="24"/>
          <w:vertAlign w:val="superscript"/>
        </w:rPr>
        <w:t>5 </w:t>
      </w:r>
      <w:r w:rsidRPr="00B61B88">
        <w:rPr>
          <w:rFonts w:ascii="Garamond" w:hAnsi="Garamond"/>
          <w:bCs/>
          <w:i/>
          <w:iCs/>
          <w:sz w:val="24"/>
          <w:szCs w:val="24"/>
        </w:rPr>
        <w:t>to redeem those who were under the law, so that we might receive adoption as sons. </w:t>
      </w:r>
      <w:r w:rsidRPr="00B61B88">
        <w:rPr>
          <w:rFonts w:ascii="Garamond" w:hAnsi="Garamond"/>
          <w:b/>
          <w:bCs/>
          <w:i/>
          <w:iCs/>
          <w:sz w:val="24"/>
          <w:szCs w:val="24"/>
          <w:vertAlign w:val="superscript"/>
        </w:rPr>
        <w:t>6 </w:t>
      </w:r>
      <w:r w:rsidRPr="00B61B88">
        <w:rPr>
          <w:rFonts w:ascii="Garamond" w:hAnsi="Garamond"/>
          <w:bCs/>
          <w:i/>
          <w:iCs/>
          <w:sz w:val="24"/>
          <w:szCs w:val="24"/>
        </w:rPr>
        <w:t>And because you are sons, God has sent the Spirit of his Son into our hearts, crying, “Abba! Father!” </w:t>
      </w:r>
      <w:r w:rsidRPr="00B61B88">
        <w:rPr>
          <w:rFonts w:ascii="Garamond" w:hAnsi="Garamond"/>
          <w:b/>
          <w:bCs/>
          <w:i/>
          <w:iCs/>
          <w:sz w:val="24"/>
          <w:szCs w:val="24"/>
          <w:vertAlign w:val="superscript"/>
        </w:rPr>
        <w:t>7 </w:t>
      </w:r>
      <w:r w:rsidRPr="00B61B88">
        <w:rPr>
          <w:rFonts w:ascii="Garamond" w:hAnsi="Garamond"/>
          <w:bCs/>
          <w:i/>
          <w:iCs/>
          <w:sz w:val="24"/>
          <w:szCs w:val="24"/>
        </w:rPr>
        <w:t>So you are no longer a slave, but a son, and if a son, then an heir through God.</w:t>
      </w:r>
    </w:p>
    <w:p w:rsidR="00B61B88" w:rsidRPr="00B61B88" w:rsidRDefault="00B61B88" w:rsidP="00B61B8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In the darkness of sin… don’t think that you are beyond the reach of God’s grace…</w:t>
      </w:r>
    </w:p>
    <w:p w:rsidR="00B61B88" w:rsidRPr="00B61B88" w:rsidRDefault="00B61B88" w:rsidP="00B61B8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Ps. 51 - </w:t>
      </w:r>
      <w:r w:rsidRPr="00B61B88">
        <w:rPr>
          <w:rFonts w:ascii="Garamond" w:hAnsi="Garamond"/>
          <w:b/>
          <w:bCs/>
          <w:i/>
          <w:iCs/>
          <w:sz w:val="24"/>
          <w:szCs w:val="24"/>
          <w:vertAlign w:val="superscript"/>
        </w:rPr>
        <w:t>5 </w:t>
      </w:r>
      <w:r w:rsidRPr="00B61B88">
        <w:rPr>
          <w:rFonts w:ascii="Garamond" w:hAnsi="Garamond"/>
          <w:bCs/>
          <w:i/>
          <w:iCs/>
          <w:sz w:val="24"/>
          <w:szCs w:val="24"/>
        </w:rPr>
        <w:t>Behold, I was brought forth in iniquity,</w:t>
      </w:r>
      <w:r w:rsidRPr="00B61B88">
        <w:rPr>
          <w:rFonts w:ascii="Garamond" w:hAnsi="Garamond"/>
          <w:bCs/>
          <w:i/>
          <w:iCs/>
          <w:sz w:val="24"/>
          <w:szCs w:val="24"/>
        </w:rPr>
        <w:br/>
        <w:t>    and in sin did my mother conceive me.</w:t>
      </w:r>
      <w:r w:rsidRPr="00B61B88">
        <w:rPr>
          <w:rFonts w:ascii="Garamond" w:hAnsi="Garamond"/>
          <w:bCs/>
          <w:i/>
          <w:iCs/>
          <w:sz w:val="24"/>
          <w:szCs w:val="24"/>
        </w:rPr>
        <w:br/>
      </w:r>
      <w:r w:rsidRPr="00B61B88">
        <w:rPr>
          <w:rFonts w:ascii="Garamond" w:hAnsi="Garamond"/>
          <w:b/>
          <w:bCs/>
          <w:i/>
          <w:iCs/>
          <w:sz w:val="24"/>
          <w:szCs w:val="24"/>
          <w:vertAlign w:val="superscript"/>
        </w:rPr>
        <w:t>6 </w:t>
      </w:r>
      <w:r w:rsidRPr="00B61B88">
        <w:rPr>
          <w:rFonts w:ascii="Garamond" w:hAnsi="Garamond"/>
          <w:bCs/>
          <w:i/>
          <w:iCs/>
          <w:sz w:val="24"/>
          <w:szCs w:val="24"/>
        </w:rPr>
        <w:t>Behold, you delight in truth in the inward being,</w:t>
      </w:r>
      <w:r w:rsidRPr="00B61B88">
        <w:rPr>
          <w:rFonts w:ascii="Garamond" w:hAnsi="Garamond"/>
          <w:bCs/>
          <w:i/>
          <w:iCs/>
          <w:sz w:val="24"/>
          <w:szCs w:val="24"/>
        </w:rPr>
        <w:br/>
        <w:t>    and you teach me wisdom in the secret heart.</w:t>
      </w:r>
    </w:p>
    <w:p w:rsidR="00B61B88" w:rsidRPr="00B61B88" w:rsidRDefault="00B61B88" w:rsidP="00B61B88">
      <w:pPr>
        <w:pStyle w:val="ListParagraph"/>
        <w:tabs>
          <w:tab w:val="left" w:pos="3540"/>
        </w:tabs>
        <w:spacing w:after="0"/>
        <w:ind w:left="3600"/>
        <w:rPr>
          <w:rFonts w:ascii="Garamond" w:hAnsi="Garamond"/>
          <w:bCs/>
          <w:i/>
          <w:iCs/>
          <w:sz w:val="24"/>
          <w:szCs w:val="24"/>
        </w:rPr>
      </w:pPr>
      <w:r w:rsidRPr="00B61B88">
        <w:rPr>
          <w:rFonts w:ascii="Garamond" w:hAnsi="Garamond"/>
          <w:b/>
          <w:bCs/>
          <w:i/>
          <w:iCs/>
          <w:sz w:val="24"/>
          <w:szCs w:val="24"/>
          <w:vertAlign w:val="superscript"/>
        </w:rPr>
        <w:t>7 </w:t>
      </w:r>
      <w:r w:rsidRPr="00B61B88">
        <w:rPr>
          <w:rFonts w:ascii="Garamond" w:hAnsi="Garamond"/>
          <w:bCs/>
          <w:i/>
          <w:iCs/>
          <w:sz w:val="24"/>
          <w:szCs w:val="24"/>
        </w:rPr>
        <w:t>Purge me with hyssop, and I shall be clean;</w:t>
      </w:r>
      <w:r w:rsidRPr="00B61B88">
        <w:rPr>
          <w:rFonts w:ascii="Garamond" w:hAnsi="Garamond"/>
          <w:bCs/>
          <w:i/>
          <w:iCs/>
          <w:sz w:val="24"/>
          <w:szCs w:val="24"/>
        </w:rPr>
        <w:br/>
        <w:t>    wash me, and I shall be whiter than snow.</w:t>
      </w:r>
      <w:r w:rsidRPr="00B61B88">
        <w:rPr>
          <w:rFonts w:ascii="Garamond" w:hAnsi="Garamond"/>
          <w:bCs/>
          <w:i/>
          <w:iCs/>
          <w:sz w:val="24"/>
          <w:szCs w:val="24"/>
        </w:rPr>
        <w:br/>
      </w:r>
      <w:r w:rsidRPr="00B61B88">
        <w:rPr>
          <w:rFonts w:ascii="Garamond" w:hAnsi="Garamond"/>
          <w:b/>
          <w:bCs/>
          <w:i/>
          <w:iCs/>
          <w:sz w:val="24"/>
          <w:szCs w:val="24"/>
          <w:vertAlign w:val="superscript"/>
        </w:rPr>
        <w:lastRenderedPageBreak/>
        <w:t>8 </w:t>
      </w:r>
      <w:r w:rsidRPr="00B61B88">
        <w:rPr>
          <w:rFonts w:ascii="Garamond" w:hAnsi="Garamond"/>
          <w:bCs/>
          <w:i/>
          <w:iCs/>
          <w:sz w:val="24"/>
          <w:szCs w:val="24"/>
        </w:rPr>
        <w:t>Let me hear joy and gladness;</w:t>
      </w:r>
      <w:r w:rsidRPr="00B61B88">
        <w:rPr>
          <w:rFonts w:ascii="Garamond" w:hAnsi="Garamond"/>
          <w:bCs/>
          <w:i/>
          <w:iCs/>
          <w:sz w:val="24"/>
          <w:szCs w:val="24"/>
        </w:rPr>
        <w:br/>
        <w:t>    let the bones that you have broken rejoice.</w:t>
      </w:r>
    </w:p>
    <w:p w:rsidR="00B61B88" w:rsidRPr="00B61B88" w:rsidRDefault="00B61B88" w:rsidP="00B61B8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In hearing the good news… don’t think that it is nice for others but doesn’t matter to me…</w:t>
      </w:r>
    </w:p>
    <w:p w:rsidR="00B61B88" w:rsidRPr="00B61B88" w:rsidRDefault="00B61B88" w:rsidP="00B61B8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Rom. 8:32 - </w:t>
      </w:r>
      <w:r w:rsidRPr="00B61B88">
        <w:rPr>
          <w:rFonts w:ascii="Garamond" w:hAnsi="Garamond"/>
          <w:b/>
          <w:bCs/>
          <w:sz w:val="24"/>
          <w:szCs w:val="24"/>
          <w:vertAlign w:val="superscript"/>
        </w:rPr>
        <w:t> </w:t>
      </w:r>
      <w:r w:rsidRPr="00B61B88">
        <w:rPr>
          <w:rFonts w:ascii="Garamond" w:hAnsi="Garamond"/>
          <w:bCs/>
          <w:i/>
          <w:iCs/>
          <w:sz w:val="24"/>
          <w:szCs w:val="24"/>
        </w:rPr>
        <w:t>He who did not spare his own Son but gave him up for us all, how will he not also with him graciously give us all things?</w:t>
      </w:r>
    </w:p>
    <w:p w:rsidR="00B61B88" w:rsidRPr="00B61B88" w:rsidRDefault="00B61B88" w:rsidP="00B61B8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In sitting under the word of God… don’t think God loves my neighbor but doesn’t love me…</w:t>
      </w:r>
    </w:p>
    <w:p w:rsidR="00B61B88" w:rsidRPr="00B61B88" w:rsidRDefault="00B61B88" w:rsidP="00B61B8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Gal. 2:20 - </w:t>
      </w:r>
      <w:r w:rsidRPr="00B61B88">
        <w:rPr>
          <w:rFonts w:ascii="Garamond" w:hAnsi="Garamond"/>
          <w:b/>
          <w:bCs/>
          <w:i/>
          <w:iCs/>
          <w:sz w:val="24"/>
          <w:szCs w:val="24"/>
          <w:vertAlign w:val="superscript"/>
        </w:rPr>
        <w:t>20 </w:t>
      </w:r>
      <w:r w:rsidRPr="00B61B88">
        <w:rPr>
          <w:rFonts w:ascii="Garamond" w:hAnsi="Garamond"/>
          <w:bCs/>
          <w:i/>
          <w:iCs/>
          <w:sz w:val="24"/>
          <w:szCs w:val="24"/>
        </w:rPr>
        <w:t>I have been crucified with Christ. It is no longer I who live, but Christ who lives in me. And the life I now live in the flesh I live by faith in the Son of God, who loved me and gave himself for me.</w:t>
      </w:r>
    </w:p>
    <w:p w:rsidR="00B61B88" w:rsidRPr="00B61B88" w:rsidRDefault="00B61B88" w:rsidP="00B61B88">
      <w:pPr>
        <w:pStyle w:val="ListParagraph"/>
        <w:numPr>
          <w:ilvl w:val="0"/>
          <w:numId w:val="49"/>
        </w:numPr>
        <w:tabs>
          <w:tab w:val="left" w:pos="3540"/>
        </w:tabs>
        <w:spacing w:after="0"/>
        <w:rPr>
          <w:rFonts w:ascii="Garamond" w:hAnsi="Garamond"/>
          <w:bCs/>
          <w:sz w:val="24"/>
          <w:szCs w:val="24"/>
          <w:highlight w:val="yellow"/>
          <w:u w:val="single"/>
        </w:rPr>
      </w:pPr>
      <w:r w:rsidRPr="00B61B88">
        <w:rPr>
          <w:rFonts w:ascii="Garamond" w:hAnsi="Garamond"/>
          <w:bCs/>
          <w:sz w:val="24"/>
          <w:szCs w:val="24"/>
          <w:highlight w:val="yellow"/>
          <w:u w:val="single"/>
        </w:rPr>
        <w:t>Conclusion</w:t>
      </w:r>
    </w:p>
    <w:p w:rsidR="00B61B88" w:rsidRPr="00B61B88" w:rsidRDefault="00B61B88" w:rsidP="00B61B88">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Beloved…. There is an great irony in what we have been considering today….</w:t>
      </w:r>
    </w:p>
    <w:p w:rsidR="00DE1E5F" w:rsidRPr="00DE1E5F" w:rsidRDefault="00B61B88" w:rsidP="00DE1E5F">
      <w:pPr>
        <w:pStyle w:val="ListParagraph"/>
        <w:numPr>
          <w:ilvl w:val="2"/>
          <w:numId w:val="49"/>
        </w:numPr>
        <w:tabs>
          <w:tab w:val="left" w:pos="3540"/>
        </w:tabs>
        <w:spacing w:after="0"/>
        <w:rPr>
          <w:rFonts w:ascii="Garamond" w:hAnsi="Garamond"/>
          <w:bCs/>
          <w:i/>
          <w:iCs/>
          <w:sz w:val="24"/>
          <w:szCs w:val="24"/>
        </w:rPr>
      </w:pPr>
      <w:r w:rsidRPr="00DE1E5F">
        <w:rPr>
          <w:rFonts w:ascii="Garamond" w:hAnsi="Garamond"/>
          <w:bCs/>
          <w:sz w:val="24"/>
          <w:szCs w:val="24"/>
        </w:rPr>
        <w:t>The</w:t>
      </w:r>
      <w:r w:rsidR="00DE1E5F" w:rsidRPr="00DE1E5F">
        <w:rPr>
          <w:rFonts w:ascii="Garamond" w:hAnsi="Garamond"/>
          <w:bCs/>
          <w:sz w:val="24"/>
          <w:szCs w:val="24"/>
        </w:rPr>
        <w:t xml:space="preserve"> only way t</w:t>
      </w:r>
      <w:r w:rsidR="00DE1E5F">
        <w:rPr>
          <w:rFonts w:ascii="Garamond" w:hAnsi="Garamond"/>
          <w:bCs/>
          <w:sz w:val="24"/>
          <w:szCs w:val="24"/>
        </w:rPr>
        <w:t>o see that…</w:t>
      </w:r>
    </w:p>
    <w:p w:rsidR="00DE1E5F" w:rsidRPr="00DE1E5F" w:rsidRDefault="00DE1E5F" w:rsidP="00DE1E5F">
      <w:pPr>
        <w:pStyle w:val="ListParagraph"/>
        <w:numPr>
          <w:ilvl w:val="3"/>
          <w:numId w:val="49"/>
        </w:numPr>
        <w:rPr>
          <w:rFonts w:ascii="Garamond" w:hAnsi="Garamond"/>
          <w:bCs/>
          <w:i/>
          <w:iCs/>
          <w:sz w:val="24"/>
          <w:szCs w:val="24"/>
        </w:rPr>
      </w:pPr>
      <w:r w:rsidRPr="00DE1E5F">
        <w:rPr>
          <w:rFonts w:ascii="Garamond" w:hAnsi="Garamond"/>
          <w:bCs/>
          <w:i/>
          <w:iCs/>
          <w:sz w:val="24"/>
          <w:szCs w:val="24"/>
        </w:rPr>
        <w:t xml:space="preserve">Pride rejoices at the wrongdoing of others </w:t>
      </w:r>
    </w:p>
    <w:p w:rsidR="00DE1E5F" w:rsidRDefault="00DE1E5F" w:rsidP="00DE1E5F">
      <w:pPr>
        <w:pStyle w:val="ListParagraph"/>
        <w:numPr>
          <w:ilvl w:val="3"/>
          <w:numId w:val="49"/>
        </w:numPr>
        <w:tabs>
          <w:tab w:val="left" w:pos="3540"/>
        </w:tabs>
        <w:spacing w:after="0"/>
        <w:rPr>
          <w:rFonts w:ascii="Garamond" w:hAnsi="Garamond"/>
          <w:bCs/>
          <w:i/>
          <w:iCs/>
          <w:sz w:val="24"/>
          <w:szCs w:val="24"/>
        </w:rPr>
      </w:pPr>
      <w:r w:rsidRPr="00DE1E5F">
        <w:rPr>
          <w:rFonts w:ascii="Garamond" w:hAnsi="Garamond"/>
          <w:bCs/>
          <w:i/>
          <w:iCs/>
          <w:sz w:val="24"/>
          <w:szCs w:val="24"/>
        </w:rPr>
        <w:t>Love rejoices at the truth of God’s free grace for others.</w:t>
      </w:r>
    </w:p>
    <w:p w:rsidR="00DE1E5F" w:rsidRPr="00DE1E5F" w:rsidRDefault="00DE1E5F" w:rsidP="00E731B4">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Is to rejoice in “THE Truth” of the greatest wrongdoing ever committed.</w:t>
      </w:r>
    </w:p>
    <w:p w:rsidR="00374173" w:rsidRPr="00374173" w:rsidRDefault="00374173" w:rsidP="00E731B4">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What is the greatest wrong ever committed?</w:t>
      </w:r>
    </w:p>
    <w:p w:rsidR="00374173" w:rsidRPr="00374173" w:rsidRDefault="00374173" w:rsidP="00E731B4">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The crucifixion of Jesus Christ….</w:t>
      </w:r>
      <w:r>
        <w:rPr>
          <w:rStyle w:val="FootnoteReference"/>
          <w:rFonts w:ascii="Garamond" w:hAnsi="Garamond"/>
          <w:bCs/>
          <w:sz w:val="24"/>
          <w:szCs w:val="24"/>
        </w:rPr>
        <w:footnoteReference w:id="9"/>
      </w:r>
    </w:p>
    <w:p w:rsidR="00374173" w:rsidRDefault="00374173" w:rsidP="00E731B4">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T</w:t>
      </w:r>
      <w:r w:rsidRPr="00374173">
        <w:rPr>
          <w:rFonts w:ascii="Garamond" w:hAnsi="Garamond"/>
          <w:bCs/>
          <w:sz w:val="24"/>
          <w:szCs w:val="24"/>
        </w:rPr>
        <w:t xml:space="preserve">he council of elders </w:t>
      </w:r>
      <w:r>
        <w:rPr>
          <w:rFonts w:ascii="Garamond" w:hAnsi="Garamond"/>
          <w:bCs/>
          <w:sz w:val="24"/>
          <w:szCs w:val="24"/>
        </w:rPr>
        <w:t>found</w:t>
      </w:r>
      <w:r w:rsidRPr="00374173">
        <w:rPr>
          <w:rFonts w:ascii="Garamond" w:hAnsi="Garamond"/>
          <w:bCs/>
          <w:sz w:val="24"/>
          <w:szCs w:val="24"/>
        </w:rPr>
        <w:t xml:space="preserve"> no credible evidence to convict Jesus (Luke 22:66–70). </w:t>
      </w:r>
    </w:p>
    <w:p w:rsidR="00374173" w:rsidRDefault="00374173" w:rsidP="00E731B4">
      <w:pPr>
        <w:pStyle w:val="ListParagraph"/>
        <w:numPr>
          <w:ilvl w:val="4"/>
          <w:numId w:val="49"/>
        </w:numPr>
        <w:tabs>
          <w:tab w:val="left" w:pos="3540"/>
        </w:tabs>
        <w:spacing w:after="0"/>
        <w:rPr>
          <w:rFonts w:ascii="Garamond" w:hAnsi="Garamond"/>
          <w:bCs/>
          <w:sz w:val="24"/>
          <w:szCs w:val="24"/>
        </w:rPr>
      </w:pPr>
      <w:r w:rsidRPr="00374173">
        <w:rPr>
          <w:rFonts w:ascii="Garamond" w:hAnsi="Garamond"/>
          <w:bCs/>
          <w:sz w:val="24"/>
          <w:szCs w:val="24"/>
        </w:rPr>
        <w:t xml:space="preserve">Pilate said, “I find no guilt in this man” (Luke 23:4). </w:t>
      </w:r>
    </w:p>
    <w:p w:rsidR="00374173" w:rsidRDefault="00374173" w:rsidP="00E731B4">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 xml:space="preserve">Before Herod… </w:t>
      </w:r>
      <w:r w:rsidRPr="00374173">
        <w:rPr>
          <w:rFonts w:ascii="Garamond" w:hAnsi="Garamond"/>
          <w:bCs/>
          <w:sz w:val="24"/>
          <w:szCs w:val="24"/>
        </w:rPr>
        <w:t xml:space="preserve">no guilt to be seen (Luke 23:15). </w:t>
      </w:r>
    </w:p>
    <w:p w:rsidR="00374173" w:rsidRPr="00374173" w:rsidRDefault="00374173" w:rsidP="00E731B4">
      <w:pPr>
        <w:pStyle w:val="ListParagraph"/>
        <w:numPr>
          <w:ilvl w:val="4"/>
          <w:numId w:val="49"/>
        </w:numPr>
        <w:tabs>
          <w:tab w:val="left" w:pos="3540"/>
        </w:tabs>
        <w:spacing w:after="0"/>
        <w:rPr>
          <w:rFonts w:ascii="Garamond" w:hAnsi="Garamond"/>
          <w:bCs/>
          <w:sz w:val="24"/>
          <w:szCs w:val="24"/>
        </w:rPr>
      </w:pPr>
      <w:r w:rsidRPr="00374173">
        <w:rPr>
          <w:rFonts w:ascii="Garamond" w:hAnsi="Garamond"/>
          <w:bCs/>
          <w:sz w:val="24"/>
          <w:szCs w:val="24"/>
        </w:rPr>
        <w:t>Pilate declared Jesus’s innocence three times (Luke 23:4, 14, 22) and summed up his findings this way: “Look, nothing deserving death has been done by him” (Luke 23:15).</w:t>
      </w:r>
    </w:p>
    <w:p w:rsidR="00374173" w:rsidRDefault="00374173" w:rsidP="00E731B4">
      <w:pPr>
        <w:pStyle w:val="ListParagraph"/>
        <w:numPr>
          <w:ilvl w:val="4"/>
          <w:numId w:val="49"/>
        </w:numPr>
        <w:tabs>
          <w:tab w:val="left" w:pos="3540"/>
        </w:tabs>
        <w:spacing w:after="0"/>
        <w:rPr>
          <w:rFonts w:ascii="Garamond" w:hAnsi="Garamond"/>
          <w:bCs/>
          <w:sz w:val="24"/>
          <w:szCs w:val="24"/>
        </w:rPr>
      </w:pPr>
      <w:r w:rsidRPr="00374173">
        <w:rPr>
          <w:rFonts w:ascii="Garamond" w:hAnsi="Garamond"/>
          <w:bCs/>
          <w:sz w:val="24"/>
          <w:szCs w:val="24"/>
        </w:rPr>
        <w:t xml:space="preserve">One of the thieves who was crucified with him knew Jesus had “done nothing wrong” (Luke 23:41). </w:t>
      </w:r>
    </w:p>
    <w:p w:rsidR="00374173" w:rsidRPr="00374173" w:rsidRDefault="00374173" w:rsidP="00E731B4">
      <w:pPr>
        <w:pStyle w:val="ListParagraph"/>
        <w:numPr>
          <w:ilvl w:val="4"/>
          <w:numId w:val="49"/>
        </w:numPr>
        <w:tabs>
          <w:tab w:val="left" w:pos="3540"/>
        </w:tabs>
        <w:spacing w:after="0"/>
        <w:rPr>
          <w:rFonts w:ascii="Garamond" w:hAnsi="Garamond"/>
          <w:bCs/>
          <w:i/>
          <w:iCs/>
          <w:sz w:val="24"/>
          <w:szCs w:val="24"/>
        </w:rPr>
      </w:pPr>
      <w:r w:rsidRPr="00374173">
        <w:rPr>
          <w:rFonts w:ascii="Garamond" w:hAnsi="Garamond"/>
          <w:bCs/>
          <w:sz w:val="24"/>
          <w:szCs w:val="24"/>
        </w:rPr>
        <w:t xml:space="preserve">And after Jesus died, the centurion said, “Certainly this man was innocent!” (Luke 23:47) </w:t>
      </w:r>
    </w:p>
    <w:p w:rsidR="00374173" w:rsidRPr="00374173" w:rsidRDefault="00374173" w:rsidP="00374173">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But Jesus, who is the Truth (John 10:10), was regard as a wrongdoer for this purpose.</w:t>
      </w:r>
    </w:p>
    <w:p w:rsidR="00E6512F" w:rsidRDefault="00DE1E5F" w:rsidP="00374173">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1 John 3:8 - </w:t>
      </w:r>
      <w:r w:rsidRPr="00DE1E5F">
        <w:rPr>
          <w:rFonts w:ascii="Garamond" w:hAnsi="Garamond"/>
          <w:bCs/>
          <w:i/>
          <w:iCs/>
          <w:sz w:val="24"/>
          <w:szCs w:val="24"/>
        </w:rPr>
        <w:t xml:space="preserve"> The reason the Son of God appeared was to destroy the works of the devil.</w:t>
      </w:r>
    </w:p>
    <w:p w:rsidR="00E731B4" w:rsidRPr="00E731B4" w:rsidRDefault="00374173" w:rsidP="00E731B4">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 xml:space="preserve">So that you would </w:t>
      </w:r>
      <w:r w:rsidR="00E731B4">
        <w:rPr>
          <w:rFonts w:ascii="Garamond" w:hAnsi="Garamond"/>
          <w:bCs/>
          <w:sz w:val="24"/>
          <w:szCs w:val="24"/>
        </w:rPr>
        <w:t>REJOICE in THIS TRUTH</w:t>
      </w:r>
      <w:r>
        <w:rPr>
          <w:rFonts w:ascii="Garamond" w:hAnsi="Garamond"/>
          <w:bCs/>
          <w:sz w:val="24"/>
          <w:szCs w:val="24"/>
        </w:rPr>
        <w:t xml:space="preserve">… </w:t>
      </w:r>
    </w:p>
    <w:p w:rsidR="00374173" w:rsidRDefault="00374173" w:rsidP="00E731B4">
      <w:pPr>
        <w:pStyle w:val="ListParagraph"/>
        <w:numPr>
          <w:ilvl w:val="3"/>
          <w:numId w:val="49"/>
        </w:numPr>
        <w:tabs>
          <w:tab w:val="left" w:pos="3540"/>
        </w:tabs>
        <w:spacing w:after="0"/>
        <w:rPr>
          <w:rFonts w:ascii="Garamond" w:hAnsi="Garamond"/>
          <w:bCs/>
          <w:i/>
          <w:iCs/>
          <w:sz w:val="24"/>
          <w:szCs w:val="24"/>
        </w:rPr>
      </w:pPr>
      <w:r w:rsidRPr="00374173">
        <w:rPr>
          <w:rFonts w:ascii="Garamond" w:hAnsi="Garamond"/>
          <w:b/>
          <w:bCs/>
          <w:i/>
          <w:iCs/>
          <w:sz w:val="24"/>
          <w:szCs w:val="24"/>
          <w:vertAlign w:val="superscript"/>
        </w:rPr>
        <w:t>5 </w:t>
      </w:r>
      <w:r w:rsidRPr="00374173">
        <w:rPr>
          <w:rFonts w:ascii="Garamond" w:hAnsi="Garamond"/>
          <w:bCs/>
          <w:i/>
          <w:iCs/>
          <w:sz w:val="24"/>
          <w:szCs w:val="24"/>
        </w:rPr>
        <w:t>This is the message we have heard from him and proclaim to you, that </w:t>
      </w:r>
      <w:r w:rsidRPr="00E731B4">
        <w:rPr>
          <w:rFonts w:ascii="Garamond" w:hAnsi="Garamond"/>
          <w:bCs/>
          <w:i/>
          <w:iCs/>
          <w:sz w:val="24"/>
          <w:szCs w:val="24"/>
          <w:u w:val="single"/>
        </w:rPr>
        <w:t>God is light</w:t>
      </w:r>
      <w:r w:rsidRPr="00374173">
        <w:rPr>
          <w:rFonts w:ascii="Garamond" w:hAnsi="Garamond"/>
          <w:bCs/>
          <w:i/>
          <w:iCs/>
          <w:sz w:val="24"/>
          <w:szCs w:val="24"/>
        </w:rPr>
        <w:t>, and in him is no darkness at all. </w:t>
      </w:r>
      <w:r w:rsidRPr="00374173">
        <w:rPr>
          <w:rFonts w:ascii="Garamond" w:hAnsi="Garamond"/>
          <w:b/>
          <w:bCs/>
          <w:i/>
          <w:iCs/>
          <w:sz w:val="24"/>
          <w:szCs w:val="24"/>
          <w:vertAlign w:val="superscript"/>
        </w:rPr>
        <w:t>6 </w:t>
      </w:r>
      <w:r w:rsidRPr="00374173">
        <w:rPr>
          <w:rFonts w:ascii="Garamond" w:hAnsi="Garamond"/>
          <w:bCs/>
          <w:i/>
          <w:iCs/>
          <w:sz w:val="24"/>
          <w:szCs w:val="24"/>
        </w:rPr>
        <w:t xml:space="preserve">If we say we have fellowship with him while we walk in darkness, we lie and do not practice the </w:t>
      </w:r>
      <w:r w:rsidRPr="00E731B4">
        <w:rPr>
          <w:rFonts w:ascii="Garamond" w:hAnsi="Garamond"/>
          <w:bCs/>
          <w:i/>
          <w:iCs/>
          <w:sz w:val="24"/>
          <w:szCs w:val="24"/>
          <w:u w:val="single"/>
        </w:rPr>
        <w:t>truth</w:t>
      </w:r>
      <w:r w:rsidRPr="00374173">
        <w:rPr>
          <w:rFonts w:ascii="Garamond" w:hAnsi="Garamond"/>
          <w:bCs/>
          <w:i/>
          <w:iCs/>
          <w:sz w:val="24"/>
          <w:szCs w:val="24"/>
        </w:rPr>
        <w:t>. </w:t>
      </w:r>
      <w:r w:rsidRPr="00374173">
        <w:rPr>
          <w:rFonts w:ascii="Garamond" w:hAnsi="Garamond"/>
          <w:b/>
          <w:bCs/>
          <w:i/>
          <w:iCs/>
          <w:sz w:val="24"/>
          <w:szCs w:val="24"/>
          <w:vertAlign w:val="superscript"/>
        </w:rPr>
        <w:t>7 </w:t>
      </w:r>
      <w:r w:rsidRPr="00374173">
        <w:rPr>
          <w:rFonts w:ascii="Garamond" w:hAnsi="Garamond"/>
          <w:bCs/>
          <w:i/>
          <w:iCs/>
          <w:sz w:val="24"/>
          <w:szCs w:val="24"/>
        </w:rPr>
        <w:t xml:space="preserve">But if we walk in the light, as he is in the light, we have </w:t>
      </w:r>
      <w:r w:rsidRPr="00E731B4">
        <w:rPr>
          <w:rFonts w:ascii="Garamond" w:hAnsi="Garamond"/>
          <w:bCs/>
          <w:i/>
          <w:iCs/>
          <w:sz w:val="24"/>
          <w:szCs w:val="24"/>
          <w:u w:val="single"/>
        </w:rPr>
        <w:t>fellowship</w:t>
      </w:r>
      <w:r w:rsidRPr="00374173">
        <w:rPr>
          <w:rFonts w:ascii="Garamond" w:hAnsi="Garamond"/>
          <w:bCs/>
          <w:i/>
          <w:iCs/>
          <w:sz w:val="24"/>
          <w:szCs w:val="24"/>
        </w:rPr>
        <w:t xml:space="preserve"> with one another, and the blood of Jesus his Son </w:t>
      </w:r>
      <w:bookmarkStart w:id="0" w:name="_GoBack"/>
      <w:r w:rsidRPr="00E731B4">
        <w:rPr>
          <w:rFonts w:ascii="Garamond" w:hAnsi="Garamond"/>
          <w:bCs/>
          <w:i/>
          <w:iCs/>
          <w:sz w:val="24"/>
          <w:szCs w:val="24"/>
          <w:u w:val="single"/>
        </w:rPr>
        <w:t>cleanses</w:t>
      </w:r>
      <w:r w:rsidRPr="00374173">
        <w:rPr>
          <w:rFonts w:ascii="Garamond" w:hAnsi="Garamond"/>
          <w:bCs/>
          <w:i/>
          <w:iCs/>
          <w:sz w:val="24"/>
          <w:szCs w:val="24"/>
        </w:rPr>
        <w:t xml:space="preserve"> </w:t>
      </w:r>
      <w:bookmarkEnd w:id="0"/>
      <w:r w:rsidRPr="00374173">
        <w:rPr>
          <w:rFonts w:ascii="Garamond" w:hAnsi="Garamond"/>
          <w:bCs/>
          <w:i/>
          <w:iCs/>
          <w:sz w:val="24"/>
          <w:szCs w:val="24"/>
        </w:rPr>
        <w:t>us from all sin. </w:t>
      </w:r>
    </w:p>
    <w:p w:rsidR="00E731B4" w:rsidRPr="00E731B4" w:rsidRDefault="00E731B4" w:rsidP="00E731B4">
      <w:pPr>
        <w:pStyle w:val="ListParagraph"/>
        <w:numPr>
          <w:ilvl w:val="1"/>
          <w:numId w:val="49"/>
        </w:numPr>
        <w:tabs>
          <w:tab w:val="left" w:pos="3540"/>
        </w:tabs>
        <w:spacing w:after="0"/>
        <w:rPr>
          <w:rFonts w:ascii="Garamond" w:hAnsi="Garamond"/>
          <w:bCs/>
          <w:sz w:val="24"/>
          <w:szCs w:val="24"/>
        </w:rPr>
      </w:pPr>
      <w:r w:rsidRPr="00E731B4">
        <w:rPr>
          <w:rFonts w:ascii="Garamond" w:hAnsi="Garamond"/>
          <w:bCs/>
          <w:sz w:val="24"/>
          <w:szCs w:val="24"/>
        </w:rPr>
        <w:t xml:space="preserve">Or to say it another way… </w:t>
      </w:r>
    </w:p>
    <w:p w:rsidR="00E731B4" w:rsidRPr="00E731B4" w:rsidRDefault="00E731B4" w:rsidP="00416C67">
      <w:pPr>
        <w:pStyle w:val="ListParagraph"/>
        <w:numPr>
          <w:ilvl w:val="2"/>
          <w:numId w:val="49"/>
        </w:numPr>
        <w:rPr>
          <w:rFonts w:ascii="Garamond" w:hAnsi="Garamond"/>
          <w:bCs/>
          <w:i/>
          <w:iCs/>
          <w:sz w:val="24"/>
          <w:szCs w:val="24"/>
        </w:rPr>
      </w:pPr>
      <w:r w:rsidRPr="00E731B4">
        <w:rPr>
          <w:rFonts w:ascii="Garamond" w:hAnsi="Garamond"/>
          <w:bCs/>
          <w:i/>
          <w:iCs/>
          <w:sz w:val="24"/>
          <w:szCs w:val="24"/>
        </w:rPr>
        <w:t xml:space="preserve">6 it does not rejoice at wrongdoing, but rejoices with the truth. </w:t>
      </w:r>
    </w:p>
    <w:sectPr w:rsidR="00E731B4" w:rsidRPr="00E731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BA" w:rsidRDefault="007A6BBA" w:rsidP="00533690">
      <w:pPr>
        <w:spacing w:after="0" w:line="240" w:lineRule="auto"/>
      </w:pPr>
      <w:r>
        <w:separator/>
      </w:r>
    </w:p>
  </w:endnote>
  <w:endnote w:type="continuationSeparator" w:id="0">
    <w:p w:rsidR="007A6BBA" w:rsidRDefault="007A6BBA"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B61B88" w:rsidRDefault="00B61B88">
        <w:pPr>
          <w:pStyle w:val="Footer"/>
          <w:jc w:val="right"/>
        </w:pPr>
        <w:r>
          <w:fldChar w:fldCharType="begin"/>
        </w:r>
        <w:r>
          <w:instrText xml:space="preserve"> PAGE   \* MERGEFORMAT </w:instrText>
        </w:r>
        <w:r>
          <w:fldChar w:fldCharType="separate"/>
        </w:r>
        <w:r w:rsidR="00E731B4">
          <w:rPr>
            <w:noProof/>
          </w:rPr>
          <w:t>2</w:t>
        </w:r>
        <w:r>
          <w:rPr>
            <w:noProof/>
          </w:rPr>
          <w:fldChar w:fldCharType="end"/>
        </w:r>
      </w:p>
    </w:sdtContent>
  </w:sdt>
  <w:p w:rsidR="00B61B88" w:rsidRDefault="00B61B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BA" w:rsidRDefault="007A6BBA" w:rsidP="00533690">
      <w:pPr>
        <w:spacing w:after="0" w:line="240" w:lineRule="auto"/>
      </w:pPr>
      <w:r>
        <w:separator/>
      </w:r>
    </w:p>
  </w:footnote>
  <w:footnote w:type="continuationSeparator" w:id="0">
    <w:p w:rsidR="007A6BBA" w:rsidRDefault="007A6BBA" w:rsidP="00533690">
      <w:pPr>
        <w:spacing w:after="0" w:line="240" w:lineRule="auto"/>
      </w:pPr>
      <w:r>
        <w:continuationSeparator/>
      </w:r>
    </w:p>
  </w:footnote>
  <w:footnote w:id="1">
    <w:p w:rsidR="00B61B88" w:rsidRDefault="00B61B88" w:rsidP="00460C9B">
      <w:pPr>
        <w:pStyle w:val="FootnoteText"/>
      </w:pPr>
      <w:r>
        <w:rPr>
          <w:rStyle w:val="FootnoteReference"/>
        </w:rPr>
        <w:footnoteRef/>
      </w:r>
      <w:r>
        <w:t xml:space="preserve"> From </w:t>
      </w:r>
      <w:r w:rsidRPr="00460C9B">
        <w:t>https://thefridayupdate.org/p/the-friday-update-message-discipline?utm_source=thefridayupdate.org&amp;utm_medium=newsletter&amp;utm_campaign=the-friday-update-message-discipline&amp;last_resource_guid=Post%3A4aa995a2-33cb-427f-97f3-d8bc0db49d70</w:t>
      </w:r>
      <w:r>
        <w:t xml:space="preserve"> – “</w:t>
      </w:r>
      <w:r w:rsidRPr="00460C9B">
        <w:t>Several hundred years ago, after 17th-century British Bible commentator Matthew Henry was mugged, he wrote the following in his journal: </w:t>
      </w:r>
      <w:r>
        <w:t>”</w:t>
      </w:r>
    </w:p>
  </w:footnote>
  <w:footnote w:id="2">
    <w:p w:rsidR="00B61B88" w:rsidRPr="00F004F2" w:rsidRDefault="00B61B88" w:rsidP="00F004F2">
      <w:pPr>
        <w:pStyle w:val="FootnoteText"/>
      </w:pPr>
      <w:r>
        <w:rPr>
          <w:rStyle w:val="FootnoteReference"/>
        </w:rPr>
        <w:footnoteRef/>
      </w:r>
      <w:r>
        <w:t xml:space="preserve"> Philip Graham Ryken, </w:t>
      </w:r>
      <w:r>
        <w:rPr>
          <w:i/>
          <w:iCs/>
        </w:rPr>
        <w:t>Loving like Jesus</w:t>
      </w:r>
      <w:r>
        <w:t>, 63.</w:t>
      </w:r>
    </w:p>
  </w:footnote>
  <w:footnote w:id="3">
    <w:p w:rsidR="00B61B88" w:rsidRPr="0061504B" w:rsidRDefault="00B61B88">
      <w:pPr>
        <w:pStyle w:val="FootnoteText"/>
        <w:rPr>
          <w:i/>
          <w:iCs/>
        </w:rPr>
      </w:pPr>
      <w:r>
        <w:rPr>
          <w:rStyle w:val="FootnoteReference"/>
        </w:rPr>
        <w:footnoteRef/>
      </w:r>
      <w:r>
        <w:t xml:space="preserve"> Carson and Moo, </w:t>
      </w:r>
      <w:r>
        <w:rPr>
          <w:i/>
          <w:iCs/>
        </w:rPr>
        <w:t>An Introduction to the New Testament, 421.</w:t>
      </w:r>
    </w:p>
  </w:footnote>
  <w:footnote w:id="4">
    <w:p w:rsidR="00B61B88" w:rsidRDefault="00B61B88" w:rsidP="00C626B7">
      <w:pPr>
        <w:pStyle w:val="FootnoteText"/>
      </w:pPr>
      <w:r>
        <w:rPr>
          <w:rStyle w:val="FootnoteReference"/>
        </w:rPr>
        <w:footnoteRef/>
      </w:r>
      <w:r>
        <w:t xml:space="preserve"> Matthew Henry – “</w:t>
      </w:r>
      <w:r w:rsidRPr="00C626B7">
        <w:t>1. Negatively: </w:t>
      </w:r>
      <w:r w:rsidRPr="00C626B7">
        <w:rPr>
          <w:i/>
          <w:iCs/>
        </w:rPr>
        <w:t>It rejoiceth not in iniquity.</w:t>
      </w:r>
      <w:r w:rsidRPr="00C626B7">
        <w:t> It takes no pleasure in doing injury or hurt to any. It thinks not evil of any, without very clear proof. It wishes ill to none, much less will it hurt or wrong any, and least of all make this matter of its delight, rejoice in doing harm and mischief. Nor will it rejoice at the faults and failings of others, and triumph over them, either out of pride or ill-will, because it will set off its own excellences or gratify its spite. The sins of others are rather the grief of a charitable spirit than its sport or delight; they will touch it to the quick, and stir all its compassion, but give it no entertainment. It is the very height of malice to take pleasure in the misery of a fellow-creature. And is not falling into sin the greatest calamity that can befall one? How inconsistent is it with Christian ch</w:t>
      </w:r>
      <w:r>
        <w:t>arity, to rejoice at such fall!”</w:t>
      </w:r>
    </w:p>
  </w:footnote>
  <w:footnote w:id="5">
    <w:p w:rsidR="00B61B88" w:rsidRPr="001F24DD" w:rsidRDefault="00B61B88">
      <w:pPr>
        <w:pStyle w:val="FootnoteText"/>
      </w:pPr>
      <w:r>
        <w:rPr>
          <w:rStyle w:val="FootnoteReference"/>
        </w:rPr>
        <w:footnoteRef/>
      </w:r>
      <w:r>
        <w:t xml:space="preserve"> David Jackman, </w:t>
      </w:r>
      <w:r>
        <w:rPr>
          <w:i/>
          <w:iCs/>
        </w:rPr>
        <w:t xml:space="preserve">Let’s Study 1 Corinthians, </w:t>
      </w:r>
      <w:r>
        <w:t>218.</w:t>
      </w:r>
    </w:p>
  </w:footnote>
  <w:footnote w:id="6">
    <w:p w:rsidR="00E731B4" w:rsidRPr="004B2A62" w:rsidRDefault="00E731B4" w:rsidP="00E731B4">
      <w:pPr>
        <w:pStyle w:val="FootnoteText"/>
      </w:pPr>
      <w:r>
        <w:rPr>
          <w:rStyle w:val="FootnoteReference"/>
        </w:rPr>
        <w:footnoteRef/>
      </w:r>
      <w:r>
        <w:t xml:space="preserve"> </w:t>
      </w:r>
      <w:r w:rsidRPr="004B2A62">
        <w:rPr>
          <w:bCs/>
        </w:rPr>
        <w:t xml:space="preserve">J.C. Ryle (1816-1900), </w:t>
      </w:r>
      <w:r w:rsidRPr="004B2A62">
        <w:rPr>
          <w:bCs/>
          <w:i/>
          <w:iCs/>
        </w:rPr>
        <w:t>Expository Thoughts on Mark</w:t>
      </w:r>
      <w:r w:rsidRPr="004B2A62">
        <w:rPr>
          <w:bCs/>
        </w:rPr>
        <w:t>, p.186</w:t>
      </w:r>
      <w:r>
        <w:rPr>
          <w:bCs/>
        </w:rPr>
        <w:t xml:space="preserve"> – “</w:t>
      </w:r>
      <w:r w:rsidRPr="002A4638">
        <w:rPr>
          <w:bCs/>
        </w:rPr>
        <w:t>We are all born Pharisees</w:t>
      </w:r>
      <w:r>
        <w:rPr>
          <w:bCs/>
        </w:rPr>
        <w:t xml:space="preserve">. </w:t>
      </w:r>
      <w:r w:rsidRPr="002A4638">
        <w:rPr>
          <w:bCs/>
        </w:rPr>
        <w:t>It is an awful fact, whether we like to allow it or not, that pride is one of the commonest sins which beset human nature. We are all born Pharisees.</w:t>
      </w:r>
      <w:r>
        <w:rPr>
          <w:bCs/>
        </w:rPr>
        <w:t xml:space="preserve"> </w:t>
      </w:r>
      <w:r w:rsidRPr="002A4638">
        <w:rPr>
          <w:bCs/>
        </w:rPr>
        <w:t xml:space="preserve">We all naturally think far better of ourselves than we ought. </w:t>
      </w:r>
      <w:r>
        <w:rPr>
          <w:bCs/>
        </w:rPr>
        <w:t xml:space="preserve"> </w:t>
      </w:r>
      <w:r w:rsidRPr="002A4638">
        <w:rPr>
          <w:bCs/>
        </w:rPr>
        <w:t>We all naturally fancy that we deserve something better than we have. It is an old sin. It began in the garden of Eden, when Adam and Eve thought they had not got everything that their merits deserved.</w:t>
      </w:r>
      <w:r>
        <w:rPr>
          <w:bCs/>
        </w:rPr>
        <w:t xml:space="preserve">  </w:t>
      </w:r>
      <w:r w:rsidRPr="002A4638">
        <w:rPr>
          <w:bCs/>
        </w:rPr>
        <w:t>It is a subtle sin. It rules and reigns in many a heart without being detected, and can even wear the garb of humility.</w:t>
      </w:r>
      <w:r>
        <w:rPr>
          <w:bCs/>
        </w:rPr>
        <w:t xml:space="preserve"> </w:t>
      </w:r>
      <w:r w:rsidRPr="002A4638">
        <w:rPr>
          <w:bCs/>
        </w:rPr>
        <w:t>It is a most soul-ruining sin. It prevents repentance, keeps men back from Christ, checks brotherly love, and nips in the bud spiritual anxiety. Let us watch against it, and be on our guard. Of all garments, none is so graceful, none wears so well, and none is so rare, as true humility.”</w:t>
      </w:r>
    </w:p>
  </w:footnote>
  <w:footnote w:id="7">
    <w:p w:rsidR="00E731B4" w:rsidRPr="00E731B4" w:rsidRDefault="00E731B4" w:rsidP="00E731B4">
      <w:pPr>
        <w:pStyle w:val="FootnoteText"/>
        <w:rPr>
          <w:bCs/>
          <w:i/>
          <w:iCs/>
        </w:rPr>
      </w:pPr>
      <w:r>
        <w:rPr>
          <w:rStyle w:val="FootnoteReference"/>
        </w:rPr>
        <w:footnoteRef/>
      </w:r>
      <w:r>
        <w:t xml:space="preserve"> </w:t>
      </w:r>
      <w:r w:rsidR="002A4638" w:rsidRPr="00E731B4">
        <w:rPr>
          <w:bCs/>
        </w:rPr>
        <w:t>Thoughts on preaching…Tim Keller… when describing a sin to be “put-off” in obedience to Christ… use the 1</w:t>
      </w:r>
      <w:r w:rsidR="002A4638" w:rsidRPr="00E731B4">
        <w:rPr>
          <w:bCs/>
          <w:vertAlign w:val="superscript"/>
        </w:rPr>
        <w:t>st</w:t>
      </w:r>
      <w:r w:rsidR="002A4638" w:rsidRPr="00E731B4">
        <w:rPr>
          <w:bCs/>
        </w:rPr>
        <w:t xml:space="preserve"> person pronouns… “we… us… our”.</w:t>
      </w:r>
      <w:r w:rsidR="00374173" w:rsidRPr="00E731B4">
        <w:rPr>
          <w:bCs/>
        </w:rPr>
        <w:t xml:space="preserve"> </w:t>
      </w:r>
      <w:r w:rsidR="002A4638" w:rsidRPr="00E731B4">
        <w:rPr>
          <w:bCs/>
        </w:rPr>
        <w:t xml:space="preserve">When </w:t>
      </w:r>
      <w:r w:rsidR="000E280E" w:rsidRPr="00E731B4">
        <w:rPr>
          <w:bCs/>
        </w:rPr>
        <w:t>describing</w:t>
      </w:r>
      <w:r w:rsidR="002A4638" w:rsidRPr="00E731B4">
        <w:rPr>
          <w:bCs/>
        </w:rPr>
        <w:t xml:space="preserve"> the promises of God for the Beloved… use 2</w:t>
      </w:r>
      <w:r w:rsidR="002A4638" w:rsidRPr="00E731B4">
        <w:rPr>
          <w:bCs/>
          <w:vertAlign w:val="superscript"/>
        </w:rPr>
        <w:t>nd</w:t>
      </w:r>
      <w:r w:rsidR="002A4638" w:rsidRPr="00E731B4">
        <w:rPr>
          <w:bCs/>
        </w:rPr>
        <w:t xml:space="preserve"> person pronouns… “you… y</w:t>
      </w:r>
      <w:r w:rsidR="000E280E" w:rsidRPr="00E731B4">
        <w:rPr>
          <w:bCs/>
        </w:rPr>
        <w:t>’</w:t>
      </w:r>
      <w:r w:rsidR="002A4638" w:rsidRPr="00E731B4">
        <w:rPr>
          <w:bCs/>
        </w:rPr>
        <w:t>all… all y</w:t>
      </w:r>
      <w:r w:rsidR="000E280E" w:rsidRPr="00E731B4">
        <w:rPr>
          <w:bCs/>
        </w:rPr>
        <w:t>’</w:t>
      </w:r>
      <w:r w:rsidR="002A4638" w:rsidRPr="00E731B4">
        <w:rPr>
          <w:bCs/>
        </w:rPr>
        <w:t>all”</w:t>
      </w:r>
      <w:r w:rsidRPr="00E731B4">
        <w:rPr>
          <w:bCs/>
        </w:rPr>
        <w:t>.  This protects the sermon from becoming a platform for Pharisees.</w:t>
      </w:r>
      <w:r w:rsidRPr="00E731B4">
        <w:rPr>
          <w:bCs/>
          <w:vertAlign w:val="superscript"/>
        </w:rPr>
        <w:t xml:space="preserve"> </w:t>
      </w:r>
    </w:p>
    <w:p w:rsidR="00E731B4" w:rsidRDefault="00E731B4">
      <w:pPr>
        <w:pStyle w:val="FootnoteText"/>
      </w:pPr>
    </w:p>
  </w:footnote>
  <w:footnote w:id="8">
    <w:p w:rsidR="00B61B88" w:rsidRDefault="00B61B88" w:rsidP="00C626B7">
      <w:pPr>
        <w:pStyle w:val="FootnoteText"/>
      </w:pPr>
      <w:r>
        <w:rPr>
          <w:rStyle w:val="FootnoteReference"/>
        </w:rPr>
        <w:footnoteRef/>
      </w:r>
      <w:r>
        <w:t xml:space="preserve"> Henry – “</w:t>
      </w:r>
      <w:r w:rsidRPr="00C626B7">
        <w:t>Affirmatively: </w:t>
      </w:r>
      <w:r w:rsidRPr="00C626B7">
        <w:rPr>
          <w:i/>
          <w:iCs/>
        </w:rPr>
        <w:t>It rejoiceth in the truth,</w:t>
      </w:r>
      <w:r w:rsidRPr="00C626B7">
        <w:t> is glad of the success of the gospel, commonly called </w:t>
      </w:r>
      <w:r w:rsidRPr="00C626B7">
        <w:rPr>
          <w:i/>
          <w:iCs/>
        </w:rPr>
        <w:t>the truth,</w:t>
      </w:r>
      <w:r w:rsidRPr="00C626B7">
        <w:t> by way of emphasis, in the New Testament; and rejoices to see men moulded into an evangelical temper by it, and made good. It takes no pleasure in their sins, but is highly delighted to see them do well, to approve themselves men of probity and integrity. It gives it much satisfaction to see truth and justice prevail among men, innocency cleared, and mutual faith and trust established, and to see piety and true religion flourish.</w:t>
      </w:r>
      <w:r>
        <w:t>”</w:t>
      </w:r>
    </w:p>
  </w:footnote>
  <w:footnote w:id="9">
    <w:p w:rsidR="00374173" w:rsidRDefault="00374173">
      <w:pPr>
        <w:pStyle w:val="FootnoteText"/>
      </w:pPr>
      <w:r>
        <w:rPr>
          <w:rStyle w:val="FootnoteReference"/>
        </w:rPr>
        <w:footnoteRef/>
      </w:r>
      <w:r>
        <w:t xml:space="preserve"> </w:t>
      </w:r>
      <w:r w:rsidRPr="00374173">
        <w:t>https://asmallwork.wordpress.com/2022/04/14/justice-and-injustice-at-the-cross/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26BDC"/>
    <w:multiLevelType w:val="hybridMultilevel"/>
    <w:tmpl w:val="3294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E4199C"/>
    <w:multiLevelType w:val="hybridMultilevel"/>
    <w:tmpl w:val="F5EACA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C24E48"/>
    <w:multiLevelType w:val="hybridMultilevel"/>
    <w:tmpl w:val="A74A6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9"/>
  </w:num>
  <w:num w:numId="4">
    <w:abstractNumId w:val="14"/>
  </w:num>
  <w:num w:numId="5">
    <w:abstractNumId w:val="38"/>
  </w:num>
  <w:num w:numId="6">
    <w:abstractNumId w:val="0"/>
  </w:num>
  <w:num w:numId="7">
    <w:abstractNumId w:val="4"/>
  </w:num>
  <w:num w:numId="8">
    <w:abstractNumId w:val="16"/>
  </w:num>
  <w:num w:numId="9">
    <w:abstractNumId w:val="24"/>
  </w:num>
  <w:num w:numId="10">
    <w:abstractNumId w:val="25"/>
  </w:num>
  <w:num w:numId="11">
    <w:abstractNumId w:val="6"/>
  </w:num>
  <w:num w:numId="12">
    <w:abstractNumId w:val="27"/>
  </w:num>
  <w:num w:numId="13">
    <w:abstractNumId w:val="11"/>
  </w:num>
  <w:num w:numId="14">
    <w:abstractNumId w:val="46"/>
  </w:num>
  <w:num w:numId="15">
    <w:abstractNumId w:val="3"/>
  </w:num>
  <w:num w:numId="16">
    <w:abstractNumId w:val="31"/>
  </w:num>
  <w:num w:numId="17">
    <w:abstractNumId w:val="22"/>
  </w:num>
  <w:num w:numId="18">
    <w:abstractNumId w:val="21"/>
  </w:num>
  <w:num w:numId="19">
    <w:abstractNumId w:val="28"/>
  </w:num>
  <w:num w:numId="20">
    <w:abstractNumId w:val="33"/>
  </w:num>
  <w:num w:numId="21">
    <w:abstractNumId w:val="44"/>
  </w:num>
  <w:num w:numId="22">
    <w:abstractNumId w:val="1"/>
  </w:num>
  <w:num w:numId="23">
    <w:abstractNumId w:val="32"/>
  </w:num>
  <w:num w:numId="24">
    <w:abstractNumId w:val="26"/>
  </w:num>
  <w:num w:numId="25">
    <w:abstractNumId w:val="37"/>
  </w:num>
  <w:num w:numId="26">
    <w:abstractNumId w:val="15"/>
  </w:num>
  <w:num w:numId="27">
    <w:abstractNumId w:val="20"/>
  </w:num>
  <w:num w:numId="28">
    <w:abstractNumId w:val="45"/>
  </w:num>
  <w:num w:numId="29">
    <w:abstractNumId w:val="13"/>
  </w:num>
  <w:num w:numId="30">
    <w:abstractNumId w:val="34"/>
  </w:num>
  <w:num w:numId="31">
    <w:abstractNumId w:val="29"/>
  </w:num>
  <w:num w:numId="32">
    <w:abstractNumId w:val="48"/>
  </w:num>
  <w:num w:numId="33">
    <w:abstractNumId w:val="41"/>
  </w:num>
  <w:num w:numId="34">
    <w:abstractNumId w:val="30"/>
  </w:num>
  <w:num w:numId="35">
    <w:abstractNumId w:val="7"/>
  </w:num>
  <w:num w:numId="36">
    <w:abstractNumId w:val="43"/>
  </w:num>
  <w:num w:numId="37">
    <w:abstractNumId w:val="18"/>
  </w:num>
  <w:num w:numId="38">
    <w:abstractNumId w:val="40"/>
  </w:num>
  <w:num w:numId="39">
    <w:abstractNumId w:val="10"/>
  </w:num>
  <w:num w:numId="40">
    <w:abstractNumId w:val="19"/>
  </w:num>
  <w:num w:numId="41">
    <w:abstractNumId w:val="23"/>
  </w:num>
  <w:num w:numId="42">
    <w:abstractNumId w:val="35"/>
  </w:num>
  <w:num w:numId="43">
    <w:abstractNumId w:val="12"/>
  </w:num>
  <w:num w:numId="44">
    <w:abstractNumId w:val="47"/>
  </w:num>
  <w:num w:numId="45">
    <w:abstractNumId w:val="49"/>
  </w:num>
  <w:num w:numId="46">
    <w:abstractNumId w:val="17"/>
  </w:num>
  <w:num w:numId="47">
    <w:abstractNumId w:val="5"/>
  </w:num>
  <w:num w:numId="48">
    <w:abstractNumId w:val="2"/>
  </w:num>
  <w:num w:numId="49">
    <w:abstractNumId w:val="36"/>
  </w:num>
  <w:num w:numId="50">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80E"/>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B52"/>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4D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228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4638"/>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3D6"/>
    <w:rsid w:val="00302E6C"/>
    <w:rsid w:val="003041DE"/>
    <w:rsid w:val="00304FAF"/>
    <w:rsid w:val="00306374"/>
    <w:rsid w:val="00306501"/>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173"/>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0C9B"/>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A6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1DDC"/>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504B"/>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3EC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2416"/>
    <w:rsid w:val="0075314F"/>
    <w:rsid w:val="0075409D"/>
    <w:rsid w:val="00754789"/>
    <w:rsid w:val="007556AB"/>
    <w:rsid w:val="0075666E"/>
    <w:rsid w:val="00756C61"/>
    <w:rsid w:val="00757488"/>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BBA"/>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1B88"/>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4839"/>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26B7"/>
    <w:rsid w:val="00C642DA"/>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5F"/>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31B4"/>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04F2"/>
    <w:rsid w:val="00F021E9"/>
    <w:rsid w:val="00F037BE"/>
    <w:rsid w:val="00F039A8"/>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2744"/>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2547"/>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 w:type="paragraph" w:styleId="EndnoteText">
    <w:name w:val="endnote text"/>
    <w:basedOn w:val="Normal"/>
    <w:link w:val="EndnoteTextChar"/>
    <w:uiPriority w:val="99"/>
    <w:semiHidden/>
    <w:unhideWhenUsed/>
    <w:rsid w:val="00F004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04F2"/>
    <w:rPr>
      <w:sz w:val="20"/>
      <w:szCs w:val="20"/>
    </w:rPr>
  </w:style>
  <w:style w:type="character" w:styleId="EndnoteReference">
    <w:name w:val="endnote reference"/>
    <w:basedOn w:val="DefaultParagraphFont"/>
    <w:uiPriority w:val="99"/>
    <w:semiHidden/>
    <w:unhideWhenUsed/>
    <w:rsid w:val="00F00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57504582">
      <w:bodyDiv w:val="1"/>
      <w:marLeft w:val="0"/>
      <w:marRight w:val="0"/>
      <w:marTop w:val="0"/>
      <w:marBottom w:val="0"/>
      <w:divBdr>
        <w:top w:val="none" w:sz="0" w:space="0" w:color="auto"/>
        <w:left w:val="none" w:sz="0" w:space="0" w:color="auto"/>
        <w:bottom w:val="none" w:sz="0" w:space="0" w:color="auto"/>
        <w:right w:val="none" w:sz="0" w:space="0" w:color="auto"/>
      </w:divBdr>
      <w:divsChild>
        <w:div w:id="897548234">
          <w:marLeft w:val="240"/>
          <w:marRight w:val="0"/>
          <w:marTop w:val="240"/>
          <w:marBottom w:val="240"/>
          <w:divBdr>
            <w:top w:val="none" w:sz="0" w:space="0" w:color="auto"/>
            <w:left w:val="none" w:sz="0" w:space="0" w:color="auto"/>
            <w:bottom w:val="none" w:sz="0" w:space="0" w:color="auto"/>
            <w:right w:val="none" w:sz="0" w:space="0" w:color="auto"/>
          </w:divBdr>
        </w:div>
        <w:div w:id="372658847">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2115989">
      <w:bodyDiv w:val="1"/>
      <w:marLeft w:val="0"/>
      <w:marRight w:val="0"/>
      <w:marTop w:val="0"/>
      <w:marBottom w:val="0"/>
      <w:divBdr>
        <w:top w:val="none" w:sz="0" w:space="0" w:color="auto"/>
        <w:left w:val="none" w:sz="0" w:space="0" w:color="auto"/>
        <w:bottom w:val="none" w:sz="0" w:space="0" w:color="auto"/>
        <w:right w:val="none" w:sz="0" w:space="0" w:color="auto"/>
      </w:divBdr>
      <w:divsChild>
        <w:div w:id="710812873">
          <w:marLeft w:val="240"/>
          <w:marRight w:val="0"/>
          <w:marTop w:val="240"/>
          <w:marBottom w:val="240"/>
          <w:divBdr>
            <w:top w:val="none" w:sz="0" w:space="0" w:color="auto"/>
            <w:left w:val="none" w:sz="0" w:space="0" w:color="auto"/>
            <w:bottom w:val="none" w:sz="0" w:space="0" w:color="auto"/>
            <w:right w:val="none" w:sz="0" w:space="0" w:color="auto"/>
          </w:divBdr>
        </w:div>
        <w:div w:id="1313677106">
          <w:marLeft w:val="240"/>
          <w:marRight w:val="0"/>
          <w:marTop w:val="240"/>
          <w:marBottom w:val="240"/>
          <w:divBdr>
            <w:top w:val="none" w:sz="0" w:space="0" w:color="auto"/>
            <w:left w:val="none" w:sz="0" w:space="0" w:color="auto"/>
            <w:bottom w:val="none" w:sz="0" w:space="0" w:color="auto"/>
            <w:right w:val="none" w:sz="0" w:space="0" w:color="auto"/>
          </w:divBdr>
        </w:div>
      </w:divsChild>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0856399">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37368">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AD83-1A16-4BD1-9E8C-E853610E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9</cp:revision>
  <cp:lastPrinted>2025-03-02T14:57:00Z</cp:lastPrinted>
  <dcterms:created xsi:type="dcterms:W3CDTF">2025-09-18T16:41:00Z</dcterms:created>
  <dcterms:modified xsi:type="dcterms:W3CDTF">2025-11-14T19:25:00Z</dcterms:modified>
</cp:coreProperties>
</file>