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08131AF9"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2728B0">
        <w:rPr>
          <w:rFonts w:ascii="Times New Roman" w:eastAsia="Helvetica" w:hAnsi="Times New Roman" w:cs="Times New Roman"/>
          <w:b/>
          <w:color w:val="000000"/>
          <w:sz w:val="42"/>
          <w:szCs w:val="42"/>
        </w:rPr>
        <w:t>January 5</w:t>
      </w:r>
      <w:r w:rsidR="002728B0" w:rsidRPr="002728B0">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DB5A67">
        <w:rPr>
          <w:rFonts w:ascii="Times New Roman" w:eastAsia="Helvetica" w:hAnsi="Times New Roman" w:cs="Times New Roman"/>
          <w:b/>
          <w:color w:val="000000"/>
          <w:sz w:val="42"/>
          <w:szCs w:val="42"/>
        </w:rPr>
        <w:t xml:space="preserve">January </w:t>
      </w:r>
      <w:r w:rsidR="002728B0">
        <w:rPr>
          <w:rFonts w:ascii="Times New Roman" w:eastAsia="Helvetica" w:hAnsi="Times New Roman" w:cs="Times New Roman"/>
          <w:b/>
          <w:color w:val="000000"/>
          <w:sz w:val="42"/>
          <w:szCs w:val="42"/>
        </w:rPr>
        <w:t>11</w:t>
      </w:r>
      <w:r w:rsidR="00DB5A67" w:rsidRPr="00DB5A67">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2A4334C4" w:rsidR="00AE05C5" w:rsidRPr="00844D0F" w:rsidRDefault="003C7971"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503E315D">
          <v:rect id="_x0000_i1025" alt="" style="width:325.15pt;height:260.55pt;mso-width-percent:0;mso-height-percent:0;mso-width-percent:0;mso-height-percent:0" o:ole="" o:preferrelative="t" stroked="f">
            <v:imagedata r:id="rId8" o:title=""/>
          </v:rect>
          <o:OLEObject Type="Embed" ProgID="StaticMetafile" ShapeID="_x0000_i1025" DrawAspect="Content" ObjectID="_1829233579"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6DEBC7F6" w:rsidR="00744D2F" w:rsidRPr="00223EBB" w:rsidRDefault="00BF62B0"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January </w:t>
      </w:r>
      <w:r w:rsidR="002728B0">
        <w:rPr>
          <w:rFonts w:ascii="Times New Roman" w:eastAsia="Helvetica" w:hAnsi="Times New Roman" w:cs="Times New Roman"/>
          <w:b/>
          <w:color w:val="000000"/>
          <w:sz w:val="40"/>
        </w:rPr>
        <w:t>11</w:t>
      </w:r>
      <w:r w:rsidRPr="00BF62B0">
        <w:rPr>
          <w:rFonts w:ascii="Times New Roman" w:eastAsia="Helvetica" w:hAnsi="Times New Roman" w:cs="Times New Roman"/>
          <w:b/>
          <w:color w:val="000000"/>
          <w:sz w:val="40"/>
          <w:vertAlign w:val="superscript"/>
        </w:rPr>
        <w:t>th</w:t>
      </w:r>
      <w:r>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BB74A2">
        <w:rPr>
          <w:rFonts w:ascii="Times New Roman" w:eastAsia="Helvetica" w:hAnsi="Times New Roman" w:cs="Times New Roman"/>
          <w:b/>
          <w:color w:val="000000"/>
          <w:sz w:val="36"/>
          <w:szCs w:val="36"/>
        </w:rPr>
        <w:t>Baptism of the Lord</w:t>
      </w:r>
    </w:p>
    <w:p w14:paraId="2E81F743" w14:textId="5A52B776"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043F542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0A084EB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227A9A">
        <w:rPr>
          <w:rFonts w:ascii="Times New Roman" w:eastAsia="Helvetica" w:hAnsi="Times New Roman" w:cs="Times New Roman"/>
          <w:color w:val="000000"/>
          <w:szCs w:val="28"/>
        </w:rPr>
        <w:t>Keith Fossey</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2F831928"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227A9A">
        <w:rPr>
          <w:rFonts w:ascii="Times New Roman" w:eastAsia="Helvetica" w:hAnsi="Times New Roman" w:cs="Times New Roman"/>
          <w:color w:val="000000"/>
          <w:szCs w:val="28"/>
        </w:rPr>
        <w:t>Douglas MacAdams/Wendy Young</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D37A697" w14:textId="70D85AC6" w:rsidR="0081678E" w:rsidRPr="0081678E" w:rsidRDefault="0081678E" w:rsidP="0081678E">
      <w:pPr>
        <w:pStyle w:val="NoSpacing"/>
        <w:numPr>
          <w:ilvl w:val="0"/>
          <w:numId w:val="28"/>
        </w:numPr>
        <w:rPr>
          <w:rFonts w:asciiTheme="minorHAnsi" w:hAnsiTheme="minorHAnsi" w:cstheme="minorHAnsi"/>
        </w:rPr>
      </w:pPr>
      <w:r>
        <w:rPr>
          <w:rFonts w:asciiTheme="minorHAnsi" w:hAnsiTheme="minorHAnsi" w:cstheme="minorHAnsi"/>
          <w:b/>
          <w:bCs/>
          <w:noProof/>
          <w:color w:val="000000"/>
          <w:szCs w:val="28"/>
        </w:rPr>
        <mc:AlternateContent>
          <mc:Choice Requires="wps">
            <w:drawing>
              <wp:anchor distT="0" distB="0" distL="114300" distR="114300" simplePos="0" relativeHeight="251667456" behindDoc="0" locked="0" layoutInCell="1" allowOverlap="1" wp14:anchorId="371F5E22" wp14:editId="145158FA">
                <wp:simplePos x="0" y="0"/>
                <wp:positionH relativeFrom="column">
                  <wp:posOffset>4387442</wp:posOffset>
                </wp:positionH>
                <wp:positionV relativeFrom="paragraph">
                  <wp:posOffset>779221</wp:posOffset>
                </wp:positionV>
                <wp:extent cx="1400962" cy="1728132"/>
                <wp:effectExtent l="0" t="0" r="0" b="0"/>
                <wp:wrapNone/>
                <wp:docPr id="1846623276" name="Text Box 9"/>
                <wp:cNvGraphicFramePr/>
                <a:graphic xmlns:a="http://schemas.openxmlformats.org/drawingml/2006/main">
                  <a:graphicData uri="http://schemas.microsoft.com/office/word/2010/wordprocessingShape">
                    <wps:wsp>
                      <wps:cNvSpPr txBox="1"/>
                      <wps:spPr>
                        <a:xfrm>
                          <a:off x="0" y="0"/>
                          <a:ext cx="1400962" cy="1728132"/>
                        </a:xfrm>
                        <a:prstGeom prst="rect">
                          <a:avLst/>
                        </a:prstGeom>
                        <a:solidFill>
                          <a:schemeClr val="lt1"/>
                        </a:solidFill>
                        <a:ln w="6350">
                          <a:noFill/>
                        </a:ln>
                      </wps:spPr>
                      <wps:txb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5E22" id="Text Box 9" o:spid="_x0000_s1027" type="#_x0000_t202" style="position:absolute;left:0;text-align:left;margin-left:345.45pt;margin-top:61.35pt;width:110.3pt;height:13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" fillcolor="white [3201]" stroked="f" strokeweight=".5pt">
                <v:textbo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v:textbox>
              </v:shape>
            </w:pict>
          </mc:Fallback>
        </mc:AlternateContent>
      </w:r>
      <w:r w:rsidR="001A4E11" w:rsidRPr="0081678E">
        <w:rPr>
          <w:rFonts w:asciiTheme="minorHAnsi" w:hAnsiTheme="minorHAnsi" w:cstheme="minorHAnsi"/>
          <w:b/>
          <w:bCs/>
          <w:color w:val="000000"/>
          <w:szCs w:val="28"/>
        </w:rPr>
        <w:t>Book Club</w:t>
      </w:r>
      <w:r w:rsidR="001A4E11" w:rsidRPr="0081678E">
        <w:rPr>
          <w:rFonts w:asciiTheme="minorHAnsi" w:hAnsiTheme="minorHAnsi" w:cstheme="minorHAnsi"/>
          <w:color w:val="000000"/>
          <w:szCs w:val="28"/>
        </w:rPr>
        <w:t xml:space="preserve"> </w:t>
      </w:r>
      <w:r w:rsidR="009F44FE" w:rsidRPr="0081678E">
        <w:rPr>
          <w:rFonts w:asciiTheme="minorHAnsi" w:hAnsiTheme="minorHAnsi" w:cstheme="minorHAnsi"/>
          <w:color w:val="000000"/>
          <w:szCs w:val="28"/>
        </w:rPr>
        <w:t>has chosen the next book</w:t>
      </w:r>
      <w:r w:rsidRPr="0081678E">
        <w:rPr>
          <w:rFonts w:asciiTheme="minorHAnsi" w:hAnsiTheme="minorHAnsi" w:cstheme="minorHAnsi"/>
          <w:color w:val="000000"/>
          <w:szCs w:val="28"/>
        </w:rPr>
        <w:t xml:space="preserve">, </w:t>
      </w:r>
      <w:r w:rsidRPr="0081678E">
        <w:rPr>
          <w:rFonts w:asciiTheme="minorHAnsi" w:hAnsiTheme="minorHAnsi" w:cstheme="minorHAnsi"/>
        </w:rPr>
        <w:t>"Amazing Grace, the life of John Newton", by Bruce Hindmarsh and Craig Borlase. It's $24.99 as a paperback on Amazon and is also available on Kindle and as an audio book for free if you have an audio membership. </w:t>
      </w:r>
    </w:p>
    <w:p w14:paraId="27BC881E" w14:textId="77777777" w:rsidR="0081678E" w:rsidRPr="0081678E" w:rsidRDefault="0081678E" w:rsidP="0081678E">
      <w:pPr>
        <w:pStyle w:val="NoSpacing"/>
        <w:ind w:left="720"/>
        <w:rPr>
          <w:rFonts w:asciiTheme="minorHAnsi" w:hAnsiTheme="minorHAnsi" w:cstheme="minorHAnsi"/>
        </w:rPr>
      </w:pPr>
    </w:p>
    <w:p w14:paraId="523256AA"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Our first meeting of the New Year will be on </w:t>
      </w:r>
    </w:p>
    <w:p w14:paraId="6535E3C4" w14:textId="0FCF25E5"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Wednesday, January 14th, at 1700 (5.00pm) on Zoom. </w:t>
      </w:r>
    </w:p>
    <w:p w14:paraId="7DB59511" w14:textId="77777777" w:rsidR="0081678E" w:rsidRPr="0081678E" w:rsidRDefault="0081678E" w:rsidP="0081678E">
      <w:pPr>
        <w:pStyle w:val="NoSpacing"/>
        <w:ind w:left="720"/>
        <w:rPr>
          <w:rFonts w:asciiTheme="minorHAnsi" w:hAnsiTheme="minorHAnsi" w:cstheme="minorHAnsi"/>
        </w:rPr>
      </w:pPr>
    </w:p>
    <w:p w14:paraId="6A783DD0"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Please let Sheila know at </w:t>
      </w:r>
      <w:hyperlink r:id="rId19" w:tgtFrame="_blank" w:history="1">
        <w:r w:rsidRPr="0081678E">
          <w:rPr>
            <w:rStyle w:val="Hyperlink"/>
            <w:rFonts w:asciiTheme="minorHAnsi" w:hAnsiTheme="minorHAnsi" w:cstheme="minorHAnsi"/>
          </w:rPr>
          <w:t>sjbarker0379@gmail.com</w:t>
        </w:r>
      </w:hyperlink>
      <w:r w:rsidRPr="0081678E">
        <w:rPr>
          <w:rFonts w:asciiTheme="minorHAnsi" w:hAnsiTheme="minorHAnsi" w:cstheme="minorHAnsi"/>
        </w:rPr>
        <w:t xml:space="preserve"> </w:t>
      </w:r>
    </w:p>
    <w:p w14:paraId="68453DAB"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if you would like to join the group discussions or have </w:t>
      </w:r>
    </w:p>
    <w:p w14:paraId="1AFEB571" w14:textId="21E84FAC" w:rsidR="0081678E" w:rsidRPr="0081678E" w:rsidRDefault="0081678E" w:rsidP="0081678E">
      <w:pPr>
        <w:pStyle w:val="NoSpacing"/>
        <w:ind w:left="720"/>
        <w:rPr>
          <w:rFonts w:asciiTheme="minorHAnsi" w:hAnsiTheme="minorHAnsi" w:cstheme="minorHAnsi"/>
        </w:rPr>
      </w:pPr>
      <w:r w:rsidRPr="0081678E">
        <w:rPr>
          <w:rFonts w:asciiTheme="minorHAnsi" w:hAnsiTheme="minorHAnsi" w:cstheme="minorHAnsi"/>
        </w:rPr>
        <w:t>her order a copy of the book.</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522B7E2A" w14:textId="43D3CF79" w:rsidR="00FC282E" w:rsidRPr="00DB5A67" w:rsidRDefault="001A4E11" w:rsidP="000A3A29">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09CEC9AC" w14:textId="77777777" w:rsidR="00A87365" w:rsidRDefault="00A87365" w:rsidP="00A87365">
      <w:pPr>
        <w:pStyle w:val="Body"/>
        <w:spacing w:line="288" w:lineRule="auto"/>
        <w:jc w:val="both"/>
        <w:rPr>
          <w:szCs w:val="28"/>
        </w:rPr>
      </w:pPr>
    </w:p>
    <w:p w14:paraId="331F016A" w14:textId="77777777" w:rsidR="00041846" w:rsidRDefault="00041846" w:rsidP="00A87365">
      <w:pPr>
        <w:pStyle w:val="Body"/>
        <w:spacing w:line="288" w:lineRule="auto"/>
        <w:jc w:val="both"/>
        <w:rPr>
          <w:szCs w:val="28"/>
        </w:rPr>
      </w:pPr>
    </w:p>
    <w:p w14:paraId="5D1B8C4C" w14:textId="77777777" w:rsidR="00A87365" w:rsidRDefault="00A87365" w:rsidP="00A87365">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04E21E06" w14:textId="77777777" w:rsidR="00A87365" w:rsidRDefault="00A87365" w:rsidP="00A87365">
      <w:pPr>
        <w:pStyle w:val="Body"/>
        <w:spacing w:line="288" w:lineRule="auto"/>
        <w:jc w:val="both"/>
        <w:rPr>
          <w:rFonts w:ascii="Calibri" w:eastAsia="Calibri" w:hAnsi="Calibri" w:cs="Calibri"/>
          <w:i/>
          <w:iCs/>
          <w:szCs w:val="28"/>
          <w:u w:val="single"/>
        </w:rPr>
      </w:pPr>
      <w:r>
        <w:rPr>
          <w:rFonts w:ascii="Calibri" w:hAnsi="Calibri"/>
          <w:i/>
          <w:iCs/>
          <w:szCs w:val="28"/>
          <w:u w:val="single"/>
        </w:rPr>
        <w:t>Sharing</w:t>
      </w:r>
    </w:p>
    <w:p w14:paraId="71A67A8F" w14:textId="77777777" w:rsidR="00A87365" w:rsidRDefault="00A87365" w:rsidP="00A87365">
      <w:pPr>
        <w:pStyle w:val="Body"/>
        <w:spacing w:line="288" w:lineRule="auto"/>
        <w:jc w:val="both"/>
        <w:rPr>
          <w:rFonts w:ascii="Calibri" w:eastAsia="Calibri" w:hAnsi="Calibri" w:cs="Calibri"/>
          <w:i/>
          <w:iCs/>
          <w:szCs w:val="28"/>
          <w:u w:val="single"/>
        </w:rPr>
      </w:pPr>
    </w:p>
    <w:p w14:paraId="1AB8AA80" w14:textId="77777777" w:rsidR="00A87365" w:rsidRDefault="00A87365" w:rsidP="00A87365">
      <w:pPr>
        <w:pStyle w:val="Body"/>
        <w:spacing w:line="288" w:lineRule="auto"/>
        <w:jc w:val="both"/>
        <w:rPr>
          <w:rFonts w:ascii="Calibri" w:eastAsia="Calibri" w:hAnsi="Calibri" w:cs="Calibri"/>
          <w:szCs w:val="28"/>
        </w:rPr>
      </w:pPr>
      <w:r>
        <w:rPr>
          <w:rFonts w:ascii="Calibri" w:hAnsi="Calibri"/>
          <w:szCs w:val="28"/>
        </w:rPr>
        <w:t xml:space="preserve">Some people find it difficult to share, and I suppose that sometimes I’ve been one of them.  I’m not talking about the last scoop of ice cream, or that last chocolate in the box (which just happens to be your favourite) - but parts of our lives that we </w:t>
      </w:r>
      <w:r>
        <w:rPr>
          <w:rFonts w:ascii="Calibri" w:hAnsi="Calibri"/>
          <w:i/>
          <w:iCs/>
          <w:szCs w:val="28"/>
        </w:rPr>
        <w:t xml:space="preserve">need </w:t>
      </w:r>
      <w:r>
        <w:rPr>
          <w:rFonts w:ascii="Calibri" w:hAnsi="Calibri"/>
          <w:szCs w:val="28"/>
        </w:rPr>
        <w:t>to share, and very often don’t realize it until it’s too late.</w:t>
      </w:r>
    </w:p>
    <w:p w14:paraId="3971AF37" w14:textId="77777777" w:rsidR="00A87365" w:rsidRDefault="00A87365" w:rsidP="00A87365">
      <w:pPr>
        <w:pStyle w:val="Body"/>
        <w:spacing w:line="288" w:lineRule="auto"/>
        <w:jc w:val="both"/>
        <w:rPr>
          <w:rFonts w:ascii="Calibri" w:eastAsia="Calibri" w:hAnsi="Calibri" w:cs="Calibri"/>
          <w:szCs w:val="28"/>
        </w:rPr>
      </w:pPr>
    </w:p>
    <w:p w14:paraId="595BAC18" w14:textId="77777777" w:rsidR="00A87365" w:rsidRDefault="00A87365" w:rsidP="00A87365">
      <w:pPr>
        <w:pStyle w:val="Body"/>
        <w:spacing w:line="288" w:lineRule="auto"/>
        <w:jc w:val="both"/>
        <w:rPr>
          <w:rFonts w:ascii="Calibri" w:eastAsia="Calibri" w:hAnsi="Calibri" w:cs="Calibri"/>
          <w:szCs w:val="28"/>
        </w:rPr>
      </w:pPr>
      <w:r>
        <w:rPr>
          <w:rFonts w:ascii="Calibri" w:hAnsi="Calibri"/>
          <w:szCs w:val="28"/>
        </w:rPr>
        <w:t xml:space="preserve">Perhaps the most obvious example would be where we think (or know) that we can do something better than somebody else - damn it - than </w:t>
      </w:r>
      <w:r>
        <w:rPr>
          <w:rFonts w:ascii="Calibri" w:hAnsi="Calibri"/>
          <w:i/>
          <w:iCs/>
          <w:szCs w:val="28"/>
          <w:u w:val="single"/>
        </w:rPr>
        <w:t>anybody</w:t>
      </w:r>
      <w:r>
        <w:rPr>
          <w:rFonts w:ascii="Calibri" w:hAnsi="Calibri"/>
          <w:szCs w:val="28"/>
        </w:rPr>
        <w:t xml:space="preserve"> else!  I can be a bit like that when I’m preparing a meal in the kitchen; I really don’t want anyone else around, because they’ll get in my way and make a mess of anything I ask them to do.  That’s acceptable (possibly) with adults, as they tend to be the same, but it’s not so good with children who are learning new skills - and we have to let them make their own mistakes.  This is where patience and child-skills are paramount.  I confess that I have few of them.  </w:t>
      </w:r>
    </w:p>
    <w:p w14:paraId="2CE5E9C4" w14:textId="77777777" w:rsidR="00A87365" w:rsidRDefault="00A87365" w:rsidP="00A87365">
      <w:pPr>
        <w:pStyle w:val="Body"/>
        <w:spacing w:line="288" w:lineRule="auto"/>
        <w:jc w:val="both"/>
        <w:rPr>
          <w:rFonts w:ascii="Calibri" w:eastAsia="Calibri" w:hAnsi="Calibri" w:cs="Calibri"/>
          <w:szCs w:val="28"/>
        </w:rPr>
      </w:pPr>
      <w:r>
        <w:rPr>
          <w:rFonts w:ascii="Calibri" w:hAnsi="Calibri"/>
          <w:szCs w:val="28"/>
        </w:rPr>
        <w:t>I remember once Sheila asked me to show a grandson how I made a loaf of bread.  Despite me offering to let him do part of it, his attention span was about 45 seconds, after which he ran off to play with our dog.  The dog was very happy.</w:t>
      </w:r>
    </w:p>
    <w:p w14:paraId="0B45BDE7" w14:textId="77777777" w:rsidR="00A87365" w:rsidRDefault="00A87365" w:rsidP="00A87365">
      <w:pPr>
        <w:pStyle w:val="Body"/>
        <w:spacing w:line="288" w:lineRule="auto"/>
        <w:jc w:val="both"/>
        <w:rPr>
          <w:rFonts w:ascii="Calibri" w:eastAsia="Calibri" w:hAnsi="Calibri" w:cs="Calibri"/>
          <w:szCs w:val="28"/>
        </w:rPr>
      </w:pPr>
    </w:p>
    <w:p w14:paraId="0D92F527" w14:textId="77777777" w:rsidR="00A87365" w:rsidRDefault="00A87365" w:rsidP="00A87365">
      <w:pPr>
        <w:pStyle w:val="Body"/>
        <w:spacing w:line="288" w:lineRule="auto"/>
        <w:jc w:val="both"/>
        <w:rPr>
          <w:rFonts w:ascii="Calibri" w:eastAsia="Calibri" w:hAnsi="Calibri" w:cs="Calibri"/>
          <w:szCs w:val="28"/>
        </w:rPr>
      </w:pPr>
      <w:r>
        <w:rPr>
          <w:rFonts w:ascii="Calibri" w:hAnsi="Calibri"/>
          <w:szCs w:val="28"/>
        </w:rPr>
        <w:t xml:space="preserve">This idea of sharing plays critically into our teaching skills in many other fields.  I recall when I was a registrar in surgery (resident), being hugely frustrated as my boss at the time was taciturn and gave nothing away at the operating table.  Only being used as an assistant, I was learning little, as the previous year I had worked </w:t>
      </w:r>
      <w:r>
        <w:rPr>
          <w:rFonts w:ascii="Calibri" w:hAnsi="Calibri"/>
          <w:szCs w:val="28"/>
        </w:rPr>
        <w:lastRenderedPageBreak/>
        <w:t>with a different boss who had eventually given me my own slate for each day we operated - he on one table, and me on another in the same OR.</w:t>
      </w:r>
    </w:p>
    <w:p w14:paraId="59D38F6A" w14:textId="77777777" w:rsidR="00A87365" w:rsidRDefault="00A87365" w:rsidP="00A87365">
      <w:pPr>
        <w:pStyle w:val="Body"/>
        <w:spacing w:line="288" w:lineRule="auto"/>
        <w:jc w:val="both"/>
        <w:rPr>
          <w:rFonts w:ascii="Calibri" w:eastAsia="Calibri" w:hAnsi="Calibri" w:cs="Calibri"/>
          <w:szCs w:val="28"/>
        </w:rPr>
      </w:pPr>
      <w:r>
        <w:rPr>
          <w:rFonts w:ascii="Calibri" w:hAnsi="Calibri"/>
          <w:szCs w:val="28"/>
        </w:rPr>
        <w:t>Sharing skills where apprenticeship is how you learn is crucial to the trainee.  Surgery is taught at the bedside and in the ER and OR - not in books.  Other métiers where practical dexterity are critical to success can only be acquired by watching and following a master.</w:t>
      </w:r>
    </w:p>
    <w:p w14:paraId="246A4AB0" w14:textId="1CBFF950" w:rsidR="00041846" w:rsidRPr="00041846" w:rsidRDefault="00A87365" w:rsidP="00A87365">
      <w:pPr>
        <w:pStyle w:val="Body"/>
        <w:spacing w:line="288" w:lineRule="auto"/>
        <w:jc w:val="both"/>
        <w:rPr>
          <w:rFonts w:ascii="Calibri" w:hAnsi="Calibri"/>
          <w:szCs w:val="28"/>
        </w:rPr>
      </w:pPr>
      <w:r>
        <w:rPr>
          <w:rFonts w:ascii="Calibri" w:hAnsi="Calibri"/>
          <w:szCs w:val="28"/>
        </w:rPr>
        <w:t>Other life skills are less easy to define, but I want to share one that our younger daughter exhibited a month or two back.</w:t>
      </w:r>
    </w:p>
    <w:p w14:paraId="240C1962" w14:textId="77777777" w:rsidR="00A87365" w:rsidRDefault="00A87365" w:rsidP="00A87365">
      <w:pPr>
        <w:pStyle w:val="Body"/>
        <w:spacing w:line="288" w:lineRule="auto"/>
        <w:jc w:val="both"/>
        <w:rPr>
          <w:rFonts w:ascii="Calibri" w:eastAsia="Calibri" w:hAnsi="Calibri" w:cs="Calibri"/>
          <w:szCs w:val="28"/>
        </w:rPr>
      </w:pPr>
      <w:r>
        <w:rPr>
          <w:rFonts w:ascii="Calibri" w:hAnsi="Calibri"/>
          <w:szCs w:val="28"/>
        </w:rPr>
        <w:t xml:space="preserve">She and our eldest grandson (he of the bread-making failure, but dog success) were driving along a highway at crawling pace when his newly acquired second-hand car gave up the ghost with a sigh.  Ben had been driving, and with a brand new shiny ’N’ on the back of his car, was seriously inexperienced in being </w:t>
      </w:r>
      <w:r>
        <w:rPr>
          <w:rFonts w:ascii="Calibri" w:hAnsi="Calibri"/>
          <w:i/>
          <w:iCs/>
          <w:szCs w:val="28"/>
        </w:rPr>
        <w:t>en panne</w:t>
      </w:r>
      <w:r>
        <w:rPr>
          <w:rFonts w:ascii="Calibri" w:hAnsi="Calibri"/>
          <w:szCs w:val="28"/>
        </w:rPr>
        <w:t>.  Hannah, our daughter, is good in an emergency, and without any drama helped him to think his way through what needed to be done to remedy the situation.  This was a wonderful example of sharing life skills - and he’ll never forget it - when his next car breaks down.</w:t>
      </w:r>
    </w:p>
    <w:p w14:paraId="7F367A52" w14:textId="77777777" w:rsidR="00A87365" w:rsidRDefault="00A87365" w:rsidP="00A87365">
      <w:pPr>
        <w:pStyle w:val="Body"/>
        <w:spacing w:line="288" w:lineRule="auto"/>
        <w:jc w:val="both"/>
        <w:rPr>
          <w:rFonts w:ascii="Calibri" w:eastAsia="Calibri" w:hAnsi="Calibri" w:cs="Calibri"/>
          <w:szCs w:val="28"/>
        </w:rPr>
      </w:pPr>
    </w:p>
    <w:p w14:paraId="67FFA50E" w14:textId="77777777" w:rsidR="00A87365" w:rsidRDefault="00A87365" w:rsidP="00A87365">
      <w:pPr>
        <w:pStyle w:val="Body"/>
        <w:spacing w:line="288" w:lineRule="auto"/>
        <w:jc w:val="both"/>
        <w:rPr>
          <w:rFonts w:ascii="Calibri" w:eastAsia="Calibri" w:hAnsi="Calibri" w:cs="Calibri"/>
          <w:szCs w:val="28"/>
        </w:rPr>
      </w:pPr>
      <w:r>
        <w:rPr>
          <w:rFonts w:ascii="Calibri" w:hAnsi="Calibri"/>
          <w:szCs w:val="28"/>
        </w:rPr>
        <w:t>Going back briefly to my first love (surgery), there was a surgeon in our hospital in Zululand who was very like the boss who gave nothing away.  He was technically accomplished, but did not teach.  He preferred to have his awe-struck assistants applaud at the end of a procedure, and tell him they had never seen anything like it before.  Well, that’s fine - but I like staying in bed at night, so I used to take my junior staff through all the work I could safely give them.  My philosophy being that the more I taught them to be self-sufficient, the less likely they were to get me out of my bed at night.  It worked.  I particularly remember one night being called by a rather breathless female resident (who was very capable) that a man with a stabbed heart had just come into the ER.  It was - of course - the middle of the night.  I went in and as we were scrubbing up in the ER, I turned to her and said, “Katie, this one’s yours.”  Her face was horror-struck, but before she could say a word, I told her, “Don’t worry, I’ll assist you, and if you get stuck, or I think you’re going to make a serious mistake, I’ll take over.  OK?”</w:t>
      </w:r>
    </w:p>
    <w:p w14:paraId="556C014C" w14:textId="77777777" w:rsidR="00A87365" w:rsidRDefault="00A87365" w:rsidP="00A87365">
      <w:pPr>
        <w:pStyle w:val="Body"/>
        <w:spacing w:line="288" w:lineRule="auto"/>
        <w:jc w:val="both"/>
        <w:rPr>
          <w:rFonts w:ascii="Calibri" w:eastAsia="Calibri" w:hAnsi="Calibri" w:cs="Calibri"/>
          <w:szCs w:val="28"/>
        </w:rPr>
      </w:pPr>
      <w:r>
        <w:rPr>
          <w:rFonts w:ascii="Calibri" w:hAnsi="Calibri"/>
          <w:szCs w:val="28"/>
        </w:rPr>
        <w:lastRenderedPageBreak/>
        <w:t>She repaired his heart beautifully.  Sharing means taking risks sometimes - but not abandoning.</w:t>
      </w:r>
    </w:p>
    <w:p w14:paraId="1975A019" w14:textId="77777777" w:rsidR="00A87365" w:rsidRDefault="00A87365" w:rsidP="00A87365">
      <w:pPr>
        <w:pStyle w:val="Body"/>
        <w:spacing w:line="288" w:lineRule="auto"/>
        <w:jc w:val="both"/>
        <w:rPr>
          <w:rFonts w:ascii="Calibri" w:eastAsia="Calibri" w:hAnsi="Calibri" w:cs="Calibri"/>
          <w:szCs w:val="28"/>
        </w:rPr>
      </w:pPr>
    </w:p>
    <w:p w14:paraId="508BA6B6" w14:textId="77777777" w:rsidR="00A87365" w:rsidRDefault="00A87365" w:rsidP="00A87365">
      <w:pPr>
        <w:pStyle w:val="Body"/>
        <w:spacing w:line="288" w:lineRule="auto"/>
        <w:jc w:val="both"/>
      </w:pPr>
      <w:r>
        <w:rPr>
          <w:rFonts w:ascii="Calibri" w:hAnsi="Calibri"/>
          <w:szCs w:val="28"/>
        </w:rPr>
        <w:t>Philip+</w:t>
      </w:r>
    </w:p>
    <w:p w14:paraId="619CE6EA" w14:textId="77777777" w:rsidR="00B3731A" w:rsidRDefault="00B3731A" w:rsidP="001A4E11">
      <w:pPr>
        <w:pStyle w:val="Body"/>
        <w:spacing w:line="288" w:lineRule="auto"/>
        <w:jc w:val="both"/>
        <w:rPr>
          <w:rFonts w:ascii="Times New Roman" w:hAnsi="Times New Roman"/>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139BCBA5" w14:textId="5AE038A1" w:rsidR="00D11A70"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20"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6A4127A0" w14:textId="77777777" w:rsidR="00041846" w:rsidRPr="002B3584" w:rsidRDefault="00041846" w:rsidP="002B3584">
      <w:pPr>
        <w:spacing w:before="240" w:after="240" w:line="240" w:lineRule="auto"/>
        <w:rPr>
          <w:rFonts w:asciiTheme="minorHAnsi" w:eastAsia="Times New Roman" w:hAnsiTheme="minorHAnsi" w:cstheme="minorHAnsi"/>
          <w:color w:val="000000"/>
          <w:kern w:val="0"/>
          <w14:ligatures w14:val="none"/>
        </w:rPr>
      </w:pPr>
    </w:p>
    <w:p w14:paraId="0CE4D225" w14:textId="7330AEC6" w:rsidR="0042219B" w:rsidRDefault="00877A5B"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61325" cy="461325"/>
                    </a:xfrm>
                    <a:prstGeom prst="rect">
                      <a:avLst/>
                    </a:prstGeom>
                  </pic:spPr>
                </pic:pic>
              </a:graphicData>
            </a:graphic>
          </wp:inline>
        </w:drawing>
      </w:r>
      <w:r w:rsidR="00887FF8">
        <w:rPr>
          <w:rFonts w:asciiTheme="minorHAnsi" w:eastAsia="Helvetica Neue" w:hAnsiTheme="minorHAnsi" w:cstheme="minorHAnsi"/>
          <w:b/>
          <w:noProof/>
          <w:color w:val="000000"/>
          <w:szCs w:val="28"/>
          <w:u w:val="single"/>
        </w:rPr>
        <w:t>Something to think about…</w:t>
      </w:r>
    </w:p>
    <w:p w14:paraId="2C80CC4F" w14:textId="77777777" w:rsidR="00B3731A" w:rsidRPr="0081678E" w:rsidRDefault="00B3731A" w:rsidP="0081678E">
      <w:pPr>
        <w:pStyle w:val="NoSpacing"/>
        <w:rPr>
          <w:rFonts w:asciiTheme="minorHAnsi" w:eastAsia="Helvetica Neue" w:hAnsiTheme="minorHAnsi" w:cstheme="minorHAnsi"/>
          <w:bCs/>
          <w:color w:val="000000"/>
          <w:szCs w:val="28"/>
        </w:rPr>
      </w:pPr>
    </w:p>
    <w:p w14:paraId="7F73B451" w14:textId="62303701" w:rsidR="00DB5A67" w:rsidRDefault="00887FF8" w:rsidP="00887FF8">
      <w:pPr>
        <w:pStyle w:val="NoSpacing"/>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Acting perfect in church is like dressing up for an x-ray!</w:t>
      </w:r>
    </w:p>
    <w:p w14:paraId="7FB50F6C" w14:textId="77777777" w:rsidR="00041846" w:rsidRPr="00887FF8" w:rsidRDefault="00041846" w:rsidP="00887FF8">
      <w:pPr>
        <w:pStyle w:val="NoSpacing"/>
        <w:rPr>
          <w:rFonts w:asciiTheme="minorHAnsi" w:eastAsia="Helvetica Neue" w:hAnsiTheme="minorHAnsi" w:cstheme="minorHAnsi"/>
          <w:bCs/>
          <w:color w:val="000000"/>
          <w:szCs w:val="28"/>
          <w:shd w:val="clear" w:color="auto" w:fill="FFFFFF"/>
        </w:rPr>
      </w:pPr>
    </w:p>
    <w:p w14:paraId="370DD468" w14:textId="77777777" w:rsidR="00DB5A67" w:rsidRDefault="00DB5A67" w:rsidP="0081678E">
      <w:pPr>
        <w:pStyle w:val="NoSpacing"/>
        <w:jc w:val="center"/>
        <w:rPr>
          <w:rFonts w:asciiTheme="minorHAnsi" w:eastAsia="Helvetica Neue" w:hAnsiTheme="minorHAnsi" w:cstheme="minorHAnsi"/>
          <w:b/>
          <w:color w:val="000000"/>
          <w:szCs w:val="28"/>
          <w:u w:val="single"/>
          <w:shd w:val="clear" w:color="auto" w:fill="FFFFFF"/>
        </w:rPr>
      </w:pPr>
    </w:p>
    <w:p w14:paraId="7F652EF6" w14:textId="09DD448F"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DB5A67">
        <w:rPr>
          <w:rFonts w:asciiTheme="minorHAnsi" w:eastAsia="Helvetica Neue" w:hAnsiTheme="minorHAnsi" w:cstheme="minorHAnsi"/>
          <w:b/>
          <w:noProof/>
          <w:color w:val="000000"/>
          <w:szCs w:val="28"/>
          <w:u w:val="single"/>
          <w:shd w:val="clear" w:color="auto" w:fill="FFFFFF"/>
        </w:rPr>
        <w:drawing>
          <wp:inline distT="0" distB="0" distL="0" distR="0" wp14:anchorId="089BE05E" wp14:editId="26CE8887">
            <wp:extent cx="763398" cy="494007"/>
            <wp:effectExtent l="0" t="0" r="0" b="1905"/>
            <wp:docPr id="701441632" name="Picture 9" descr="Birthday cake with lit colorful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41632" name="Picture 701441632" descr="Birthday cake with lit colorful candles"/>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857756" cy="555068"/>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DB5A67">
        <w:rPr>
          <w:rFonts w:asciiTheme="minorHAnsi" w:eastAsia="Helvetica Neue" w:hAnsiTheme="minorHAnsi" w:cstheme="minorHAnsi"/>
          <w:b/>
          <w:color w:val="000000"/>
          <w:szCs w:val="28"/>
          <w:u w:val="single"/>
          <w:shd w:val="clear" w:color="auto" w:fill="FFFFFF"/>
        </w:rPr>
        <w:t>January</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1215B45" w14:textId="316A043D" w:rsidR="002B3584" w:rsidRDefault="00DB5A67"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Cecil Kirksey – 3</w:t>
      </w:r>
      <w:r w:rsidRPr="00DB5A67">
        <w:rPr>
          <w:rFonts w:asciiTheme="minorHAnsi" w:eastAsia="Helvetica Neue" w:hAnsiTheme="minorHAnsi" w:cstheme="minorHAnsi"/>
          <w:bCs/>
          <w:color w:val="000000"/>
          <w:szCs w:val="28"/>
          <w:shd w:val="clear" w:color="auto" w:fill="FFFFFF"/>
          <w:vertAlign w:val="superscript"/>
        </w:rPr>
        <w:t>rd</w:t>
      </w:r>
      <w:r>
        <w:rPr>
          <w:rFonts w:asciiTheme="minorHAnsi" w:eastAsia="Helvetica Neue" w:hAnsiTheme="minorHAnsi" w:cstheme="minorHAnsi"/>
          <w:bCs/>
          <w:color w:val="000000"/>
          <w:szCs w:val="28"/>
          <w:shd w:val="clear" w:color="auto" w:fill="FFFFFF"/>
        </w:rPr>
        <w:t xml:space="preserve"> </w:t>
      </w:r>
      <w:r>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Judy Gibb – 4</w:t>
      </w:r>
      <w:r w:rsidRPr="00DB5A67">
        <w:rPr>
          <w:rFonts w:asciiTheme="minorHAnsi" w:eastAsia="Helvetica Neue" w:hAnsiTheme="minorHAnsi" w:cstheme="minorHAnsi"/>
          <w:bCs/>
          <w:color w:val="000000"/>
          <w:szCs w:val="28"/>
          <w:shd w:val="clear" w:color="auto" w:fill="FFFFFF"/>
          <w:vertAlign w:val="superscript"/>
        </w:rPr>
        <w:t>th</w:t>
      </w:r>
    </w:p>
    <w:p w14:paraId="3CEDE9A2" w14:textId="5EB6A68A" w:rsidR="00DB5A67" w:rsidRDefault="00DB5A67" w:rsidP="00501B0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Gord Elliot – 5</w:t>
      </w:r>
      <w:r w:rsidRPr="00DB5A67">
        <w:rPr>
          <w:rFonts w:asciiTheme="minorHAnsi" w:eastAsia="Helvetica Neue" w:hAnsiTheme="minorHAnsi" w:cstheme="minorHAnsi"/>
          <w:bCs/>
          <w:color w:val="000000"/>
          <w:szCs w:val="28"/>
          <w:shd w:val="clear" w:color="auto" w:fill="FFFFFF"/>
          <w:vertAlign w:val="superscript"/>
        </w:rPr>
        <w:t>th</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Valerie Hamilton – 29</w:t>
      </w:r>
      <w:r w:rsidRPr="00DB5A67">
        <w:rPr>
          <w:rFonts w:asciiTheme="minorHAnsi" w:eastAsia="Helvetica Neue" w:hAnsiTheme="minorHAnsi" w:cstheme="minorHAnsi"/>
          <w:bCs/>
          <w:color w:val="000000"/>
          <w:szCs w:val="28"/>
          <w:shd w:val="clear" w:color="auto" w:fill="FFFFFF"/>
          <w:vertAlign w:val="superscript"/>
        </w:rPr>
        <w:t>th</w:t>
      </w:r>
      <w:r>
        <w:rPr>
          <w:rFonts w:asciiTheme="minorHAnsi" w:eastAsia="Helvetica Neue" w:hAnsiTheme="minorHAnsi" w:cstheme="minorHAnsi"/>
          <w:bCs/>
          <w:color w:val="000000"/>
          <w:szCs w:val="28"/>
          <w:shd w:val="clear" w:color="auto" w:fill="FFFFFF"/>
        </w:rPr>
        <w:t xml:space="preserve"> </w:t>
      </w:r>
    </w:p>
    <w:p w14:paraId="3EB00EC5" w14:textId="77777777" w:rsidR="0042219B" w:rsidRPr="002B3584" w:rsidRDefault="0042219B" w:rsidP="002B3584">
      <w:pPr>
        <w:pStyle w:val="NoSpacing"/>
        <w:ind w:firstLine="720"/>
        <w:rPr>
          <w:rFonts w:asciiTheme="minorHAnsi" w:eastAsia="Helvetica Neue" w:hAnsiTheme="minorHAnsi" w:cstheme="minorHAnsi"/>
          <w:bCs/>
          <w:color w:val="000000"/>
          <w:szCs w:val="28"/>
          <w:shd w:val="clear" w:color="auto" w:fill="FFFFFF"/>
        </w:rPr>
      </w:pP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Pr="00227A9A" w:rsidRDefault="00103070" w:rsidP="0081678E">
      <w:pPr>
        <w:pStyle w:val="NoSpacing"/>
        <w:rPr>
          <w:rFonts w:asciiTheme="minorHAnsi" w:eastAsia="Helvetica" w:hAnsiTheme="minorHAnsi" w:cstheme="minorHAnsi"/>
          <w:szCs w:val="28"/>
          <w:shd w:val="clear" w:color="auto" w:fill="FFFFFF"/>
        </w:rPr>
      </w:pPr>
    </w:p>
    <w:p w14:paraId="63AAB19D" w14:textId="3D3573DA" w:rsidR="00227A9A" w:rsidRPr="00227A9A" w:rsidRDefault="00227A9A" w:rsidP="00227A9A">
      <w:pPr>
        <w:pStyle w:val="NoSpacing"/>
        <w:rPr>
          <w:rFonts w:asciiTheme="minorHAnsi" w:hAnsiTheme="minorHAnsi" w:cstheme="minorHAnsi"/>
        </w:rPr>
      </w:pPr>
      <w:r w:rsidRPr="00227A9A">
        <w:rPr>
          <w:rFonts w:asciiTheme="minorHAnsi" w:hAnsiTheme="minorHAnsi" w:cstheme="minorHAnsi"/>
        </w:rPr>
        <w:t>Archdeacon Peggy Trendell-Jensen, Archdeacon for Deacons; St. Francis in the Wood, West Vancouver - The Revd Alex Wilson; St. Aidan &amp; St. Bartholomew, Gibsons - The Very Revd Peter Wall</w:t>
      </w:r>
    </w:p>
    <w:p w14:paraId="481DBAE3" w14:textId="77777777" w:rsidR="00BF62B0" w:rsidRPr="00DA4661" w:rsidRDefault="00BF62B0" w:rsidP="00BF62B0">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lastRenderedPageBreak/>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0255EE0A" w14:textId="18D7B9B0" w:rsidR="00227A9A" w:rsidRPr="00227A9A" w:rsidRDefault="00227A9A" w:rsidP="00227A9A">
      <w:pPr>
        <w:pStyle w:val="NoSpacing"/>
        <w:rPr>
          <w:rFonts w:asciiTheme="minorHAnsi" w:hAnsiTheme="minorHAnsi" w:cstheme="minorHAnsi"/>
        </w:rPr>
      </w:pPr>
      <w:r w:rsidRPr="00227A9A">
        <w:rPr>
          <w:rFonts w:asciiTheme="minorHAnsi" w:hAnsiTheme="minorHAnsi" w:cstheme="minorHAnsi"/>
        </w:rPr>
        <w:t>Ryan Weston, Lead Animator, Public Witness for Social and Ecological Justice; Executive Director, Will Postma, and staff of Alongside Hope</w:t>
      </w:r>
    </w:p>
    <w:p w14:paraId="2217D0DB" w14:textId="77777777" w:rsidR="00BF62B0" w:rsidRPr="00C8043A" w:rsidRDefault="00BF62B0" w:rsidP="00BF62B0">
      <w:pPr>
        <w:spacing w:after="0" w:line="240" w:lineRule="auto"/>
        <w:rPr>
          <w:rFonts w:asciiTheme="minorHAnsi" w:eastAsia="Helvetica Neue" w:hAnsiTheme="minorHAnsi" w:cstheme="minorHAnsi"/>
          <w:bCs/>
          <w:color w:val="000000"/>
          <w:szCs w:val="28"/>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59790C8B" w14:textId="1E93F331" w:rsidR="00DA4661" w:rsidRDefault="00227A9A" w:rsidP="00D56893">
      <w:pPr>
        <w:pStyle w:val="NoSpacing"/>
        <w:rPr>
          <w:rFonts w:asciiTheme="minorHAnsi" w:eastAsia="Helvetica" w:hAnsiTheme="minorHAnsi" w:cstheme="minorHAnsi"/>
          <w:bCs/>
          <w:color w:val="000000"/>
          <w:szCs w:val="28"/>
        </w:rPr>
      </w:pPr>
      <w:r>
        <w:rPr>
          <w:rFonts w:asciiTheme="minorHAnsi" w:eastAsia="Helvetica" w:hAnsiTheme="minorHAnsi" w:cstheme="minorHAnsi"/>
          <w:bCs/>
          <w:color w:val="000000"/>
          <w:szCs w:val="28"/>
        </w:rPr>
        <w:t>Eternal Father, who at the baptism of Jesus revealed him to be your Son, anointing him with the Holy Spirit, keep your children, born of water and the Spirit, faithful to their calling; through Jesus Christ our Lord</w:t>
      </w:r>
      <w:r w:rsidR="00AC68E6">
        <w:rPr>
          <w:rFonts w:asciiTheme="minorHAnsi" w:eastAsia="Helvetica" w:hAnsiTheme="minorHAnsi" w:cstheme="minorHAnsi"/>
          <w:bCs/>
          <w:color w:val="000000"/>
          <w:szCs w:val="28"/>
        </w:rPr>
        <w:t xml:space="preserve">, who </w:t>
      </w:r>
      <w:r>
        <w:rPr>
          <w:rFonts w:asciiTheme="minorHAnsi" w:eastAsia="Helvetica" w:hAnsiTheme="minorHAnsi" w:cstheme="minorHAnsi"/>
          <w:bCs/>
          <w:color w:val="000000"/>
          <w:szCs w:val="28"/>
        </w:rPr>
        <w:t>lives</w:t>
      </w:r>
      <w:r w:rsidR="00AC68E6">
        <w:rPr>
          <w:rFonts w:asciiTheme="minorHAnsi" w:eastAsia="Helvetica" w:hAnsiTheme="minorHAnsi" w:cstheme="minorHAnsi"/>
          <w:bCs/>
          <w:color w:val="000000"/>
          <w:szCs w:val="28"/>
        </w:rPr>
        <w:t xml:space="preserve"> and reigns with you and the Holy Spirit, one God, now and for ever.</w:t>
      </w:r>
    </w:p>
    <w:p w14:paraId="585DAC92" w14:textId="77777777" w:rsidR="00C8043A" w:rsidRDefault="00C8043A" w:rsidP="00D56893">
      <w:pPr>
        <w:pStyle w:val="NoSpacing"/>
        <w:rPr>
          <w:rFonts w:ascii="Times New Roman" w:eastAsia="Helvetica" w:hAnsi="Times New Roman" w:cs="Times New Roman"/>
          <w:b/>
          <w:color w:val="000000"/>
          <w:szCs w:val="28"/>
          <w:u w:val="single"/>
        </w:rPr>
      </w:pPr>
    </w:p>
    <w:p w14:paraId="70DB8EA3" w14:textId="754F010C" w:rsidR="00AC68E6" w:rsidRDefault="009D34B6"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 xml:space="preserve">Isaiah </w:t>
      </w:r>
      <w:r w:rsidR="00227A9A">
        <w:rPr>
          <w:rFonts w:asciiTheme="minorHAnsi" w:eastAsia="Helvetica" w:hAnsiTheme="minorHAnsi" w:cstheme="minorHAnsi"/>
          <w:b/>
          <w:bCs/>
          <w:u w:val="single"/>
        </w:rPr>
        <w:t>42:1-9</w:t>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Douglas MacAdams</w:t>
      </w:r>
      <w:r w:rsidR="00CC4CE3" w:rsidRPr="00D71B0E">
        <w:rPr>
          <w:rFonts w:asciiTheme="minorHAnsi" w:eastAsia="Helvetica" w:hAnsiTheme="minorHAnsi" w:cstheme="minorHAnsi"/>
          <w:b/>
          <w:bCs/>
        </w:rPr>
        <w:tab/>
      </w:r>
    </w:p>
    <w:p w14:paraId="2A97E301" w14:textId="77777777" w:rsidR="00AC68E6" w:rsidRDefault="00AC68E6" w:rsidP="00D71B0E">
      <w:pPr>
        <w:pStyle w:val="NoSpacing"/>
        <w:rPr>
          <w:rFonts w:asciiTheme="minorHAnsi" w:eastAsia="Helvetica" w:hAnsiTheme="minorHAnsi" w:cstheme="minorHAnsi"/>
          <w:b/>
          <w:bCs/>
        </w:rPr>
      </w:pPr>
    </w:p>
    <w:p w14:paraId="689343B4" w14:textId="5787F80B" w:rsidR="00166BEE" w:rsidRDefault="00166BEE" w:rsidP="00166BEE">
      <w:pPr>
        <w:pStyle w:val="NoSpacing"/>
        <w:rPr>
          <w:rStyle w:val="text"/>
          <w:rFonts w:asciiTheme="minorHAnsi" w:hAnsiTheme="minorHAnsi" w:cstheme="minorHAnsi"/>
        </w:rPr>
      </w:pPr>
      <w:r w:rsidRPr="00166BEE">
        <w:rPr>
          <w:rStyle w:val="chapternum"/>
          <w:rFonts w:asciiTheme="minorHAnsi" w:hAnsiTheme="minorHAnsi" w:cstheme="minorHAnsi"/>
        </w:rPr>
        <w:t>42 </w:t>
      </w:r>
      <w:r w:rsidRPr="00166BEE">
        <w:rPr>
          <w:rStyle w:val="text"/>
          <w:rFonts w:asciiTheme="minorHAnsi" w:hAnsiTheme="minorHAnsi" w:cstheme="minorHAnsi"/>
        </w:rPr>
        <w:t>“Here is my servant, whom I uphold,</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my chosen one in whom I delight;</w:t>
      </w:r>
      <w:r w:rsidRPr="00166BEE">
        <w:rPr>
          <w:rFonts w:asciiTheme="minorHAnsi" w:hAnsiTheme="minorHAnsi" w:cstheme="minorHAnsi"/>
        </w:rPr>
        <w:br/>
      </w:r>
      <w:r w:rsidRPr="00166BEE">
        <w:rPr>
          <w:rStyle w:val="text"/>
          <w:rFonts w:asciiTheme="minorHAnsi" w:hAnsiTheme="minorHAnsi" w:cstheme="minorHAnsi"/>
        </w:rPr>
        <w:t>I will put my Spirit on him,</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and he will bring justice to the nations.</w:t>
      </w:r>
      <w:r w:rsidRPr="00166BEE">
        <w:rPr>
          <w:rFonts w:asciiTheme="minorHAnsi" w:hAnsiTheme="minorHAnsi" w:cstheme="minorHAnsi"/>
        </w:rPr>
        <w:br/>
      </w:r>
      <w:r w:rsidRPr="00166BEE">
        <w:rPr>
          <w:rStyle w:val="text"/>
          <w:rFonts w:asciiTheme="minorHAnsi" w:hAnsiTheme="minorHAnsi" w:cstheme="minorHAnsi"/>
          <w:vertAlign w:val="superscript"/>
        </w:rPr>
        <w:t>2 </w:t>
      </w:r>
      <w:r w:rsidRPr="00166BEE">
        <w:rPr>
          <w:rStyle w:val="text"/>
          <w:rFonts w:asciiTheme="minorHAnsi" w:hAnsiTheme="minorHAnsi" w:cstheme="minorHAnsi"/>
        </w:rPr>
        <w:t>He will not shout or cry out,</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or raise his voice in the streets.</w:t>
      </w:r>
      <w:r w:rsidRPr="00166BEE">
        <w:rPr>
          <w:rFonts w:asciiTheme="minorHAnsi" w:hAnsiTheme="minorHAnsi" w:cstheme="minorHAnsi"/>
        </w:rPr>
        <w:br/>
      </w:r>
      <w:r w:rsidRPr="00166BEE">
        <w:rPr>
          <w:rStyle w:val="text"/>
          <w:rFonts w:asciiTheme="minorHAnsi" w:hAnsiTheme="minorHAnsi" w:cstheme="minorHAnsi"/>
          <w:vertAlign w:val="superscript"/>
        </w:rPr>
        <w:t>3 </w:t>
      </w:r>
      <w:r w:rsidRPr="00166BEE">
        <w:rPr>
          <w:rStyle w:val="text"/>
          <w:rFonts w:asciiTheme="minorHAnsi" w:hAnsiTheme="minorHAnsi" w:cstheme="minorHAnsi"/>
        </w:rPr>
        <w:t>A bruised reed he will not break,</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and a smoldering wick he will not snuff out.</w:t>
      </w:r>
      <w:r w:rsidRPr="00166BEE">
        <w:rPr>
          <w:rFonts w:asciiTheme="minorHAnsi" w:hAnsiTheme="minorHAnsi" w:cstheme="minorHAnsi"/>
        </w:rPr>
        <w:br/>
      </w:r>
      <w:r w:rsidRPr="00166BEE">
        <w:rPr>
          <w:rStyle w:val="text"/>
          <w:rFonts w:asciiTheme="minorHAnsi" w:hAnsiTheme="minorHAnsi" w:cstheme="minorHAnsi"/>
        </w:rPr>
        <w:t>In faithfulness he will bring forth justice;</w:t>
      </w:r>
      <w:r w:rsidRPr="00166BEE">
        <w:rPr>
          <w:rFonts w:asciiTheme="minorHAnsi" w:hAnsiTheme="minorHAnsi" w:cstheme="minorHAnsi"/>
        </w:rPr>
        <w:br/>
      </w:r>
      <w:r w:rsidRPr="00166BEE">
        <w:rPr>
          <w:rStyle w:val="text"/>
          <w:rFonts w:asciiTheme="minorHAnsi" w:hAnsiTheme="minorHAnsi" w:cstheme="minorHAnsi"/>
          <w:vertAlign w:val="superscript"/>
        </w:rPr>
        <w:t>4 </w:t>
      </w:r>
      <w:r w:rsidRPr="00166BEE">
        <w:rPr>
          <w:rStyle w:val="indent-1-breaks"/>
          <w:rFonts w:asciiTheme="minorHAnsi" w:hAnsiTheme="minorHAnsi" w:cstheme="minorHAnsi"/>
        </w:rPr>
        <w:t>    </w:t>
      </w:r>
      <w:r w:rsidRPr="00166BEE">
        <w:rPr>
          <w:rStyle w:val="text"/>
          <w:rFonts w:asciiTheme="minorHAnsi" w:hAnsiTheme="minorHAnsi" w:cstheme="minorHAnsi"/>
        </w:rPr>
        <w:t>he will not falter or be discouraged</w:t>
      </w:r>
      <w:r w:rsidRPr="00166BEE">
        <w:rPr>
          <w:rFonts w:asciiTheme="minorHAnsi" w:hAnsiTheme="minorHAnsi" w:cstheme="minorHAnsi"/>
        </w:rPr>
        <w:br/>
      </w:r>
      <w:r w:rsidRPr="00166BEE">
        <w:rPr>
          <w:rStyle w:val="text"/>
          <w:rFonts w:asciiTheme="minorHAnsi" w:hAnsiTheme="minorHAnsi" w:cstheme="minorHAnsi"/>
        </w:rPr>
        <w:t>till he establishes justice on earth.</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In his teaching the islands will put their hope.”</w:t>
      </w:r>
    </w:p>
    <w:p w14:paraId="09C290E3" w14:textId="77777777" w:rsidR="00166BEE" w:rsidRPr="00166BEE" w:rsidRDefault="00166BEE" w:rsidP="00166BEE">
      <w:pPr>
        <w:pStyle w:val="NoSpacing"/>
        <w:rPr>
          <w:rFonts w:asciiTheme="minorHAnsi" w:hAnsiTheme="minorHAnsi" w:cstheme="minorHAnsi"/>
        </w:rPr>
      </w:pPr>
    </w:p>
    <w:p w14:paraId="7499480C" w14:textId="37E39A95" w:rsidR="00166BEE" w:rsidRDefault="00166BEE" w:rsidP="00166BEE">
      <w:pPr>
        <w:pStyle w:val="NoSpacing"/>
        <w:rPr>
          <w:rStyle w:val="text"/>
          <w:rFonts w:asciiTheme="minorHAnsi" w:hAnsiTheme="minorHAnsi" w:cstheme="minorHAnsi"/>
        </w:rPr>
      </w:pPr>
      <w:r w:rsidRPr="00166BEE">
        <w:rPr>
          <w:rStyle w:val="text"/>
          <w:rFonts w:asciiTheme="minorHAnsi" w:hAnsiTheme="minorHAnsi" w:cstheme="minorHAnsi"/>
          <w:vertAlign w:val="superscript"/>
        </w:rPr>
        <w:t>5 </w:t>
      </w:r>
      <w:r w:rsidRPr="00166BEE">
        <w:rPr>
          <w:rStyle w:val="text"/>
          <w:rFonts w:asciiTheme="minorHAnsi" w:hAnsiTheme="minorHAnsi" w:cstheme="minorHAnsi"/>
        </w:rPr>
        <w:t>This is what God the</w:t>
      </w:r>
      <w:r>
        <w:rPr>
          <w:rStyle w:val="text"/>
          <w:rFonts w:asciiTheme="minorHAnsi" w:hAnsiTheme="minorHAnsi" w:cstheme="minorHAnsi"/>
        </w:rPr>
        <w:t xml:space="preserve"> Lord</w:t>
      </w:r>
      <w:r w:rsidRPr="00166BEE">
        <w:rPr>
          <w:rStyle w:val="text"/>
          <w:rFonts w:asciiTheme="minorHAnsi" w:hAnsiTheme="minorHAnsi" w:cstheme="minorHAnsi"/>
        </w:rPr>
        <w:t xml:space="preserve"> says—</w:t>
      </w:r>
      <w:r w:rsidRPr="00166BEE">
        <w:rPr>
          <w:rFonts w:asciiTheme="minorHAnsi" w:hAnsiTheme="minorHAnsi" w:cstheme="minorHAnsi"/>
        </w:rPr>
        <w:br/>
      </w:r>
      <w:r w:rsidRPr="00166BEE">
        <w:rPr>
          <w:rStyle w:val="text"/>
          <w:rFonts w:asciiTheme="minorHAnsi" w:hAnsiTheme="minorHAnsi" w:cstheme="minorHAnsi"/>
        </w:rPr>
        <w:t>the Creator of the heavens, who stretches them out,</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who spreads out the earth with all that springs from it,</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who gives breath to its people,</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and life to those who walk on it:</w:t>
      </w:r>
      <w:r w:rsidRPr="00166BEE">
        <w:rPr>
          <w:rFonts w:asciiTheme="minorHAnsi" w:hAnsiTheme="minorHAnsi" w:cstheme="minorHAnsi"/>
        </w:rPr>
        <w:br/>
      </w:r>
      <w:r w:rsidRPr="00166BEE">
        <w:rPr>
          <w:rStyle w:val="text"/>
          <w:rFonts w:asciiTheme="minorHAnsi" w:hAnsiTheme="minorHAnsi" w:cstheme="minorHAnsi"/>
          <w:vertAlign w:val="superscript"/>
        </w:rPr>
        <w:t>6 </w:t>
      </w:r>
      <w:r w:rsidRPr="00166BEE">
        <w:rPr>
          <w:rStyle w:val="text"/>
          <w:rFonts w:asciiTheme="minorHAnsi" w:hAnsiTheme="minorHAnsi" w:cstheme="minorHAnsi"/>
        </w:rPr>
        <w:t>“I, the</w:t>
      </w:r>
      <w:r>
        <w:rPr>
          <w:rStyle w:val="text"/>
          <w:rFonts w:asciiTheme="minorHAnsi" w:hAnsiTheme="minorHAnsi" w:cstheme="minorHAnsi"/>
        </w:rPr>
        <w:t xml:space="preserve"> Lord</w:t>
      </w:r>
      <w:r w:rsidRPr="00166BEE">
        <w:rPr>
          <w:rStyle w:val="text"/>
          <w:rFonts w:asciiTheme="minorHAnsi" w:hAnsiTheme="minorHAnsi" w:cstheme="minorHAnsi"/>
        </w:rPr>
        <w:t>, have called you in righteousness;</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I will take hold of your hand.</w:t>
      </w:r>
      <w:r w:rsidRPr="00166BEE">
        <w:rPr>
          <w:rFonts w:asciiTheme="minorHAnsi" w:hAnsiTheme="minorHAnsi" w:cstheme="minorHAnsi"/>
        </w:rPr>
        <w:br/>
      </w:r>
      <w:r w:rsidRPr="00166BEE">
        <w:rPr>
          <w:rStyle w:val="text"/>
          <w:rFonts w:asciiTheme="minorHAnsi" w:hAnsiTheme="minorHAnsi" w:cstheme="minorHAnsi"/>
        </w:rPr>
        <w:t>I will keep you and will make you</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to be a covenant for the people</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and a light for the Gentiles,</w:t>
      </w:r>
      <w:r w:rsidRPr="00166BEE">
        <w:rPr>
          <w:rFonts w:asciiTheme="minorHAnsi" w:hAnsiTheme="minorHAnsi" w:cstheme="minorHAnsi"/>
        </w:rPr>
        <w:br/>
      </w:r>
      <w:r w:rsidRPr="00166BEE">
        <w:rPr>
          <w:rStyle w:val="text"/>
          <w:rFonts w:asciiTheme="minorHAnsi" w:hAnsiTheme="minorHAnsi" w:cstheme="minorHAnsi"/>
          <w:vertAlign w:val="superscript"/>
        </w:rPr>
        <w:lastRenderedPageBreak/>
        <w:t>7 </w:t>
      </w:r>
      <w:r w:rsidRPr="00166BEE">
        <w:rPr>
          <w:rStyle w:val="text"/>
          <w:rFonts w:asciiTheme="minorHAnsi" w:hAnsiTheme="minorHAnsi" w:cstheme="minorHAnsi"/>
        </w:rPr>
        <w:t>to open eyes that are blind,</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to free captives from prison</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and to release from the dungeon those who sit in darkness.</w:t>
      </w:r>
    </w:p>
    <w:p w14:paraId="26FF2A64" w14:textId="77777777" w:rsidR="00166BEE" w:rsidRPr="00166BEE" w:rsidRDefault="00166BEE" w:rsidP="00166BEE">
      <w:pPr>
        <w:pStyle w:val="NoSpacing"/>
        <w:rPr>
          <w:rFonts w:asciiTheme="minorHAnsi" w:hAnsiTheme="minorHAnsi" w:cstheme="minorHAnsi"/>
        </w:rPr>
      </w:pPr>
    </w:p>
    <w:p w14:paraId="376DF7A2" w14:textId="491050CD" w:rsidR="00166BEE" w:rsidRPr="00166BEE" w:rsidRDefault="00166BEE" w:rsidP="00166BEE">
      <w:pPr>
        <w:pStyle w:val="NoSpacing"/>
        <w:rPr>
          <w:rFonts w:asciiTheme="minorHAnsi" w:hAnsiTheme="minorHAnsi" w:cstheme="minorHAnsi"/>
        </w:rPr>
      </w:pPr>
      <w:r w:rsidRPr="00166BEE">
        <w:rPr>
          <w:rStyle w:val="text"/>
          <w:rFonts w:asciiTheme="minorHAnsi" w:hAnsiTheme="minorHAnsi" w:cstheme="minorHAnsi"/>
          <w:vertAlign w:val="superscript"/>
        </w:rPr>
        <w:t>8 </w:t>
      </w:r>
      <w:r w:rsidRPr="00166BEE">
        <w:rPr>
          <w:rStyle w:val="text"/>
          <w:rFonts w:asciiTheme="minorHAnsi" w:hAnsiTheme="minorHAnsi" w:cstheme="minorHAnsi"/>
        </w:rPr>
        <w:t>“I am the</w:t>
      </w:r>
      <w:r>
        <w:rPr>
          <w:rStyle w:val="text"/>
          <w:rFonts w:asciiTheme="minorHAnsi" w:hAnsiTheme="minorHAnsi" w:cstheme="minorHAnsi"/>
        </w:rPr>
        <w:t xml:space="preserve"> Lord</w:t>
      </w:r>
      <w:r w:rsidRPr="00166BEE">
        <w:rPr>
          <w:rStyle w:val="text"/>
          <w:rFonts w:asciiTheme="minorHAnsi" w:hAnsiTheme="minorHAnsi" w:cstheme="minorHAnsi"/>
        </w:rPr>
        <w:t>; that is my name!</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I will not yield my glory to another</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or my praise to idols.</w:t>
      </w:r>
      <w:r w:rsidRPr="00166BEE">
        <w:rPr>
          <w:rFonts w:asciiTheme="minorHAnsi" w:hAnsiTheme="minorHAnsi" w:cstheme="minorHAnsi"/>
        </w:rPr>
        <w:br/>
      </w:r>
      <w:r w:rsidRPr="00166BEE">
        <w:rPr>
          <w:rStyle w:val="text"/>
          <w:rFonts w:asciiTheme="minorHAnsi" w:hAnsiTheme="minorHAnsi" w:cstheme="minorHAnsi"/>
          <w:vertAlign w:val="superscript"/>
        </w:rPr>
        <w:t>9 </w:t>
      </w:r>
      <w:r w:rsidRPr="00166BEE">
        <w:rPr>
          <w:rStyle w:val="text"/>
          <w:rFonts w:asciiTheme="minorHAnsi" w:hAnsiTheme="minorHAnsi" w:cstheme="minorHAnsi"/>
        </w:rPr>
        <w:t>See, the former things have taken place,</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and new things I declare;</w:t>
      </w:r>
      <w:r w:rsidRPr="00166BEE">
        <w:rPr>
          <w:rFonts w:asciiTheme="minorHAnsi" w:hAnsiTheme="minorHAnsi" w:cstheme="minorHAnsi"/>
        </w:rPr>
        <w:br/>
      </w:r>
      <w:r w:rsidRPr="00166BEE">
        <w:rPr>
          <w:rStyle w:val="text"/>
          <w:rFonts w:asciiTheme="minorHAnsi" w:hAnsiTheme="minorHAnsi" w:cstheme="minorHAnsi"/>
        </w:rPr>
        <w:t>before they spring into being</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I announce them to you.”</w:t>
      </w:r>
    </w:p>
    <w:p w14:paraId="23957753" w14:textId="10C1E4AF" w:rsidR="00713B05" w:rsidRDefault="00756D9E" w:rsidP="00D71B0E">
      <w:pPr>
        <w:pStyle w:val="NoSpacing"/>
        <w:rPr>
          <w:rFonts w:asciiTheme="minorHAnsi" w:eastAsia="Helvetica" w:hAnsiTheme="minorHAnsi" w:cstheme="minorHAnsi"/>
          <w:b/>
          <w:bCs/>
        </w:rPr>
      </w:pPr>
      <w:r w:rsidRPr="00D71B0E">
        <w:rPr>
          <w:rFonts w:asciiTheme="minorHAnsi" w:eastAsia="Helvetica" w:hAnsiTheme="minorHAnsi" w:cstheme="minorHAnsi"/>
          <w:b/>
          <w:bCs/>
        </w:rPr>
        <w:tab/>
      </w:r>
      <w:r w:rsidR="002B3584">
        <w:rPr>
          <w:rFonts w:asciiTheme="minorHAnsi" w:eastAsia="Helvetica" w:hAnsiTheme="minorHAnsi" w:cstheme="minorHAnsi"/>
          <w:b/>
          <w:bCs/>
        </w:rPr>
        <w:tab/>
      </w:r>
      <w:r w:rsidR="00807E5A">
        <w:rPr>
          <w:rFonts w:asciiTheme="minorHAnsi" w:eastAsia="Helvetica" w:hAnsiTheme="minorHAnsi" w:cstheme="minorHAnsi"/>
          <w:b/>
          <w:bCs/>
        </w:rPr>
        <w:tab/>
      </w:r>
      <w:r w:rsidR="00FA4E9A">
        <w:rPr>
          <w:rFonts w:asciiTheme="minorHAnsi" w:eastAsia="Helvetica" w:hAnsiTheme="minorHAnsi" w:cstheme="minorHAnsi"/>
          <w:b/>
          <w:bCs/>
        </w:rPr>
        <w:tab/>
      </w:r>
    </w:p>
    <w:p w14:paraId="0FB2C814" w14:textId="77777777" w:rsidR="00E001E7" w:rsidRDefault="00E001E7" w:rsidP="00D71B0E">
      <w:pPr>
        <w:pStyle w:val="NoSpacing"/>
        <w:rPr>
          <w:rFonts w:eastAsia="Helvetica"/>
        </w:rPr>
      </w:pPr>
    </w:p>
    <w:p w14:paraId="7CB27327" w14:textId="4A4FFC9B" w:rsidR="00861890" w:rsidRDefault="007233D4"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227A9A">
        <w:rPr>
          <w:rFonts w:asciiTheme="minorHAnsi" w:eastAsia="Helvetica" w:hAnsiTheme="minorHAnsi" w:cstheme="minorHAnsi"/>
          <w:b/>
          <w:color w:val="000000"/>
          <w:szCs w:val="28"/>
          <w:u w:val="single"/>
        </w:rPr>
        <w:t>29</w:t>
      </w:r>
    </w:p>
    <w:p w14:paraId="64F7BB53" w14:textId="77777777" w:rsidR="00C524D0" w:rsidRDefault="00C524D0" w:rsidP="00861890">
      <w:pPr>
        <w:pStyle w:val="NoSpacing"/>
        <w:rPr>
          <w:rStyle w:val="text"/>
          <w:rFonts w:asciiTheme="minorHAnsi" w:eastAsia="Helvetica" w:hAnsiTheme="minorHAnsi" w:cstheme="minorHAnsi"/>
          <w:b/>
          <w:color w:val="000000"/>
          <w:szCs w:val="28"/>
          <w:u w:val="single"/>
        </w:rPr>
      </w:pPr>
    </w:p>
    <w:p w14:paraId="165618B5" w14:textId="191AE292" w:rsidR="00166BEE" w:rsidRDefault="00166BEE" w:rsidP="00166BEE">
      <w:pPr>
        <w:pStyle w:val="NoSpacing"/>
        <w:rPr>
          <w:rStyle w:val="text"/>
          <w:rFonts w:asciiTheme="minorHAnsi" w:hAnsiTheme="minorHAnsi" w:cstheme="minorHAnsi"/>
        </w:rPr>
      </w:pPr>
      <w:r w:rsidRPr="00166BEE">
        <w:rPr>
          <w:rStyle w:val="text"/>
          <w:rFonts w:asciiTheme="minorHAnsi" w:hAnsiTheme="minorHAnsi" w:cstheme="minorHAnsi"/>
          <w:vertAlign w:val="superscript"/>
        </w:rPr>
        <w:t>1 </w:t>
      </w:r>
      <w:r w:rsidRPr="00166BEE">
        <w:rPr>
          <w:rStyle w:val="text"/>
          <w:rFonts w:asciiTheme="minorHAnsi" w:hAnsiTheme="minorHAnsi" w:cstheme="minorHAnsi"/>
        </w:rPr>
        <w:t>Ascribe to the</w:t>
      </w:r>
      <w:r>
        <w:rPr>
          <w:rStyle w:val="text"/>
          <w:rFonts w:asciiTheme="minorHAnsi" w:hAnsiTheme="minorHAnsi" w:cstheme="minorHAnsi"/>
        </w:rPr>
        <w:t xml:space="preserve"> Lord</w:t>
      </w:r>
      <w:r w:rsidRPr="00166BEE">
        <w:rPr>
          <w:rStyle w:val="text"/>
          <w:rFonts w:asciiTheme="minorHAnsi" w:hAnsiTheme="minorHAnsi" w:cstheme="minorHAnsi"/>
        </w:rPr>
        <w:t>, you heavenly beings,</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ascribe to the</w:t>
      </w:r>
      <w:r>
        <w:rPr>
          <w:rStyle w:val="text"/>
          <w:rFonts w:asciiTheme="minorHAnsi" w:hAnsiTheme="minorHAnsi" w:cstheme="minorHAnsi"/>
        </w:rPr>
        <w:t xml:space="preserve"> Lord</w:t>
      </w:r>
      <w:r w:rsidRPr="00166BEE">
        <w:rPr>
          <w:rStyle w:val="text"/>
          <w:rFonts w:asciiTheme="minorHAnsi" w:hAnsiTheme="minorHAnsi" w:cstheme="minorHAnsi"/>
        </w:rPr>
        <w:t xml:space="preserve"> glory and strength.</w:t>
      </w:r>
      <w:r w:rsidRPr="00166BEE">
        <w:rPr>
          <w:rFonts w:asciiTheme="minorHAnsi" w:hAnsiTheme="minorHAnsi" w:cstheme="minorHAnsi"/>
        </w:rPr>
        <w:br/>
      </w:r>
      <w:r w:rsidRPr="00166BEE">
        <w:rPr>
          <w:rStyle w:val="text"/>
          <w:rFonts w:asciiTheme="minorHAnsi" w:hAnsiTheme="minorHAnsi" w:cstheme="minorHAnsi"/>
          <w:vertAlign w:val="superscript"/>
        </w:rPr>
        <w:t>2 </w:t>
      </w:r>
      <w:r w:rsidRPr="00166BEE">
        <w:rPr>
          <w:rStyle w:val="text"/>
          <w:rFonts w:asciiTheme="minorHAnsi" w:hAnsiTheme="minorHAnsi" w:cstheme="minorHAnsi"/>
        </w:rPr>
        <w:t>Ascribe to the</w:t>
      </w:r>
      <w:r>
        <w:rPr>
          <w:rStyle w:val="text"/>
          <w:rFonts w:asciiTheme="minorHAnsi" w:hAnsiTheme="minorHAnsi" w:cstheme="minorHAnsi"/>
        </w:rPr>
        <w:t xml:space="preserve"> Lord </w:t>
      </w:r>
      <w:r w:rsidRPr="00166BEE">
        <w:rPr>
          <w:rStyle w:val="text"/>
          <w:rFonts w:asciiTheme="minorHAnsi" w:hAnsiTheme="minorHAnsi" w:cstheme="minorHAnsi"/>
        </w:rPr>
        <w:t>the glory due his name;</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worship the</w:t>
      </w:r>
      <w:r>
        <w:rPr>
          <w:rStyle w:val="text"/>
          <w:rFonts w:asciiTheme="minorHAnsi" w:hAnsiTheme="minorHAnsi" w:cstheme="minorHAnsi"/>
        </w:rPr>
        <w:t xml:space="preserve"> Lord </w:t>
      </w:r>
      <w:r w:rsidRPr="00166BEE">
        <w:rPr>
          <w:rStyle w:val="text"/>
          <w:rFonts w:asciiTheme="minorHAnsi" w:hAnsiTheme="minorHAnsi" w:cstheme="minorHAnsi"/>
        </w:rPr>
        <w:t>in the splendor of his</w:t>
      </w:r>
      <w:r>
        <w:rPr>
          <w:rStyle w:val="text"/>
          <w:rFonts w:asciiTheme="minorHAnsi" w:hAnsiTheme="minorHAnsi" w:cstheme="minorHAnsi"/>
          <w:vertAlign w:val="superscript"/>
        </w:rPr>
        <w:t xml:space="preserve"> </w:t>
      </w:r>
      <w:r w:rsidRPr="00166BEE">
        <w:rPr>
          <w:rStyle w:val="text"/>
          <w:rFonts w:asciiTheme="minorHAnsi" w:hAnsiTheme="minorHAnsi" w:cstheme="minorHAnsi"/>
        </w:rPr>
        <w:t>holiness.</w:t>
      </w:r>
    </w:p>
    <w:p w14:paraId="4E1D898D" w14:textId="77777777" w:rsidR="00166BEE" w:rsidRPr="00166BEE" w:rsidRDefault="00166BEE" w:rsidP="00166BEE">
      <w:pPr>
        <w:pStyle w:val="NoSpacing"/>
        <w:rPr>
          <w:rFonts w:asciiTheme="minorHAnsi" w:hAnsiTheme="minorHAnsi" w:cstheme="minorHAnsi"/>
        </w:rPr>
      </w:pPr>
    </w:p>
    <w:p w14:paraId="7FFE82E9" w14:textId="1A83E925" w:rsidR="00166BEE" w:rsidRDefault="00166BEE" w:rsidP="00166BEE">
      <w:pPr>
        <w:pStyle w:val="NoSpacing"/>
        <w:rPr>
          <w:rStyle w:val="text"/>
          <w:rFonts w:asciiTheme="minorHAnsi" w:hAnsiTheme="minorHAnsi" w:cstheme="minorHAnsi"/>
        </w:rPr>
      </w:pPr>
      <w:r w:rsidRPr="00166BEE">
        <w:rPr>
          <w:rStyle w:val="text"/>
          <w:rFonts w:asciiTheme="minorHAnsi" w:hAnsiTheme="minorHAnsi" w:cstheme="minorHAnsi"/>
          <w:vertAlign w:val="superscript"/>
        </w:rPr>
        <w:t>3 </w:t>
      </w:r>
      <w:r w:rsidRPr="00166BEE">
        <w:rPr>
          <w:rStyle w:val="text"/>
          <w:rFonts w:asciiTheme="minorHAnsi" w:hAnsiTheme="minorHAnsi" w:cstheme="minorHAnsi"/>
        </w:rPr>
        <w:t>The voice of the</w:t>
      </w:r>
      <w:r>
        <w:rPr>
          <w:rStyle w:val="text"/>
          <w:rFonts w:asciiTheme="minorHAnsi" w:hAnsiTheme="minorHAnsi" w:cstheme="minorHAnsi"/>
        </w:rPr>
        <w:t xml:space="preserve"> Lord </w:t>
      </w:r>
      <w:r w:rsidRPr="00166BEE">
        <w:rPr>
          <w:rStyle w:val="text"/>
          <w:rFonts w:asciiTheme="minorHAnsi" w:hAnsiTheme="minorHAnsi" w:cstheme="minorHAnsi"/>
        </w:rPr>
        <w:t>is over the waters;</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the God of glory thunders,</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the</w:t>
      </w:r>
      <w:r>
        <w:rPr>
          <w:rStyle w:val="text"/>
          <w:rFonts w:asciiTheme="minorHAnsi" w:hAnsiTheme="minorHAnsi" w:cstheme="minorHAnsi"/>
        </w:rPr>
        <w:t xml:space="preserve"> Lord </w:t>
      </w:r>
      <w:r w:rsidRPr="00166BEE">
        <w:rPr>
          <w:rStyle w:val="text"/>
          <w:rFonts w:asciiTheme="minorHAnsi" w:hAnsiTheme="minorHAnsi" w:cstheme="minorHAnsi"/>
        </w:rPr>
        <w:t>thunders over the mighty waters.</w:t>
      </w:r>
      <w:r w:rsidRPr="00166BEE">
        <w:rPr>
          <w:rFonts w:asciiTheme="minorHAnsi" w:hAnsiTheme="minorHAnsi" w:cstheme="minorHAnsi"/>
        </w:rPr>
        <w:br/>
      </w:r>
      <w:r w:rsidRPr="00166BEE">
        <w:rPr>
          <w:rStyle w:val="text"/>
          <w:rFonts w:asciiTheme="minorHAnsi" w:hAnsiTheme="minorHAnsi" w:cstheme="minorHAnsi"/>
          <w:vertAlign w:val="superscript"/>
        </w:rPr>
        <w:t>4 </w:t>
      </w:r>
      <w:r w:rsidRPr="00166BEE">
        <w:rPr>
          <w:rStyle w:val="text"/>
          <w:rFonts w:asciiTheme="minorHAnsi" w:hAnsiTheme="minorHAnsi" w:cstheme="minorHAnsi"/>
        </w:rPr>
        <w:t>The voice of the</w:t>
      </w:r>
      <w:r>
        <w:rPr>
          <w:rStyle w:val="text"/>
          <w:rFonts w:asciiTheme="minorHAnsi" w:hAnsiTheme="minorHAnsi" w:cstheme="minorHAnsi"/>
        </w:rPr>
        <w:t xml:space="preserve"> Lord </w:t>
      </w:r>
      <w:r w:rsidRPr="00166BEE">
        <w:rPr>
          <w:rStyle w:val="text"/>
          <w:rFonts w:asciiTheme="minorHAnsi" w:hAnsiTheme="minorHAnsi" w:cstheme="minorHAnsi"/>
        </w:rPr>
        <w:t>is powerful;</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the voice of the</w:t>
      </w:r>
      <w:r>
        <w:rPr>
          <w:rStyle w:val="text"/>
          <w:rFonts w:asciiTheme="minorHAnsi" w:hAnsiTheme="minorHAnsi" w:cstheme="minorHAnsi"/>
        </w:rPr>
        <w:t xml:space="preserve"> Lord </w:t>
      </w:r>
      <w:r w:rsidRPr="00166BEE">
        <w:rPr>
          <w:rStyle w:val="text"/>
          <w:rFonts w:asciiTheme="minorHAnsi" w:hAnsiTheme="minorHAnsi" w:cstheme="minorHAnsi"/>
        </w:rPr>
        <w:t>is majestic.</w:t>
      </w:r>
      <w:r w:rsidRPr="00166BEE">
        <w:rPr>
          <w:rFonts w:asciiTheme="minorHAnsi" w:hAnsiTheme="minorHAnsi" w:cstheme="minorHAnsi"/>
        </w:rPr>
        <w:br/>
      </w:r>
      <w:r w:rsidRPr="00166BEE">
        <w:rPr>
          <w:rStyle w:val="text"/>
          <w:rFonts w:asciiTheme="minorHAnsi" w:hAnsiTheme="minorHAnsi" w:cstheme="minorHAnsi"/>
          <w:vertAlign w:val="superscript"/>
        </w:rPr>
        <w:t>5 </w:t>
      </w:r>
      <w:r w:rsidRPr="00166BEE">
        <w:rPr>
          <w:rStyle w:val="text"/>
          <w:rFonts w:asciiTheme="minorHAnsi" w:hAnsiTheme="minorHAnsi" w:cstheme="minorHAnsi"/>
        </w:rPr>
        <w:t>The voice of the</w:t>
      </w:r>
      <w:r>
        <w:rPr>
          <w:rStyle w:val="text"/>
          <w:rFonts w:asciiTheme="minorHAnsi" w:hAnsiTheme="minorHAnsi" w:cstheme="minorHAnsi"/>
        </w:rPr>
        <w:t xml:space="preserve"> Lord </w:t>
      </w:r>
      <w:r w:rsidRPr="00166BEE">
        <w:rPr>
          <w:rStyle w:val="text"/>
          <w:rFonts w:asciiTheme="minorHAnsi" w:hAnsiTheme="minorHAnsi" w:cstheme="minorHAnsi"/>
        </w:rPr>
        <w:t>breaks the cedars;</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the</w:t>
      </w:r>
      <w:r>
        <w:rPr>
          <w:rStyle w:val="text"/>
          <w:rFonts w:asciiTheme="minorHAnsi" w:hAnsiTheme="minorHAnsi" w:cstheme="minorHAnsi"/>
        </w:rPr>
        <w:t xml:space="preserve"> Lord </w:t>
      </w:r>
      <w:r w:rsidRPr="00166BEE">
        <w:rPr>
          <w:rStyle w:val="text"/>
          <w:rFonts w:asciiTheme="minorHAnsi" w:hAnsiTheme="minorHAnsi" w:cstheme="minorHAnsi"/>
        </w:rPr>
        <w:t>breaks in pieces the cedars of Lebanon.</w:t>
      </w:r>
      <w:r w:rsidRPr="00166BEE">
        <w:rPr>
          <w:rFonts w:asciiTheme="minorHAnsi" w:hAnsiTheme="minorHAnsi" w:cstheme="minorHAnsi"/>
        </w:rPr>
        <w:br/>
      </w:r>
      <w:r w:rsidRPr="00166BEE">
        <w:rPr>
          <w:rStyle w:val="text"/>
          <w:rFonts w:asciiTheme="minorHAnsi" w:hAnsiTheme="minorHAnsi" w:cstheme="minorHAnsi"/>
          <w:vertAlign w:val="superscript"/>
        </w:rPr>
        <w:t>6 </w:t>
      </w:r>
      <w:r w:rsidRPr="00166BEE">
        <w:rPr>
          <w:rStyle w:val="text"/>
          <w:rFonts w:asciiTheme="minorHAnsi" w:hAnsiTheme="minorHAnsi" w:cstheme="minorHAnsi"/>
        </w:rPr>
        <w:t>He makes Lebanon leap like a calf,</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Sirion</w:t>
      </w:r>
      <w:r>
        <w:rPr>
          <w:rStyle w:val="text"/>
          <w:rFonts w:asciiTheme="minorHAnsi" w:hAnsiTheme="minorHAnsi" w:cstheme="minorHAnsi"/>
          <w:vertAlign w:val="superscript"/>
        </w:rPr>
        <w:t xml:space="preserve"> </w:t>
      </w:r>
      <w:r w:rsidRPr="00166BEE">
        <w:rPr>
          <w:rStyle w:val="text"/>
          <w:rFonts w:asciiTheme="minorHAnsi" w:hAnsiTheme="minorHAnsi" w:cstheme="minorHAnsi"/>
        </w:rPr>
        <w:t>like a young wild ox.</w:t>
      </w:r>
      <w:r w:rsidRPr="00166BEE">
        <w:rPr>
          <w:rFonts w:asciiTheme="minorHAnsi" w:hAnsiTheme="minorHAnsi" w:cstheme="minorHAnsi"/>
        </w:rPr>
        <w:br/>
      </w:r>
      <w:r w:rsidRPr="00166BEE">
        <w:rPr>
          <w:rStyle w:val="text"/>
          <w:rFonts w:asciiTheme="minorHAnsi" w:hAnsiTheme="minorHAnsi" w:cstheme="minorHAnsi"/>
          <w:vertAlign w:val="superscript"/>
        </w:rPr>
        <w:t>7 </w:t>
      </w:r>
      <w:r w:rsidRPr="00166BEE">
        <w:rPr>
          <w:rStyle w:val="text"/>
          <w:rFonts w:asciiTheme="minorHAnsi" w:hAnsiTheme="minorHAnsi" w:cstheme="minorHAnsi"/>
        </w:rPr>
        <w:t>The voice of the</w:t>
      </w:r>
      <w:r>
        <w:rPr>
          <w:rStyle w:val="text"/>
          <w:rFonts w:asciiTheme="minorHAnsi" w:hAnsiTheme="minorHAnsi" w:cstheme="minorHAnsi"/>
        </w:rPr>
        <w:t xml:space="preserve"> Lord </w:t>
      </w:r>
      <w:r w:rsidRPr="00166BEE">
        <w:rPr>
          <w:rStyle w:val="text"/>
          <w:rFonts w:asciiTheme="minorHAnsi" w:hAnsiTheme="minorHAnsi" w:cstheme="minorHAnsi"/>
        </w:rPr>
        <w:t>strikes</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with flashes of lightning.</w:t>
      </w:r>
      <w:r w:rsidRPr="00166BEE">
        <w:rPr>
          <w:rFonts w:asciiTheme="minorHAnsi" w:hAnsiTheme="minorHAnsi" w:cstheme="minorHAnsi"/>
        </w:rPr>
        <w:br/>
      </w:r>
      <w:r w:rsidRPr="00166BEE">
        <w:rPr>
          <w:rStyle w:val="text"/>
          <w:rFonts w:asciiTheme="minorHAnsi" w:hAnsiTheme="minorHAnsi" w:cstheme="minorHAnsi"/>
          <w:vertAlign w:val="superscript"/>
        </w:rPr>
        <w:t>8 </w:t>
      </w:r>
      <w:r w:rsidRPr="00166BEE">
        <w:rPr>
          <w:rStyle w:val="text"/>
          <w:rFonts w:asciiTheme="minorHAnsi" w:hAnsiTheme="minorHAnsi" w:cstheme="minorHAnsi"/>
        </w:rPr>
        <w:t>The voice of the</w:t>
      </w:r>
      <w:r>
        <w:rPr>
          <w:rStyle w:val="text"/>
          <w:rFonts w:asciiTheme="minorHAnsi" w:hAnsiTheme="minorHAnsi" w:cstheme="minorHAnsi"/>
        </w:rPr>
        <w:t xml:space="preserve"> Lord </w:t>
      </w:r>
      <w:r w:rsidRPr="00166BEE">
        <w:rPr>
          <w:rStyle w:val="text"/>
          <w:rFonts w:asciiTheme="minorHAnsi" w:hAnsiTheme="minorHAnsi" w:cstheme="minorHAnsi"/>
        </w:rPr>
        <w:t>shakes the desert;</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the</w:t>
      </w:r>
      <w:r>
        <w:rPr>
          <w:rStyle w:val="text"/>
          <w:rFonts w:asciiTheme="minorHAnsi" w:hAnsiTheme="minorHAnsi" w:cstheme="minorHAnsi"/>
        </w:rPr>
        <w:t xml:space="preserve"> Lord </w:t>
      </w:r>
      <w:r w:rsidRPr="00166BEE">
        <w:rPr>
          <w:rStyle w:val="text"/>
          <w:rFonts w:asciiTheme="minorHAnsi" w:hAnsiTheme="minorHAnsi" w:cstheme="minorHAnsi"/>
        </w:rPr>
        <w:t>shakes the Desert of Kadesh.</w:t>
      </w:r>
      <w:r w:rsidRPr="00166BEE">
        <w:rPr>
          <w:rFonts w:asciiTheme="minorHAnsi" w:hAnsiTheme="minorHAnsi" w:cstheme="minorHAnsi"/>
        </w:rPr>
        <w:br/>
      </w:r>
      <w:r w:rsidRPr="00166BEE">
        <w:rPr>
          <w:rStyle w:val="text"/>
          <w:rFonts w:asciiTheme="minorHAnsi" w:hAnsiTheme="minorHAnsi" w:cstheme="minorHAnsi"/>
          <w:vertAlign w:val="superscript"/>
        </w:rPr>
        <w:t>9 </w:t>
      </w:r>
      <w:r w:rsidRPr="00166BEE">
        <w:rPr>
          <w:rStyle w:val="text"/>
          <w:rFonts w:asciiTheme="minorHAnsi" w:hAnsiTheme="minorHAnsi" w:cstheme="minorHAnsi"/>
        </w:rPr>
        <w:t>The voice of the</w:t>
      </w:r>
      <w:r>
        <w:rPr>
          <w:rStyle w:val="text"/>
          <w:rFonts w:asciiTheme="minorHAnsi" w:hAnsiTheme="minorHAnsi" w:cstheme="minorHAnsi"/>
        </w:rPr>
        <w:t xml:space="preserve"> Lord </w:t>
      </w:r>
      <w:r w:rsidRPr="00166BEE">
        <w:rPr>
          <w:rStyle w:val="text"/>
          <w:rFonts w:asciiTheme="minorHAnsi" w:hAnsiTheme="minorHAnsi" w:cstheme="minorHAnsi"/>
        </w:rPr>
        <w:t>twists the oak</w:t>
      </w:r>
      <w:r>
        <w:rPr>
          <w:rStyle w:val="text"/>
          <w:rFonts w:asciiTheme="minorHAnsi" w:hAnsiTheme="minorHAnsi" w:cstheme="minorHAnsi"/>
        </w:rPr>
        <w:t>s</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and strips the forests bare.</w:t>
      </w:r>
      <w:r w:rsidRPr="00166BEE">
        <w:rPr>
          <w:rFonts w:asciiTheme="minorHAnsi" w:hAnsiTheme="minorHAnsi" w:cstheme="minorHAnsi"/>
        </w:rPr>
        <w:br/>
      </w:r>
      <w:r w:rsidRPr="00166BEE">
        <w:rPr>
          <w:rStyle w:val="text"/>
          <w:rFonts w:asciiTheme="minorHAnsi" w:hAnsiTheme="minorHAnsi" w:cstheme="minorHAnsi"/>
        </w:rPr>
        <w:t>And in his temple all cry, “Glory!”</w:t>
      </w:r>
    </w:p>
    <w:p w14:paraId="34DD1A8A" w14:textId="77777777" w:rsidR="00166BEE" w:rsidRPr="00166BEE" w:rsidRDefault="00166BEE" w:rsidP="00166BEE">
      <w:pPr>
        <w:pStyle w:val="NoSpacing"/>
        <w:rPr>
          <w:rFonts w:asciiTheme="minorHAnsi" w:hAnsiTheme="minorHAnsi" w:cstheme="minorHAnsi"/>
        </w:rPr>
      </w:pPr>
    </w:p>
    <w:p w14:paraId="61F11675" w14:textId="7AC5FBA5" w:rsidR="00166BEE" w:rsidRPr="00166BEE" w:rsidRDefault="00166BEE" w:rsidP="00166BEE">
      <w:pPr>
        <w:pStyle w:val="NoSpacing"/>
        <w:rPr>
          <w:rFonts w:asciiTheme="minorHAnsi" w:hAnsiTheme="minorHAnsi" w:cstheme="minorHAnsi"/>
        </w:rPr>
      </w:pPr>
      <w:r w:rsidRPr="00166BEE">
        <w:rPr>
          <w:rStyle w:val="text"/>
          <w:rFonts w:asciiTheme="minorHAnsi" w:hAnsiTheme="minorHAnsi" w:cstheme="minorHAnsi"/>
          <w:vertAlign w:val="superscript"/>
        </w:rPr>
        <w:lastRenderedPageBreak/>
        <w:t>10 </w:t>
      </w:r>
      <w:r w:rsidRPr="00166BEE">
        <w:rPr>
          <w:rStyle w:val="text"/>
          <w:rFonts w:asciiTheme="minorHAnsi" w:hAnsiTheme="minorHAnsi" w:cstheme="minorHAnsi"/>
        </w:rPr>
        <w:t>The</w:t>
      </w:r>
      <w:r>
        <w:rPr>
          <w:rStyle w:val="text"/>
          <w:rFonts w:asciiTheme="minorHAnsi" w:hAnsiTheme="minorHAnsi" w:cstheme="minorHAnsi"/>
        </w:rPr>
        <w:t xml:space="preserve"> Lord </w:t>
      </w:r>
      <w:r w:rsidRPr="00166BEE">
        <w:rPr>
          <w:rStyle w:val="text"/>
          <w:rFonts w:asciiTheme="minorHAnsi" w:hAnsiTheme="minorHAnsi" w:cstheme="minorHAnsi"/>
        </w:rPr>
        <w:t>sits enthroned over the flood;</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the</w:t>
      </w:r>
      <w:r>
        <w:rPr>
          <w:rStyle w:val="text"/>
          <w:rFonts w:asciiTheme="minorHAnsi" w:hAnsiTheme="minorHAnsi" w:cstheme="minorHAnsi"/>
        </w:rPr>
        <w:t xml:space="preserve"> Lord </w:t>
      </w:r>
      <w:r w:rsidRPr="00166BEE">
        <w:rPr>
          <w:rStyle w:val="text"/>
          <w:rFonts w:asciiTheme="minorHAnsi" w:hAnsiTheme="minorHAnsi" w:cstheme="minorHAnsi"/>
        </w:rPr>
        <w:t>is enthroned as King forever.</w:t>
      </w:r>
      <w:r w:rsidRPr="00166BEE">
        <w:rPr>
          <w:rFonts w:asciiTheme="minorHAnsi" w:hAnsiTheme="minorHAnsi" w:cstheme="minorHAnsi"/>
        </w:rPr>
        <w:br/>
      </w:r>
      <w:r w:rsidRPr="00166BEE">
        <w:rPr>
          <w:rStyle w:val="text"/>
          <w:rFonts w:asciiTheme="minorHAnsi" w:hAnsiTheme="minorHAnsi" w:cstheme="minorHAnsi"/>
          <w:vertAlign w:val="superscript"/>
        </w:rPr>
        <w:t>11 </w:t>
      </w:r>
      <w:r w:rsidRPr="00166BEE">
        <w:rPr>
          <w:rStyle w:val="text"/>
          <w:rFonts w:asciiTheme="minorHAnsi" w:hAnsiTheme="minorHAnsi" w:cstheme="minorHAnsi"/>
        </w:rPr>
        <w:t>The</w:t>
      </w:r>
      <w:r>
        <w:rPr>
          <w:rStyle w:val="text"/>
          <w:rFonts w:asciiTheme="minorHAnsi" w:hAnsiTheme="minorHAnsi" w:cstheme="minorHAnsi"/>
        </w:rPr>
        <w:t xml:space="preserve"> Lord </w:t>
      </w:r>
      <w:r w:rsidRPr="00166BEE">
        <w:rPr>
          <w:rStyle w:val="text"/>
          <w:rFonts w:asciiTheme="minorHAnsi" w:hAnsiTheme="minorHAnsi" w:cstheme="minorHAnsi"/>
        </w:rPr>
        <w:t>gives strength to his people;</w:t>
      </w:r>
      <w:r w:rsidRPr="00166BEE">
        <w:rPr>
          <w:rFonts w:asciiTheme="minorHAnsi" w:hAnsiTheme="minorHAnsi" w:cstheme="minorHAnsi"/>
        </w:rPr>
        <w:br/>
      </w:r>
      <w:r w:rsidRPr="00166BEE">
        <w:rPr>
          <w:rStyle w:val="indent-1-breaks"/>
          <w:rFonts w:asciiTheme="minorHAnsi" w:hAnsiTheme="minorHAnsi" w:cstheme="minorHAnsi"/>
        </w:rPr>
        <w:t>    </w:t>
      </w:r>
      <w:r w:rsidRPr="00166BEE">
        <w:rPr>
          <w:rStyle w:val="text"/>
          <w:rFonts w:asciiTheme="minorHAnsi" w:hAnsiTheme="minorHAnsi" w:cstheme="minorHAnsi"/>
        </w:rPr>
        <w:t>the</w:t>
      </w:r>
      <w:r>
        <w:rPr>
          <w:rStyle w:val="text"/>
          <w:rFonts w:asciiTheme="minorHAnsi" w:hAnsiTheme="minorHAnsi" w:cstheme="minorHAnsi"/>
        </w:rPr>
        <w:t xml:space="preserve"> Lord </w:t>
      </w:r>
      <w:r w:rsidRPr="00166BEE">
        <w:rPr>
          <w:rStyle w:val="text"/>
          <w:rFonts w:asciiTheme="minorHAnsi" w:hAnsiTheme="minorHAnsi" w:cstheme="minorHAnsi"/>
        </w:rPr>
        <w:t>blesses his people with peace.</w:t>
      </w:r>
    </w:p>
    <w:p w14:paraId="68F281F6" w14:textId="77777777" w:rsidR="00166BEE" w:rsidRPr="00C524D0" w:rsidRDefault="00166BEE" w:rsidP="00861890">
      <w:pPr>
        <w:pStyle w:val="NoSpacing"/>
        <w:rPr>
          <w:rStyle w:val="text"/>
          <w:rFonts w:asciiTheme="minorHAnsi" w:eastAsia="Helvetica" w:hAnsiTheme="minorHAnsi" w:cstheme="minorHAnsi"/>
          <w:b/>
          <w:color w:val="000000"/>
          <w:szCs w:val="28"/>
          <w:u w:val="single"/>
        </w:rPr>
      </w:pPr>
    </w:p>
    <w:p w14:paraId="54247349" w14:textId="77777777" w:rsidR="00B3731A" w:rsidRPr="009D34B6" w:rsidRDefault="00B3731A" w:rsidP="00861890">
      <w:pPr>
        <w:pStyle w:val="NoSpacing"/>
      </w:pPr>
    </w:p>
    <w:p w14:paraId="66933BC3" w14:textId="0B1FC5E3" w:rsidR="00F072E9" w:rsidRDefault="00227A9A"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Acts 10:34-43</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693755">
        <w:rPr>
          <w:rFonts w:asciiTheme="minorHAnsi" w:eastAsia="Helvetica" w:hAnsiTheme="minorHAnsi" w:cstheme="minorHAnsi"/>
          <w:b/>
          <w:bCs/>
          <w:szCs w:val="28"/>
        </w:rPr>
        <w:tab/>
      </w:r>
      <w:r>
        <w:rPr>
          <w:rFonts w:asciiTheme="minorHAnsi" w:eastAsia="Helvetica" w:hAnsiTheme="minorHAnsi" w:cstheme="minorHAnsi"/>
          <w:b/>
          <w:bCs/>
          <w:szCs w:val="28"/>
        </w:rPr>
        <w:t>Wendy Young</w:t>
      </w:r>
    </w:p>
    <w:p w14:paraId="04D56D55" w14:textId="77777777" w:rsidR="00F460F1" w:rsidRDefault="00F460F1" w:rsidP="00F072E9">
      <w:pPr>
        <w:pStyle w:val="NoSpacing"/>
        <w:rPr>
          <w:rFonts w:asciiTheme="minorHAnsi" w:eastAsia="Helvetica" w:hAnsiTheme="minorHAnsi" w:cstheme="minorHAnsi"/>
          <w:b/>
          <w:bCs/>
          <w:szCs w:val="28"/>
        </w:rPr>
      </w:pPr>
    </w:p>
    <w:p w14:paraId="27FF3601" w14:textId="77777777" w:rsidR="00166BEE" w:rsidRDefault="00166BEE" w:rsidP="00166BEE">
      <w:pPr>
        <w:pStyle w:val="NoSpacing"/>
        <w:rPr>
          <w:rStyle w:val="text"/>
          <w:rFonts w:asciiTheme="minorHAnsi" w:hAnsiTheme="minorHAnsi" w:cstheme="minorHAnsi"/>
        </w:rPr>
      </w:pPr>
      <w:r w:rsidRPr="00166BEE">
        <w:rPr>
          <w:rStyle w:val="text"/>
          <w:rFonts w:asciiTheme="minorHAnsi" w:hAnsiTheme="minorHAnsi" w:cstheme="minorHAnsi"/>
          <w:vertAlign w:val="superscript"/>
        </w:rPr>
        <w:t>34 </w:t>
      </w:r>
      <w:r w:rsidRPr="00166BEE">
        <w:rPr>
          <w:rStyle w:val="text"/>
          <w:rFonts w:asciiTheme="minorHAnsi" w:hAnsiTheme="minorHAnsi" w:cstheme="minorHAnsi"/>
        </w:rPr>
        <w:t>Then Peter began to speak: “I now realize how true it is that God does not show favoritism</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35 </w:t>
      </w:r>
      <w:r w:rsidRPr="00166BEE">
        <w:rPr>
          <w:rStyle w:val="text"/>
          <w:rFonts w:asciiTheme="minorHAnsi" w:hAnsiTheme="minorHAnsi" w:cstheme="minorHAnsi"/>
        </w:rPr>
        <w:t>but accepts from every nation the one who fears him and does what is right.</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36 </w:t>
      </w:r>
      <w:r w:rsidRPr="00166BEE">
        <w:rPr>
          <w:rStyle w:val="text"/>
          <w:rFonts w:asciiTheme="minorHAnsi" w:hAnsiTheme="minorHAnsi" w:cstheme="minorHAnsi"/>
        </w:rPr>
        <w:t>You know the message God sent to the people of Israel, announcing the good news of peace through Jesus Christ, who is Lord of all.</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37 </w:t>
      </w:r>
      <w:r w:rsidRPr="00166BEE">
        <w:rPr>
          <w:rStyle w:val="text"/>
          <w:rFonts w:asciiTheme="minorHAnsi" w:hAnsiTheme="minorHAnsi" w:cstheme="minorHAnsi"/>
        </w:rPr>
        <w:t>You know what has happened throughout the province of Judea, beginning in Galilee after the baptism that John preached—</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38 </w:t>
      </w:r>
      <w:r w:rsidRPr="00166BEE">
        <w:rPr>
          <w:rStyle w:val="text"/>
          <w:rFonts w:asciiTheme="minorHAnsi" w:hAnsiTheme="minorHAnsi" w:cstheme="minorHAnsi"/>
        </w:rPr>
        <w:t>how God anointed Jesus of Nazareth with the Holy Spirit and power, and how he went around doing good and healing all who were under the power of the devil, because God was with him.</w:t>
      </w:r>
    </w:p>
    <w:p w14:paraId="3CC9FB40" w14:textId="77777777" w:rsidR="00166BEE" w:rsidRPr="00166BEE" w:rsidRDefault="00166BEE" w:rsidP="00166BEE">
      <w:pPr>
        <w:pStyle w:val="NoSpacing"/>
        <w:rPr>
          <w:rFonts w:asciiTheme="minorHAnsi" w:hAnsiTheme="minorHAnsi" w:cstheme="minorHAnsi"/>
        </w:rPr>
      </w:pPr>
    </w:p>
    <w:p w14:paraId="04C79331" w14:textId="77777777" w:rsidR="00166BEE" w:rsidRPr="00166BEE" w:rsidRDefault="00166BEE" w:rsidP="00166BEE">
      <w:pPr>
        <w:pStyle w:val="NoSpacing"/>
        <w:rPr>
          <w:rFonts w:asciiTheme="minorHAnsi" w:hAnsiTheme="minorHAnsi" w:cstheme="minorHAnsi"/>
        </w:rPr>
      </w:pPr>
      <w:r w:rsidRPr="00166BEE">
        <w:rPr>
          <w:rStyle w:val="text"/>
          <w:rFonts w:asciiTheme="minorHAnsi" w:hAnsiTheme="minorHAnsi" w:cstheme="minorHAnsi"/>
          <w:vertAlign w:val="superscript"/>
        </w:rPr>
        <w:t>39 </w:t>
      </w:r>
      <w:r w:rsidRPr="00166BEE">
        <w:rPr>
          <w:rStyle w:val="text"/>
          <w:rFonts w:asciiTheme="minorHAnsi" w:hAnsiTheme="minorHAnsi" w:cstheme="minorHAnsi"/>
        </w:rPr>
        <w:t>“We are witnesses of everything he did in the country of the Jews and in Jerusalem. They killed him by hanging him on a cross,</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40 </w:t>
      </w:r>
      <w:r w:rsidRPr="00166BEE">
        <w:rPr>
          <w:rStyle w:val="text"/>
          <w:rFonts w:asciiTheme="minorHAnsi" w:hAnsiTheme="minorHAnsi" w:cstheme="minorHAnsi"/>
        </w:rPr>
        <w:t>but God raised him from the dead on the third day and caused him to be seen.</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41 </w:t>
      </w:r>
      <w:r w:rsidRPr="00166BEE">
        <w:rPr>
          <w:rStyle w:val="text"/>
          <w:rFonts w:asciiTheme="minorHAnsi" w:hAnsiTheme="minorHAnsi" w:cstheme="minorHAnsi"/>
        </w:rPr>
        <w:t>He was not seen by all the people, but by witnesses whom God had already chosen—by us who ate and drank with him after he rose from the dead.</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42 </w:t>
      </w:r>
      <w:r w:rsidRPr="00166BEE">
        <w:rPr>
          <w:rStyle w:val="text"/>
          <w:rFonts w:asciiTheme="minorHAnsi" w:hAnsiTheme="minorHAnsi" w:cstheme="minorHAnsi"/>
        </w:rPr>
        <w:t>He commanded us to preach to the people and to testify that he is the one whom God appointed as judge of the living and the dead.</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43 </w:t>
      </w:r>
      <w:r w:rsidRPr="00166BEE">
        <w:rPr>
          <w:rStyle w:val="text"/>
          <w:rFonts w:asciiTheme="minorHAnsi" w:hAnsiTheme="minorHAnsi" w:cstheme="minorHAnsi"/>
        </w:rPr>
        <w:t>All the prophets testify about him that everyone who believes in him receives forgiveness of sins through his name.”</w:t>
      </w:r>
    </w:p>
    <w:p w14:paraId="0EC36119" w14:textId="77777777" w:rsidR="009D34B6" w:rsidRDefault="009D34B6" w:rsidP="00861890">
      <w:pPr>
        <w:pStyle w:val="NoSpacing"/>
        <w:rPr>
          <w:rFonts w:asciiTheme="minorHAnsi" w:eastAsia="Helvetica" w:hAnsiTheme="minorHAnsi" w:cstheme="minorHAnsi"/>
          <w:b/>
          <w:bCs/>
          <w:szCs w:val="28"/>
        </w:rPr>
      </w:pPr>
    </w:p>
    <w:p w14:paraId="62198419" w14:textId="77777777" w:rsidR="00166BEE" w:rsidRPr="00861890" w:rsidRDefault="00166BEE" w:rsidP="00861890">
      <w:pPr>
        <w:pStyle w:val="NoSpacing"/>
      </w:pPr>
    </w:p>
    <w:p w14:paraId="0DE0085F" w14:textId="38F98A8C" w:rsidR="00F072E9" w:rsidRDefault="009D34B6"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227A9A">
        <w:rPr>
          <w:rFonts w:asciiTheme="minorHAnsi" w:hAnsiTheme="minorHAnsi" w:cstheme="minorHAnsi"/>
          <w:b/>
          <w:bCs/>
          <w:szCs w:val="28"/>
          <w:u w:val="single"/>
        </w:rPr>
        <w:t>3:13-17</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68E77BE5" w14:textId="77777777" w:rsidR="00166BEE" w:rsidRDefault="00166BEE" w:rsidP="00166BEE">
      <w:pPr>
        <w:pStyle w:val="NoSpacing"/>
        <w:rPr>
          <w:rStyle w:val="text"/>
          <w:rFonts w:asciiTheme="minorHAnsi" w:hAnsiTheme="minorHAnsi" w:cstheme="minorHAnsi"/>
        </w:rPr>
      </w:pPr>
      <w:r w:rsidRPr="00166BEE">
        <w:rPr>
          <w:rStyle w:val="text"/>
          <w:rFonts w:asciiTheme="minorHAnsi" w:hAnsiTheme="minorHAnsi" w:cstheme="minorHAnsi"/>
          <w:vertAlign w:val="superscript"/>
        </w:rPr>
        <w:t>13 </w:t>
      </w:r>
      <w:r w:rsidRPr="00166BEE">
        <w:rPr>
          <w:rStyle w:val="text"/>
          <w:rFonts w:asciiTheme="minorHAnsi" w:hAnsiTheme="minorHAnsi" w:cstheme="minorHAnsi"/>
        </w:rPr>
        <w:t>Then Jesus came from Galilee to the Jordan to be baptized by John.</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14 </w:t>
      </w:r>
      <w:r w:rsidRPr="00166BEE">
        <w:rPr>
          <w:rStyle w:val="text"/>
          <w:rFonts w:asciiTheme="minorHAnsi" w:hAnsiTheme="minorHAnsi" w:cstheme="minorHAnsi"/>
        </w:rPr>
        <w:t>But John tried to deter him, saying, “I need to be baptized by you, and do you come to me?”</w:t>
      </w:r>
    </w:p>
    <w:p w14:paraId="55B8FD31" w14:textId="77777777" w:rsidR="00DD0E92" w:rsidRPr="00166BEE" w:rsidRDefault="00DD0E92" w:rsidP="00166BEE">
      <w:pPr>
        <w:pStyle w:val="NoSpacing"/>
        <w:rPr>
          <w:rFonts w:asciiTheme="minorHAnsi" w:hAnsiTheme="minorHAnsi" w:cstheme="minorHAnsi"/>
        </w:rPr>
      </w:pPr>
    </w:p>
    <w:p w14:paraId="1388DFF4" w14:textId="77777777" w:rsidR="00166BEE" w:rsidRDefault="00166BEE" w:rsidP="00166BEE">
      <w:pPr>
        <w:pStyle w:val="NoSpacing"/>
        <w:rPr>
          <w:rStyle w:val="text"/>
          <w:rFonts w:asciiTheme="minorHAnsi" w:hAnsiTheme="minorHAnsi" w:cstheme="minorHAnsi"/>
        </w:rPr>
      </w:pPr>
      <w:r w:rsidRPr="00166BEE">
        <w:rPr>
          <w:rStyle w:val="text"/>
          <w:rFonts w:asciiTheme="minorHAnsi" w:hAnsiTheme="minorHAnsi" w:cstheme="minorHAnsi"/>
          <w:vertAlign w:val="superscript"/>
        </w:rPr>
        <w:t>15 </w:t>
      </w:r>
      <w:r w:rsidRPr="00166BEE">
        <w:rPr>
          <w:rStyle w:val="text"/>
          <w:rFonts w:asciiTheme="minorHAnsi" w:hAnsiTheme="minorHAnsi" w:cstheme="minorHAnsi"/>
        </w:rPr>
        <w:t xml:space="preserve">Jesus replied, </w:t>
      </w:r>
      <w:r w:rsidRPr="00166BEE">
        <w:rPr>
          <w:rStyle w:val="woj"/>
          <w:rFonts w:asciiTheme="minorHAnsi" w:hAnsiTheme="minorHAnsi" w:cstheme="minorHAnsi"/>
        </w:rPr>
        <w:t>“Let it be so now; it is proper for us to do this to fulfill all righteousness.”</w:t>
      </w:r>
      <w:r w:rsidRPr="00166BEE">
        <w:rPr>
          <w:rStyle w:val="text"/>
          <w:rFonts w:asciiTheme="minorHAnsi" w:hAnsiTheme="minorHAnsi" w:cstheme="minorHAnsi"/>
        </w:rPr>
        <w:t xml:space="preserve"> Then John consented.</w:t>
      </w:r>
    </w:p>
    <w:p w14:paraId="136A2708" w14:textId="77777777" w:rsidR="00DD0E92" w:rsidRPr="00166BEE" w:rsidRDefault="00DD0E92" w:rsidP="00166BEE">
      <w:pPr>
        <w:pStyle w:val="NoSpacing"/>
        <w:rPr>
          <w:rFonts w:asciiTheme="minorHAnsi" w:hAnsiTheme="minorHAnsi" w:cstheme="minorHAnsi"/>
        </w:rPr>
      </w:pPr>
    </w:p>
    <w:p w14:paraId="05044C5E" w14:textId="77777777" w:rsidR="00166BEE" w:rsidRPr="00166BEE" w:rsidRDefault="00166BEE" w:rsidP="00166BEE">
      <w:pPr>
        <w:pStyle w:val="NoSpacing"/>
        <w:rPr>
          <w:rFonts w:asciiTheme="minorHAnsi" w:hAnsiTheme="minorHAnsi" w:cstheme="minorHAnsi"/>
        </w:rPr>
      </w:pPr>
      <w:r w:rsidRPr="00166BEE">
        <w:rPr>
          <w:rStyle w:val="text"/>
          <w:rFonts w:asciiTheme="minorHAnsi" w:hAnsiTheme="minorHAnsi" w:cstheme="minorHAnsi"/>
          <w:vertAlign w:val="superscript"/>
        </w:rPr>
        <w:t>16 </w:t>
      </w:r>
      <w:r w:rsidRPr="00166BEE">
        <w:rPr>
          <w:rStyle w:val="text"/>
          <w:rFonts w:asciiTheme="minorHAnsi" w:hAnsiTheme="minorHAnsi" w:cstheme="minorHAnsi"/>
        </w:rPr>
        <w:t xml:space="preserve">As soon as Jesus was baptized, he went up out of the water. At that moment heaven was opened, and he saw the Spirit of God descending like a dove and </w:t>
      </w:r>
      <w:r w:rsidRPr="00166BEE">
        <w:rPr>
          <w:rStyle w:val="text"/>
          <w:rFonts w:asciiTheme="minorHAnsi" w:hAnsiTheme="minorHAnsi" w:cstheme="minorHAnsi"/>
        </w:rPr>
        <w:lastRenderedPageBreak/>
        <w:t>alighting on him.</w:t>
      </w:r>
      <w:r w:rsidRPr="00166BEE">
        <w:rPr>
          <w:rFonts w:asciiTheme="minorHAnsi" w:hAnsiTheme="minorHAnsi" w:cstheme="minorHAnsi"/>
        </w:rPr>
        <w:t xml:space="preserve"> </w:t>
      </w:r>
      <w:r w:rsidRPr="00166BEE">
        <w:rPr>
          <w:rStyle w:val="text"/>
          <w:rFonts w:asciiTheme="minorHAnsi" w:hAnsiTheme="minorHAnsi" w:cstheme="minorHAnsi"/>
          <w:vertAlign w:val="superscript"/>
        </w:rPr>
        <w:t>17 </w:t>
      </w:r>
      <w:r w:rsidRPr="00166BEE">
        <w:rPr>
          <w:rStyle w:val="text"/>
          <w:rFonts w:asciiTheme="minorHAnsi" w:hAnsiTheme="minorHAnsi" w:cstheme="minorHAnsi"/>
        </w:rPr>
        <w:t>And a voice from heaven said, “This is my Son, whom I love; with him I am well pleased.”</w:t>
      </w:r>
    </w:p>
    <w:p w14:paraId="52F3B137" w14:textId="77777777" w:rsidR="00C524D0" w:rsidRPr="00C524D0" w:rsidRDefault="00C524D0" w:rsidP="00C524D0">
      <w:pPr>
        <w:pStyle w:val="NoSpacing"/>
        <w:rPr>
          <w:rFonts w:asciiTheme="minorHAnsi" w:hAnsiTheme="minorHAnsi" w:cstheme="minorHAnsi"/>
        </w:rPr>
      </w:pPr>
    </w:p>
    <w:p w14:paraId="724278EB" w14:textId="25B331A3" w:rsidR="00580A68" w:rsidRDefault="00580A68" w:rsidP="00FC67FC">
      <w:pPr>
        <w:pStyle w:val="NoSpacing"/>
        <w:rPr>
          <w:rStyle w:val="text"/>
          <w:rFonts w:asciiTheme="minorHAnsi" w:hAnsiTheme="minorHAnsi" w:cstheme="minorHAnsi"/>
        </w:rPr>
      </w:pPr>
    </w:p>
    <w:p w14:paraId="1CB8F413" w14:textId="41350559" w:rsidR="004A7EFA" w:rsidRDefault="008250EF" w:rsidP="00BA2793">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668EF97C" w14:textId="77777777" w:rsidR="00E2717A" w:rsidRDefault="00E2717A" w:rsidP="00BA2793">
      <w:pPr>
        <w:pStyle w:val="NoSpacing"/>
        <w:rPr>
          <w:rFonts w:asciiTheme="minorHAnsi" w:hAnsiTheme="minorHAnsi" w:cstheme="minorHAnsi"/>
          <w:szCs w:val="28"/>
        </w:rPr>
      </w:pPr>
    </w:p>
    <w:p w14:paraId="68AFAAAA" w14:textId="3921F3B3" w:rsidR="00227A9A" w:rsidRDefault="00041846" w:rsidP="00BA2793">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08FB512F" wp14:editId="7E63D3F5">
                <wp:simplePos x="0" y="0"/>
                <wp:positionH relativeFrom="column">
                  <wp:posOffset>2809875</wp:posOffset>
                </wp:positionH>
                <wp:positionV relativeFrom="paragraph">
                  <wp:posOffset>215504</wp:posOffset>
                </wp:positionV>
                <wp:extent cx="3431097" cy="1543575"/>
                <wp:effectExtent l="0" t="0" r="0" b="6350"/>
                <wp:wrapNone/>
                <wp:docPr id="1224718219" name="Text Box 6"/>
                <wp:cNvGraphicFramePr/>
                <a:graphic xmlns:a="http://schemas.openxmlformats.org/drawingml/2006/main">
                  <a:graphicData uri="http://schemas.microsoft.com/office/word/2010/wordprocessingShape">
                    <wps:wsp>
                      <wps:cNvSpPr txBox="1"/>
                      <wps:spPr>
                        <a:xfrm>
                          <a:off x="0" y="0"/>
                          <a:ext cx="3431097" cy="1543575"/>
                        </a:xfrm>
                        <a:prstGeom prst="rect">
                          <a:avLst/>
                        </a:prstGeom>
                        <a:solidFill>
                          <a:schemeClr val="lt1"/>
                        </a:solidFill>
                        <a:ln w="6350">
                          <a:noFill/>
                        </a:ln>
                      </wps:spPr>
                      <wps:txbx>
                        <w:txbxContent>
                          <w:p w14:paraId="493A6D9B" w14:textId="22956EF3" w:rsidR="00041846" w:rsidRPr="00C50934" w:rsidRDefault="00041846" w:rsidP="00041846">
                            <w:pPr>
                              <w:pStyle w:val="NoSpacing"/>
                              <w:jc w:val="center"/>
                              <w:rPr>
                                <w:rFonts w:ascii="Harrington" w:hAnsi="Harrington" w:cstheme="minorHAnsi"/>
                                <w:lang w:val="en-CA"/>
                              </w:rPr>
                            </w:pPr>
                            <w:r w:rsidRPr="00C50934">
                              <w:rPr>
                                <w:rFonts w:ascii="Harrington" w:hAnsi="Harrington" w:cstheme="minorHAnsi"/>
                                <w:lang w:val="en-CA"/>
                              </w:rPr>
                              <w:t>Join us in celebrating the life of</w:t>
                            </w:r>
                          </w:p>
                          <w:p w14:paraId="2877F3B8" w14:textId="74D1C7B5" w:rsidR="00041846" w:rsidRPr="00C50934" w:rsidRDefault="00041846" w:rsidP="00041846">
                            <w:pPr>
                              <w:pStyle w:val="NoSpacing"/>
                              <w:jc w:val="center"/>
                              <w:rPr>
                                <w:rFonts w:ascii="Harrington" w:hAnsi="Harrington" w:cstheme="minorHAnsi"/>
                                <w:b/>
                                <w:bCs/>
                                <w:sz w:val="36"/>
                                <w:szCs w:val="28"/>
                                <w:lang w:val="en-CA"/>
                              </w:rPr>
                            </w:pPr>
                            <w:r w:rsidRPr="00C50934">
                              <w:rPr>
                                <w:rFonts w:ascii="Harrington" w:hAnsi="Harrington" w:cstheme="minorHAnsi"/>
                                <w:b/>
                                <w:bCs/>
                                <w:sz w:val="36"/>
                                <w:szCs w:val="28"/>
                                <w:lang w:val="en-CA"/>
                              </w:rPr>
                              <w:t xml:space="preserve">Garn </w:t>
                            </w:r>
                            <w:r w:rsidR="00E2717A" w:rsidRPr="00C50934">
                              <w:rPr>
                                <w:rFonts w:ascii="Harrington" w:hAnsi="Harrington" w:cstheme="minorHAnsi"/>
                                <w:b/>
                                <w:bCs/>
                                <w:sz w:val="36"/>
                                <w:szCs w:val="28"/>
                                <w:lang w:val="en-CA"/>
                              </w:rPr>
                              <w:t>Misener</w:t>
                            </w:r>
                          </w:p>
                          <w:p w14:paraId="39E1183A" w14:textId="777FF78A"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Saturday, January 24</w:t>
                            </w:r>
                            <w:r w:rsidRPr="00C50934">
                              <w:rPr>
                                <w:rFonts w:ascii="Harrington" w:hAnsi="Harrington" w:cstheme="minorHAnsi"/>
                                <w:vertAlign w:val="superscript"/>
                                <w:lang w:val="en-CA"/>
                              </w:rPr>
                              <w:t>th</w:t>
                            </w:r>
                            <w:r w:rsidRPr="00C50934">
                              <w:rPr>
                                <w:rFonts w:ascii="Harrington" w:hAnsi="Harrington" w:cstheme="minorHAnsi"/>
                                <w:lang w:val="en-CA"/>
                              </w:rPr>
                              <w:t>, 2026</w:t>
                            </w:r>
                          </w:p>
                          <w:p w14:paraId="0AE426AB" w14:textId="24381E4F"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All Saints Anglican Church</w:t>
                            </w:r>
                          </w:p>
                          <w:p w14:paraId="338F6EA7" w14:textId="24147321"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1400 (2.00pm)</w:t>
                            </w:r>
                          </w:p>
                          <w:p w14:paraId="5812828E" w14:textId="0040D528"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Followed by snacks in the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B512F" id="_x0000_t202" coordsize="21600,21600" o:spt="202" path="m,l,21600r21600,l21600,xe">
                <v:stroke joinstyle="miter"/>
                <v:path gradientshapeok="t" o:connecttype="rect"/>
              </v:shapetype>
              <v:shape id="Text Box 6" o:spid="_x0000_s1028" type="#_x0000_t202" style="position:absolute;margin-left:221.25pt;margin-top:16.95pt;width:270.15pt;height:1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" fillcolor="white [3201]" stroked="f" strokeweight=".5pt">
                <v:textbox>
                  <w:txbxContent>
                    <w:p w14:paraId="493A6D9B" w14:textId="22956EF3" w:rsidR="00041846" w:rsidRPr="00C50934" w:rsidRDefault="00041846" w:rsidP="00041846">
                      <w:pPr>
                        <w:pStyle w:val="NoSpacing"/>
                        <w:jc w:val="center"/>
                        <w:rPr>
                          <w:rFonts w:ascii="Harrington" w:hAnsi="Harrington" w:cstheme="minorHAnsi"/>
                          <w:lang w:val="en-CA"/>
                        </w:rPr>
                      </w:pPr>
                      <w:r w:rsidRPr="00C50934">
                        <w:rPr>
                          <w:rFonts w:ascii="Harrington" w:hAnsi="Harrington" w:cstheme="minorHAnsi"/>
                          <w:lang w:val="en-CA"/>
                        </w:rPr>
                        <w:t>Join us in celebrating the life of</w:t>
                      </w:r>
                    </w:p>
                    <w:p w14:paraId="2877F3B8" w14:textId="74D1C7B5" w:rsidR="00041846" w:rsidRPr="00C50934" w:rsidRDefault="00041846" w:rsidP="00041846">
                      <w:pPr>
                        <w:pStyle w:val="NoSpacing"/>
                        <w:jc w:val="center"/>
                        <w:rPr>
                          <w:rFonts w:ascii="Harrington" w:hAnsi="Harrington" w:cstheme="minorHAnsi"/>
                          <w:b/>
                          <w:bCs/>
                          <w:sz w:val="36"/>
                          <w:szCs w:val="28"/>
                          <w:lang w:val="en-CA"/>
                        </w:rPr>
                      </w:pPr>
                      <w:r w:rsidRPr="00C50934">
                        <w:rPr>
                          <w:rFonts w:ascii="Harrington" w:hAnsi="Harrington" w:cstheme="minorHAnsi"/>
                          <w:b/>
                          <w:bCs/>
                          <w:sz w:val="36"/>
                          <w:szCs w:val="28"/>
                          <w:lang w:val="en-CA"/>
                        </w:rPr>
                        <w:t xml:space="preserve">Garn </w:t>
                      </w:r>
                      <w:r w:rsidR="00E2717A" w:rsidRPr="00C50934">
                        <w:rPr>
                          <w:rFonts w:ascii="Harrington" w:hAnsi="Harrington" w:cstheme="minorHAnsi"/>
                          <w:b/>
                          <w:bCs/>
                          <w:sz w:val="36"/>
                          <w:szCs w:val="28"/>
                          <w:lang w:val="en-CA"/>
                        </w:rPr>
                        <w:t>Misener</w:t>
                      </w:r>
                    </w:p>
                    <w:p w14:paraId="39E1183A" w14:textId="777FF78A"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Saturday, January 24</w:t>
                      </w:r>
                      <w:r w:rsidRPr="00C50934">
                        <w:rPr>
                          <w:rFonts w:ascii="Harrington" w:hAnsi="Harrington" w:cstheme="minorHAnsi"/>
                          <w:vertAlign w:val="superscript"/>
                          <w:lang w:val="en-CA"/>
                        </w:rPr>
                        <w:t>th</w:t>
                      </w:r>
                      <w:r w:rsidRPr="00C50934">
                        <w:rPr>
                          <w:rFonts w:ascii="Harrington" w:hAnsi="Harrington" w:cstheme="minorHAnsi"/>
                          <w:lang w:val="en-CA"/>
                        </w:rPr>
                        <w:t>, 2026</w:t>
                      </w:r>
                    </w:p>
                    <w:p w14:paraId="0AE426AB" w14:textId="24381E4F"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All Saints Anglican Church</w:t>
                      </w:r>
                    </w:p>
                    <w:p w14:paraId="338F6EA7" w14:textId="24147321"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1400 (2.00pm)</w:t>
                      </w:r>
                    </w:p>
                    <w:p w14:paraId="5812828E" w14:textId="0040D528"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Followed by snacks in the hall</w:t>
                      </w:r>
                    </w:p>
                  </w:txbxContent>
                </v:textbox>
              </v:shape>
            </w:pict>
          </mc:Fallback>
        </mc:AlternateContent>
      </w:r>
    </w:p>
    <w:p w14:paraId="14E0A092" w14:textId="77BB85C1" w:rsidR="006078C7" w:rsidRDefault="00041846" w:rsidP="00BA2793">
      <w:pPr>
        <w:pStyle w:val="NoSpacing"/>
        <w:rPr>
          <w:rFonts w:asciiTheme="minorHAnsi" w:hAnsiTheme="minorHAnsi" w:cstheme="minorHAnsi"/>
          <w:szCs w:val="28"/>
        </w:rPr>
      </w:pPr>
      <w:r>
        <w:rPr>
          <w:rFonts w:asciiTheme="minorHAnsi" w:hAnsiTheme="minorHAnsi" w:cstheme="minorHAnsi"/>
          <w:noProof/>
          <w:szCs w:val="28"/>
        </w:rPr>
        <w:drawing>
          <wp:inline distT="0" distB="0" distL="0" distR="0" wp14:anchorId="70073825" wp14:editId="65DC1B8D">
            <wp:extent cx="2740000" cy="1459684"/>
            <wp:effectExtent l="0" t="0" r="3810" b="1270"/>
            <wp:docPr id="2051919224" name="Picture 4" descr="A group of candl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19224" name="Picture 4" descr="A group of candles on a tabl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5089" cy="1499686"/>
                    </a:xfrm>
                    <a:prstGeom prst="rect">
                      <a:avLst/>
                    </a:prstGeom>
                  </pic:spPr>
                </pic:pic>
              </a:graphicData>
            </a:graphic>
          </wp:inline>
        </w:drawing>
      </w:r>
    </w:p>
    <w:p w14:paraId="148E3994" w14:textId="77777777" w:rsidR="00041846" w:rsidRDefault="00041846" w:rsidP="00BA2793">
      <w:pPr>
        <w:pStyle w:val="NoSpacing"/>
        <w:rPr>
          <w:rFonts w:asciiTheme="minorHAnsi" w:hAnsiTheme="minorHAnsi" w:cstheme="minorHAnsi"/>
          <w:szCs w:val="28"/>
        </w:rPr>
      </w:pPr>
    </w:p>
    <w:p w14:paraId="50B0A5A2" w14:textId="77777777" w:rsidR="00041846" w:rsidRDefault="00041846" w:rsidP="00BA2793">
      <w:pPr>
        <w:pStyle w:val="NoSpacing"/>
        <w:rPr>
          <w:rFonts w:asciiTheme="minorHAnsi" w:hAnsiTheme="minorHAnsi" w:cstheme="minorHAnsi"/>
          <w:szCs w:val="28"/>
        </w:rPr>
      </w:pPr>
    </w:p>
    <w:p w14:paraId="595F6B0D" w14:textId="77777777" w:rsidR="00041846" w:rsidRPr="00227A9A" w:rsidRDefault="00041846" w:rsidP="00BA2793">
      <w:pPr>
        <w:pStyle w:val="NoSpacing"/>
        <w:rPr>
          <w:rFonts w:asciiTheme="minorHAnsi" w:hAnsiTheme="minorHAnsi" w:cstheme="minorHAnsi"/>
          <w:szCs w:val="28"/>
        </w:rPr>
      </w:pPr>
    </w:p>
    <w:sectPr w:rsidR="00041846" w:rsidRPr="00227A9A" w:rsidSect="00404C96">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6A0EA" w14:textId="77777777" w:rsidR="003C7971" w:rsidRDefault="003C7971" w:rsidP="00E96744">
      <w:pPr>
        <w:spacing w:after="0" w:line="240" w:lineRule="auto"/>
      </w:pPr>
      <w:r>
        <w:separator/>
      </w:r>
    </w:p>
  </w:endnote>
  <w:endnote w:type="continuationSeparator" w:id="0">
    <w:p w14:paraId="584818B0" w14:textId="77777777" w:rsidR="003C7971" w:rsidRDefault="003C7971"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arrington">
    <w:panose1 w:val="04040505050A020207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46E60" w14:textId="77777777" w:rsidR="003C7971" w:rsidRDefault="003C7971" w:rsidP="00E96744">
      <w:pPr>
        <w:spacing w:after="0" w:line="240" w:lineRule="auto"/>
      </w:pPr>
      <w:r>
        <w:separator/>
      </w:r>
    </w:p>
  </w:footnote>
  <w:footnote w:type="continuationSeparator" w:id="0">
    <w:p w14:paraId="2CF946EF" w14:textId="77777777" w:rsidR="003C7971" w:rsidRDefault="003C7971"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6D5"/>
    <w:rsid w:val="00387A01"/>
    <w:rsid w:val="00390C7A"/>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1B09"/>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19BF"/>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64E"/>
    <w:rsid w:val="0082169E"/>
    <w:rsid w:val="00822D0C"/>
    <w:rsid w:val="00824549"/>
    <w:rsid w:val="008250EF"/>
    <w:rsid w:val="008257C5"/>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B23"/>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4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hyperlink" Target="mailto:sjbarker0379@gmail.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6.sv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1824</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6</cp:revision>
  <dcterms:created xsi:type="dcterms:W3CDTF">2026-01-07T03:15:00Z</dcterms:created>
  <dcterms:modified xsi:type="dcterms:W3CDTF">2026-01-07T03:39:00Z</dcterms:modified>
</cp:coreProperties>
</file>