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A560" w14:textId="16FD19D6" w:rsidR="00A76E31" w:rsidRDefault="00EC748F" w:rsidP="00DE1C5E">
      <w:pPr>
        <w:jc w:val="center"/>
        <w:rPr>
          <w:rFonts w:cs="Calibri"/>
          <w:b/>
          <w:bCs/>
        </w:rPr>
      </w:pPr>
      <w:r w:rsidRPr="007048CB">
        <w:rPr>
          <w:rFonts w:cs="Calibri"/>
          <w:b/>
          <w:bCs/>
        </w:rPr>
        <w:t xml:space="preserve">Lessons </w:t>
      </w:r>
      <w:r w:rsidR="00D2718F">
        <w:rPr>
          <w:rFonts w:cs="Calibri"/>
          <w:b/>
          <w:bCs/>
        </w:rPr>
        <w:t>from the Heart of Jesus</w:t>
      </w:r>
      <w:r w:rsidR="00D2718F">
        <w:rPr>
          <w:rFonts w:cs="Calibri"/>
          <w:b/>
          <w:bCs/>
        </w:rPr>
        <w:br/>
        <w:t>J</w:t>
      </w:r>
      <w:r w:rsidR="00DE1C5E" w:rsidRPr="007048CB">
        <w:rPr>
          <w:rFonts w:cs="Calibri"/>
          <w:b/>
          <w:bCs/>
        </w:rPr>
        <w:t>ohn 13:1-20</w:t>
      </w:r>
    </w:p>
    <w:p w14:paraId="15B921A0" w14:textId="77777777" w:rsidR="008406F3" w:rsidRPr="008406F3" w:rsidRDefault="008406F3" w:rsidP="008406F3">
      <w:pPr>
        <w:rPr>
          <w:rFonts w:cs="Calibri"/>
        </w:rPr>
      </w:pPr>
    </w:p>
    <w:p w14:paraId="59BA73E5" w14:textId="257A18C5" w:rsidR="001813DC" w:rsidRPr="007048CB" w:rsidRDefault="001813DC" w:rsidP="008F21B0">
      <w:pPr>
        <w:rPr>
          <w:rFonts w:cs="Calibri"/>
        </w:rPr>
      </w:pPr>
      <w:r w:rsidRPr="007048CB">
        <w:rPr>
          <w:rFonts w:cs="Calibri"/>
          <w:b/>
          <w:bCs/>
        </w:rPr>
        <w:t xml:space="preserve">PNP: Three lessons </w:t>
      </w:r>
      <w:r w:rsidR="00CE6E7A" w:rsidRPr="007048CB">
        <w:rPr>
          <w:rFonts w:cs="Calibri"/>
          <w:b/>
          <w:bCs/>
        </w:rPr>
        <w:t>from Jesus</w:t>
      </w:r>
      <w:r w:rsidR="00CE6E7A" w:rsidRPr="007048CB">
        <w:rPr>
          <w:rFonts w:cs="Calibri"/>
        </w:rPr>
        <w:t>.</w:t>
      </w:r>
    </w:p>
    <w:p w14:paraId="07D65768" w14:textId="240696F8" w:rsidR="00DE1C5E" w:rsidRPr="007048CB" w:rsidRDefault="00E17B15" w:rsidP="006A0B78">
      <w:pPr>
        <w:pStyle w:val="ListParagraph"/>
        <w:numPr>
          <w:ilvl w:val="0"/>
          <w:numId w:val="3"/>
        </w:numPr>
        <w:rPr>
          <w:rFonts w:cs="Calibri"/>
        </w:rPr>
      </w:pPr>
      <w:r w:rsidRPr="007048CB">
        <w:rPr>
          <w:rFonts w:cs="Calibri"/>
        </w:rPr>
        <w:t xml:space="preserve">The lesson </w:t>
      </w:r>
      <w:r w:rsidR="0021259A" w:rsidRPr="007048CB">
        <w:rPr>
          <w:rFonts w:cs="Calibri"/>
        </w:rPr>
        <w:t>about</w:t>
      </w:r>
      <w:r w:rsidRPr="007048CB">
        <w:rPr>
          <w:rFonts w:cs="Calibri"/>
        </w:rPr>
        <w:t xml:space="preserve"> </w:t>
      </w:r>
      <w:r w:rsidRPr="007048CB">
        <w:rPr>
          <w:rFonts w:cs="Calibri"/>
          <w:b/>
          <w:bCs/>
          <w:i/>
          <w:iCs/>
          <w:u w:val="single"/>
        </w:rPr>
        <w:t>transformation</w:t>
      </w:r>
      <w:r w:rsidRPr="007048CB">
        <w:rPr>
          <w:rFonts w:cs="Calibri"/>
        </w:rPr>
        <w:t>: —</w:t>
      </w:r>
      <w:r w:rsidR="00EC748F" w:rsidRPr="007048CB">
        <w:rPr>
          <w:rFonts w:cs="Calibri"/>
        </w:rPr>
        <w:t xml:space="preserve">Jesus </w:t>
      </w:r>
      <w:r w:rsidR="00EC748F" w:rsidRPr="007048CB">
        <w:rPr>
          <w:rFonts w:cs="Calibri"/>
          <w:b/>
          <w:bCs/>
          <w:i/>
          <w:iCs/>
          <w:u w:val="single"/>
        </w:rPr>
        <w:t xml:space="preserve">transforms </w:t>
      </w:r>
      <w:r w:rsidR="00EC748F" w:rsidRPr="007048CB">
        <w:rPr>
          <w:rFonts w:cs="Calibri"/>
        </w:rPr>
        <w:t>what’s placed in His hands.</w:t>
      </w:r>
      <w:r w:rsidRPr="007048CB">
        <w:rPr>
          <w:rFonts w:cs="Calibri"/>
        </w:rPr>
        <w:t xml:space="preserve"> (vv. 1-11)</w:t>
      </w:r>
    </w:p>
    <w:p w14:paraId="54F27B80" w14:textId="1A728E7A" w:rsidR="00E17B15" w:rsidRPr="007048CB" w:rsidRDefault="00E17B15" w:rsidP="006A0B78">
      <w:pPr>
        <w:pStyle w:val="ListParagraph"/>
        <w:numPr>
          <w:ilvl w:val="0"/>
          <w:numId w:val="3"/>
        </w:numPr>
        <w:rPr>
          <w:rFonts w:cs="Calibri"/>
        </w:rPr>
      </w:pPr>
      <w:r w:rsidRPr="007048CB">
        <w:rPr>
          <w:rFonts w:cs="Calibri"/>
        </w:rPr>
        <w:t xml:space="preserve">The </w:t>
      </w:r>
      <w:r w:rsidR="0021259A" w:rsidRPr="007048CB">
        <w:rPr>
          <w:rFonts w:cs="Calibri"/>
        </w:rPr>
        <w:t>lesson about</w:t>
      </w:r>
      <w:r w:rsidR="0021259A" w:rsidRPr="007048CB">
        <w:rPr>
          <w:rFonts w:cs="Calibri"/>
          <w:b/>
          <w:bCs/>
          <w:i/>
          <w:iCs/>
          <w:u w:val="single"/>
        </w:rPr>
        <w:t xml:space="preserve"> </w:t>
      </w:r>
      <w:proofErr w:type="gramStart"/>
      <w:r w:rsidR="00423023">
        <w:rPr>
          <w:rFonts w:cs="Calibri"/>
          <w:b/>
          <w:bCs/>
          <w:i/>
          <w:iCs/>
          <w:u w:val="single"/>
        </w:rPr>
        <w:t>humility</w:t>
      </w:r>
      <w:r w:rsidRPr="007048CB">
        <w:rPr>
          <w:rFonts w:cs="Calibri"/>
        </w:rPr>
        <w:t>: —</w:t>
      </w:r>
      <w:proofErr w:type="gramEnd"/>
      <w:r w:rsidR="00EC748F" w:rsidRPr="007048CB">
        <w:rPr>
          <w:rFonts w:cs="Calibri"/>
          <w:b/>
          <w:bCs/>
          <w:i/>
          <w:iCs/>
          <w:u w:val="single"/>
        </w:rPr>
        <w:t>L</w:t>
      </w:r>
      <w:r w:rsidRPr="007048CB">
        <w:rPr>
          <w:rFonts w:cs="Calibri"/>
          <w:b/>
          <w:bCs/>
          <w:i/>
          <w:iCs/>
          <w:u w:val="single"/>
        </w:rPr>
        <w:t>eading</w:t>
      </w:r>
      <w:r w:rsidRPr="007048CB">
        <w:rPr>
          <w:rFonts w:cs="Calibri"/>
        </w:rPr>
        <w:t xml:space="preserve"> means </w:t>
      </w:r>
      <w:r w:rsidRPr="007048CB">
        <w:rPr>
          <w:rFonts w:cs="Calibri"/>
          <w:b/>
          <w:bCs/>
          <w:i/>
          <w:iCs/>
          <w:u w:val="single"/>
        </w:rPr>
        <w:t>serving.</w:t>
      </w:r>
      <w:r w:rsidRPr="007048CB">
        <w:rPr>
          <w:rFonts w:cs="Calibri"/>
        </w:rPr>
        <w:t xml:space="preserve"> (vv. 12-17)</w:t>
      </w:r>
    </w:p>
    <w:p w14:paraId="6C9CB432" w14:textId="2E62DA27" w:rsidR="00EC748F" w:rsidRPr="007048CB" w:rsidRDefault="00E17B15" w:rsidP="00EC748F">
      <w:pPr>
        <w:pStyle w:val="ListParagraph"/>
        <w:numPr>
          <w:ilvl w:val="0"/>
          <w:numId w:val="3"/>
        </w:numPr>
        <w:rPr>
          <w:rFonts w:cs="Calibri"/>
        </w:rPr>
      </w:pPr>
      <w:r w:rsidRPr="007048CB">
        <w:rPr>
          <w:rFonts w:cs="Calibri"/>
        </w:rPr>
        <w:t xml:space="preserve">The lesson </w:t>
      </w:r>
      <w:r w:rsidR="0021259A" w:rsidRPr="007048CB">
        <w:rPr>
          <w:rFonts w:cs="Calibri"/>
        </w:rPr>
        <w:t>about</w:t>
      </w:r>
      <w:r w:rsidRPr="007048CB">
        <w:rPr>
          <w:rFonts w:cs="Calibri"/>
        </w:rPr>
        <w:t xml:space="preserve"> </w:t>
      </w:r>
      <w:r w:rsidRPr="007048CB">
        <w:rPr>
          <w:rFonts w:cs="Calibri"/>
          <w:b/>
          <w:bCs/>
          <w:i/>
          <w:iCs/>
          <w:u w:val="single"/>
        </w:rPr>
        <w:t>trust</w:t>
      </w:r>
      <w:r w:rsidRPr="007048CB">
        <w:rPr>
          <w:rFonts w:cs="Calibri"/>
        </w:rPr>
        <w:t>—</w:t>
      </w:r>
      <w:r w:rsidR="00EC748F" w:rsidRPr="007048CB">
        <w:rPr>
          <w:rFonts w:cs="Calibri"/>
        </w:rPr>
        <w:t xml:space="preserve">Trust the </w:t>
      </w:r>
      <w:r w:rsidR="00423023">
        <w:rPr>
          <w:rFonts w:cs="Calibri"/>
          <w:b/>
          <w:bCs/>
          <w:i/>
          <w:iCs/>
          <w:u w:val="single"/>
        </w:rPr>
        <w:t>Author</w:t>
      </w:r>
      <w:r w:rsidR="00EC748F" w:rsidRPr="007048CB">
        <w:rPr>
          <w:rFonts w:cs="Calibri"/>
        </w:rPr>
        <w:t xml:space="preserve"> </w:t>
      </w:r>
      <w:r w:rsidR="00672F07">
        <w:rPr>
          <w:rFonts w:cs="Calibri"/>
        </w:rPr>
        <w:t xml:space="preserve">even </w:t>
      </w:r>
      <w:r w:rsidR="00EC748F" w:rsidRPr="007048CB">
        <w:rPr>
          <w:rFonts w:cs="Calibri"/>
        </w:rPr>
        <w:t xml:space="preserve">when the </w:t>
      </w:r>
      <w:r w:rsidR="00423023">
        <w:rPr>
          <w:rFonts w:cs="Calibri"/>
          <w:b/>
          <w:bCs/>
          <w:i/>
          <w:iCs/>
          <w:u w:val="single"/>
        </w:rPr>
        <w:t>story</w:t>
      </w:r>
      <w:r w:rsidR="00EC748F" w:rsidRPr="007048CB">
        <w:rPr>
          <w:rFonts w:cs="Calibri"/>
        </w:rPr>
        <w:t xml:space="preserve"> hurts. (vv. 18-20) </w:t>
      </w:r>
    </w:p>
    <w:p w14:paraId="415AB90A" w14:textId="1942A4A5" w:rsidR="00EC748F" w:rsidRPr="007048CB" w:rsidRDefault="00EC748F" w:rsidP="00EC748F">
      <w:pPr>
        <w:rPr>
          <w:rFonts w:cs="Calibri"/>
          <w:b/>
          <w:bCs/>
          <w:i/>
          <w:iCs/>
        </w:rPr>
      </w:pPr>
      <w:r w:rsidRPr="007048CB">
        <w:rPr>
          <w:rFonts w:cs="Calibri"/>
          <w:b/>
          <w:bCs/>
          <w:i/>
          <w:iCs/>
        </w:rPr>
        <w:t>Three Questions to Consider:</w:t>
      </w:r>
    </w:p>
    <w:p w14:paraId="176A711B" w14:textId="2A1D8343" w:rsidR="00EC748F" w:rsidRPr="007048CB" w:rsidRDefault="00EC748F" w:rsidP="00EC748F">
      <w:pPr>
        <w:pStyle w:val="ListParagraph"/>
        <w:numPr>
          <w:ilvl w:val="0"/>
          <w:numId w:val="4"/>
        </w:numPr>
        <w:rPr>
          <w:rFonts w:cs="Calibri"/>
        </w:rPr>
      </w:pPr>
      <w:r w:rsidRPr="007048CB">
        <w:rPr>
          <w:rFonts w:cs="Calibri"/>
        </w:rPr>
        <w:t xml:space="preserve">Have you been </w:t>
      </w:r>
      <w:r w:rsidR="00272BFF">
        <w:rPr>
          <w:rFonts w:cs="Calibri"/>
          <w:b/>
          <w:bCs/>
          <w:i/>
          <w:iCs/>
          <w:u w:val="single"/>
        </w:rPr>
        <w:t>transformed</w:t>
      </w:r>
      <w:r w:rsidRPr="007048CB">
        <w:rPr>
          <w:rFonts w:cs="Calibri"/>
        </w:rPr>
        <w:t xml:space="preserve"> by Jesus? </w:t>
      </w:r>
    </w:p>
    <w:p w14:paraId="6E128BC3" w14:textId="57669A03" w:rsidR="00EC748F" w:rsidRPr="007048CB" w:rsidRDefault="00EC748F" w:rsidP="00EC748F">
      <w:pPr>
        <w:pStyle w:val="ListParagraph"/>
        <w:numPr>
          <w:ilvl w:val="0"/>
          <w:numId w:val="4"/>
        </w:numPr>
        <w:rPr>
          <w:rFonts w:cs="Calibri"/>
        </w:rPr>
      </w:pPr>
      <w:r w:rsidRPr="007048CB">
        <w:rPr>
          <w:rFonts w:cs="Calibri"/>
        </w:rPr>
        <w:t xml:space="preserve">Are you willing to </w:t>
      </w:r>
      <w:r w:rsidRPr="007048CB">
        <w:rPr>
          <w:rFonts w:cs="Calibri"/>
          <w:b/>
          <w:bCs/>
          <w:i/>
          <w:iCs/>
          <w:u w:val="single"/>
        </w:rPr>
        <w:t xml:space="preserve">lead </w:t>
      </w:r>
      <w:r w:rsidRPr="007048CB">
        <w:rPr>
          <w:rFonts w:cs="Calibri"/>
        </w:rPr>
        <w:t>like Jesus?</w:t>
      </w:r>
    </w:p>
    <w:p w14:paraId="30C6FD04" w14:textId="31762AE2" w:rsidR="00EC748F" w:rsidRDefault="00EC748F" w:rsidP="00EC748F">
      <w:pPr>
        <w:pStyle w:val="ListParagraph"/>
        <w:numPr>
          <w:ilvl w:val="0"/>
          <w:numId w:val="4"/>
        </w:numPr>
        <w:rPr>
          <w:rFonts w:cs="Calibri"/>
        </w:rPr>
      </w:pPr>
      <w:r w:rsidRPr="007048CB">
        <w:rPr>
          <w:rFonts w:cs="Calibri"/>
        </w:rPr>
        <w:t xml:space="preserve">Are you able to </w:t>
      </w:r>
      <w:r w:rsidRPr="007048CB">
        <w:rPr>
          <w:rFonts w:cs="Calibri"/>
          <w:b/>
          <w:bCs/>
          <w:i/>
          <w:iCs/>
          <w:u w:val="single"/>
        </w:rPr>
        <w:t>trust</w:t>
      </w:r>
      <w:r w:rsidRPr="007048CB">
        <w:rPr>
          <w:rFonts w:cs="Calibri"/>
        </w:rPr>
        <w:t xml:space="preserve"> like Jesus? </w:t>
      </w:r>
    </w:p>
    <w:p w14:paraId="41E3117B" w14:textId="77777777" w:rsidR="007048CB" w:rsidRPr="007048CB" w:rsidRDefault="007048CB" w:rsidP="007048CB">
      <w:pPr>
        <w:autoSpaceDE w:val="0"/>
        <w:autoSpaceDN w:val="0"/>
        <w:adjustRightInd w:val="0"/>
        <w:spacing w:before="180" w:after="0" w:line="240" w:lineRule="auto"/>
        <w:jc w:val="both"/>
        <w:rPr>
          <w:rFonts w:ascii="Calibri" w:hAnsi="Calibri" w:cs="Calibri"/>
          <w:b/>
          <w:i/>
          <w:iCs/>
          <w:color w:val="EE0000"/>
          <w:kern w:val="0"/>
          <w:sz w:val="22"/>
          <w:szCs w:val="22"/>
        </w:rPr>
      </w:pPr>
      <w:r w:rsidRPr="007048CB">
        <w:rPr>
          <w:rFonts w:ascii="Open Sans" w:hAnsi="Open Sans" w:cs="Calibri"/>
          <w:b/>
          <w:i/>
          <w:iCs/>
          <w:color w:val="EE0000"/>
          <w:kern w:val="0"/>
          <w:sz w:val="44"/>
          <w:szCs w:val="22"/>
        </w:rPr>
        <w:t> </w:t>
      </w:r>
      <w:r w:rsidRPr="007048CB">
        <w:rPr>
          <w:rFonts w:ascii="Calibri" w:hAnsi="Calibri" w:cs="Calibri"/>
          <w:b/>
          <w:i/>
          <w:iCs/>
          <w:color w:val="EE0000"/>
          <w:kern w:val="0"/>
          <w:sz w:val="22"/>
          <w:szCs w:val="22"/>
        </w:rPr>
        <w:t xml:space="preserve">Before the Passover Festival, Jesus knew that his hour had come to depart from this world to the Father. Having loved his own who were in the world, he loved them to the end. </w:t>
      </w:r>
    </w:p>
    <w:p w14:paraId="3F227A18"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2 </w:t>
      </w:r>
      <w:r w:rsidRPr="007048CB">
        <w:rPr>
          <w:rFonts w:ascii="Calibri" w:hAnsi="Calibri" w:cs="Calibri"/>
          <w:b/>
          <w:i/>
          <w:iCs/>
          <w:color w:val="EE0000"/>
          <w:kern w:val="0"/>
          <w:sz w:val="22"/>
          <w:szCs w:val="22"/>
        </w:rPr>
        <w:t xml:space="preserve">Now when it was time for supper, the devil had already put it into the heart of Judas, Simon Iscariot’s son, to betray him. </w:t>
      </w:r>
      <w:r w:rsidRPr="007048CB">
        <w:rPr>
          <w:rFonts w:ascii="Open Sans" w:hAnsi="Open Sans" w:cs="Calibri"/>
          <w:b/>
          <w:i/>
          <w:iCs/>
          <w:color w:val="EE0000"/>
          <w:kern w:val="0"/>
          <w:sz w:val="18"/>
          <w:szCs w:val="22"/>
          <w:vertAlign w:val="superscript"/>
        </w:rPr>
        <w:t>3 </w:t>
      </w:r>
      <w:r w:rsidRPr="007048CB">
        <w:rPr>
          <w:rFonts w:ascii="Calibri" w:hAnsi="Calibri" w:cs="Calibri"/>
          <w:b/>
          <w:i/>
          <w:iCs/>
          <w:color w:val="EE0000"/>
          <w:kern w:val="0"/>
          <w:sz w:val="22"/>
          <w:szCs w:val="22"/>
        </w:rPr>
        <w:t xml:space="preserve">Jesus knew that the Father had given everything into his hands, that he had come from God, and that he was going back to God. </w:t>
      </w:r>
      <w:r w:rsidRPr="007048CB">
        <w:rPr>
          <w:rFonts w:ascii="Open Sans" w:hAnsi="Open Sans" w:cs="Calibri"/>
          <w:b/>
          <w:i/>
          <w:iCs/>
          <w:color w:val="EE0000"/>
          <w:kern w:val="0"/>
          <w:sz w:val="18"/>
          <w:szCs w:val="22"/>
          <w:vertAlign w:val="superscript"/>
        </w:rPr>
        <w:t>4 </w:t>
      </w:r>
      <w:r w:rsidRPr="007048CB">
        <w:rPr>
          <w:rFonts w:ascii="Calibri" w:hAnsi="Calibri" w:cs="Calibri"/>
          <w:b/>
          <w:i/>
          <w:iCs/>
          <w:color w:val="EE0000"/>
          <w:kern w:val="0"/>
          <w:sz w:val="22"/>
          <w:szCs w:val="22"/>
        </w:rPr>
        <w:t xml:space="preserve">So he got up from supper, laid aside his outer clothing, took a towel, and tied it around himself. </w:t>
      </w:r>
      <w:r w:rsidRPr="007048CB">
        <w:rPr>
          <w:rFonts w:ascii="Open Sans" w:hAnsi="Open Sans" w:cs="Calibri"/>
          <w:b/>
          <w:i/>
          <w:iCs/>
          <w:color w:val="EE0000"/>
          <w:kern w:val="0"/>
          <w:sz w:val="18"/>
          <w:szCs w:val="22"/>
          <w:vertAlign w:val="superscript"/>
        </w:rPr>
        <w:t>5 </w:t>
      </w:r>
      <w:r w:rsidRPr="007048CB">
        <w:rPr>
          <w:rFonts w:ascii="Calibri" w:hAnsi="Calibri" w:cs="Calibri"/>
          <w:b/>
          <w:i/>
          <w:iCs/>
          <w:color w:val="EE0000"/>
          <w:kern w:val="0"/>
          <w:sz w:val="22"/>
          <w:szCs w:val="22"/>
        </w:rPr>
        <w:t xml:space="preserve">Next, he poured water into a basin and began to wash his disciples’ feet and to dry them with the towel tied around him. </w:t>
      </w:r>
    </w:p>
    <w:p w14:paraId="28B2BF77"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6 </w:t>
      </w:r>
      <w:r w:rsidRPr="007048CB">
        <w:rPr>
          <w:rFonts w:ascii="Calibri" w:hAnsi="Calibri" w:cs="Calibri"/>
          <w:b/>
          <w:i/>
          <w:iCs/>
          <w:color w:val="EE0000"/>
          <w:kern w:val="0"/>
          <w:sz w:val="22"/>
          <w:szCs w:val="22"/>
        </w:rPr>
        <w:t xml:space="preserve">He came to Simon Peter, who asked him, “Lord, are you going to wash my feet?” </w:t>
      </w:r>
    </w:p>
    <w:p w14:paraId="6C67FC6A"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7 </w:t>
      </w:r>
      <w:r w:rsidRPr="007048CB">
        <w:rPr>
          <w:rFonts w:ascii="Calibri" w:hAnsi="Calibri" w:cs="Calibri"/>
          <w:b/>
          <w:i/>
          <w:iCs/>
          <w:color w:val="EE0000"/>
          <w:kern w:val="0"/>
          <w:sz w:val="22"/>
          <w:szCs w:val="22"/>
        </w:rPr>
        <w:t xml:space="preserve">Jesus answered him, “What I’m doing you don’t realize now, but afterward you will understand.” </w:t>
      </w:r>
    </w:p>
    <w:p w14:paraId="6C4B5395"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8 </w:t>
      </w:r>
      <w:r w:rsidRPr="007048CB">
        <w:rPr>
          <w:rFonts w:ascii="Calibri" w:hAnsi="Calibri" w:cs="Calibri"/>
          <w:b/>
          <w:i/>
          <w:iCs/>
          <w:color w:val="EE0000"/>
          <w:kern w:val="0"/>
          <w:sz w:val="22"/>
          <w:szCs w:val="22"/>
        </w:rPr>
        <w:t xml:space="preserve">“You will never wash my feet,” Peter said. </w:t>
      </w:r>
    </w:p>
    <w:p w14:paraId="20D27CAF"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Calibri" w:hAnsi="Calibri" w:cs="Calibri"/>
          <w:b/>
          <w:i/>
          <w:iCs/>
          <w:color w:val="EE0000"/>
          <w:kern w:val="0"/>
          <w:sz w:val="22"/>
          <w:szCs w:val="22"/>
        </w:rPr>
        <w:t xml:space="preserve">Jesus replied, “If I don’t wash you, you have no part with me.” </w:t>
      </w:r>
    </w:p>
    <w:p w14:paraId="4605FB4C"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9 </w:t>
      </w:r>
      <w:r w:rsidRPr="007048CB">
        <w:rPr>
          <w:rFonts w:ascii="Calibri" w:hAnsi="Calibri" w:cs="Calibri"/>
          <w:b/>
          <w:i/>
          <w:iCs/>
          <w:color w:val="EE0000"/>
          <w:kern w:val="0"/>
          <w:sz w:val="22"/>
          <w:szCs w:val="22"/>
        </w:rPr>
        <w:t xml:space="preserve">Simon Peter said to him, “Lord, not only my feet, but also my hands and my head.” </w:t>
      </w:r>
    </w:p>
    <w:p w14:paraId="6E867583"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10 </w:t>
      </w:r>
      <w:r w:rsidRPr="007048CB">
        <w:rPr>
          <w:rFonts w:ascii="Calibri" w:hAnsi="Calibri" w:cs="Calibri"/>
          <w:b/>
          <w:i/>
          <w:iCs/>
          <w:color w:val="EE0000"/>
          <w:kern w:val="0"/>
          <w:sz w:val="22"/>
          <w:szCs w:val="22"/>
        </w:rPr>
        <w:t xml:space="preserve">“One who has bathed,” Jesus told him, </w:t>
      </w:r>
      <w:proofErr w:type="gramStart"/>
      <w:r w:rsidRPr="007048CB">
        <w:rPr>
          <w:rFonts w:ascii="Calibri" w:hAnsi="Calibri" w:cs="Calibri"/>
          <w:b/>
          <w:i/>
          <w:iCs/>
          <w:color w:val="EE0000"/>
          <w:kern w:val="0"/>
          <w:sz w:val="22"/>
          <w:szCs w:val="22"/>
        </w:rPr>
        <w:t>“doesn’t</w:t>
      </w:r>
      <w:proofErr w:type="gramEnd"/>
      <w:r w:rsidRPr="007048CB">
        <w:rPr>
          <w:rFonts w:ascii="Calibri" w:hAnsi="Calibri" w:cs="Calibri"/>
          <w:b/>
          <w:i/>
          <w:iCs/>
          <w:color w:val="EE0000"/>
          <w:kern w:val="0"/>
          <w:sz w:val="22"/>
          <w:szCs w:val="22"/>
        </w:rPr>
        <w:t xml:space="preserve"> need to wash anything except his feet, but he is completely clean. You are clean, but not all of you.” </w:t>
      </w:r>
      <w:r w:rsidRPr="007048CB">
        <w:rPr>
          <w:rFonts w:ascii="Open Sans" w:hAnsi="Open Sans" w:cs="Calibri"/>
          <w:b/>
          <w:i/>
          <w:iCs/>
          <w:color w:val="EE0000"/>
          <w:kern w:val="0"/>
          <w:sz w:val="18"/>
          <w:szCs w:val="22"/>
          <w:vertAlign w:val="superscript"/>
        </w:rPr>
        <w:t>11 </w:t>
      </w:r>
      <w:r w:rsidRPr="007048CB">
        <w:rPr>
          <w:rFonts w:ascii="Calibri" w:hAnsi="Calibri" w:cs="Calibri"/>
          <w:b/>
          <w:i/>
          <w:iCs/>
          <w:color w:val="EE0000"/>
          <w:kern w:val="0"/>
          <w:sz w:val="22"/>
          <w:szCs w:val="22"/>
        </w:rPr>
        <w:t xml:space="preserve">For he knew who would betray him. This is why he said, “Not all of you are clean.” </w:t>
      </w:r>
    </w:p>
    <w:p w14:paraId="375719CD" w14:textId="77777777" w:rsidR="007048CB" w:rsidRPr="007048CB" w:rsidRDefault="007048CB" w:rsidP="007048CB">
      <w:pPr>
        <w:autoSpaceDE w:val="0"/>
        <w:autoSpaceDN w:val="0"/>
        <w:adjustRightInd w:val="0"/>
        <w:spacing w:before="180" w:after="0" w:line="240" w:lineRule="auto"/>
        <w:rPr>
          <w:rFonts w:ascii="Calibri" w:hAnsi="Calibri" w:cs="Calibri"/>
          <w:b/>
          <w:i/>
          <w:iCs/>
          <w:color w:val="EE0000"/>
          <w:kern w:val="0"/>
          <w:sz w:val="22"/>
          <w:szCs w:val="22"/>
        </w:rPr>
      </w:pPr>
      <w:r w:rsidRPr="007048CB">
        <w:rPr>
          <w:rFonts w:ascii="Open Sans" w:hAnsi="Open Sans" w:cs="Calibri"/>
          <w:b/>
          <w:i/>
          <w:iCs/>
          <w:color w:val="EE0000"/>
          <w:kern w:val="0"/>
          <w:sz w:val="16"/>
          <w:szCs w:val="22"/>
        </w:rPr>
        <w:t>THE MEANING OF FOOT WASHING</w:t>
      </w:r>
    </w:p>
    <w:p w14:paraId="2385A704" w14:textId="77777777" w:rsidR="007048CB" w:rsidRPr="007048CB" w:rsidRDefault="007048CB" w:rsidP="007048CB">
      <w:pPr>
        <w:autoSpaceDE w:val="0"/>
        <w:autoSpaceDN w:val="0"/>
        <w:adjustRightInd w:val="0"/>
        <w:spacing w:before="180" w:after="0" w:line="240" w:lineRule="auto"/>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12 </w:t>
      </w:r>
      <w:r w:rsidRPr="007048CB">
        <w:rPr>
          <w:rFonts w:ascii="Calibri" w:hAnsi="Calibri" w:cs="Calibri"/>
          <w:b/>
          <w:i/>
          <w:iCs/>
          <w:color w:val="EE0000"/>
          <w:kern w:val="0"/>
          <w:sz w:val="22"/>
          <w:szCs w:val="22"/>
        </w:rPr>
        <w:t xml:space="preserve">When Jesus had washed their feet and put on his outer clothing, he reclined again and said to them, “Do you know what I have done for you? </w:t>
      </w:r>
      <w:r w:rsidRPr="007048CB">
        <w:rPr>
          <w:rFonts w:ascii="Open Sans" w:hAnsi="Open Sans" w:cs="Calibri"/>
          <w:b/>
          <w:i/>
          <w:iCs/>
          <w:color w:val="EE0000"/>
          <w:kern w:val="0"/>
          <w:sz w:val="18"/>
          <w:szCs w:val="22"/>
          <w:vertAlign w:val="superscript"/>
        </w:rPr>
        <w:t>13 </w:t>
      </w:r>
      <w:r w:rsidRPr="007048CB">
        <w:rPr>
          <w:rFonts w:ascii="Calibri" w:hAnsi="Calibri" w:cs="Calibri"/>
          <w:b/>
          <w:i/>
          <w:iCs/>
          <w:color w:val="EE0000"/>
          <w:kern w:val="0"/>
          <w:sz w:val="22"/>
          <w:szCs w:val="22"/>
        </w:rPr>
        <w:t xml:space="preserve">You call me Teacher and Lord—and you are speaking rightly, since that is what I am. </w:t>
      </w:r>
      <w:r w:rsidRPr="007048CB">
        <w:rPr>
          <w:rFonts w:ascii="Open Sans" w:hAnsi="Open Sans" w:cs="Calibri"/>
          <w:b/>
          <w:i/>
          <w:iCs/>
          <w:color w:val="EE0000"/>
          <w:kern w:val="0"/>
          <w:sz w:val="18"/>
          <w:szCs w:val="22"/>
          <w:vertAlign w:val="superscript"/>
        </w:rPr>
        <w:t>14 </w:t>
      </w:r>
      <w:r w:rsidRPr="007048CB">
        <w:rPr>
          <w:rFonts w:ascii="Calibri" w:hAnsi="Calibri" w:cs="Calibri"/>
          <w:b/>
          <w:i/>
          <w:iCs/>
          <w:color w:val="EE0000"/>
          <w:kern w:val="0"/>
          <w:sz w:val="22"/>
          <w:szCs w:val="22"/>
        </w:rPr>
        <w:t xml:space="preserve">So if I, your Lord and Teacher, have washed your feet, you also ought to wash one another’s feet. </w:t>
      </w:r>
      <w:r w:rsidRPr="007048CB">
        <w:rPr>
          <w:rFonts w:ascii="Open Sans" w:hAnsi="Open Sans" w:cs="Calibri"/>
          <w:b/>
          <w:i/>
          <w:iCs/>
          <w:color w:val="EE0000"/>
          <w:kern w:val="0"/>
          <w:sz w:val="18"/>
          <w:szCs w:val="22"/>
          <w:vertAlign w:val="superscript"/>
        </w:rPr>
        <w:t>15 </w:t>
      </w:r>
      <w:r w:rsidRPr="007048CB">
        <w:rPr>
          <w:rFonts w:ascii="Calibri" w:hAnsi="Calibri" w:cs="Calibri"/>
          <w:b/>
          <w:i/>
          <w:iCs/>
          <w:color w:val="EE0000"/>
          <w:kern w:val="0"/>
          <w:sz w:val="22"/>
          <w:szCs w:val="22"/>
        </w:rPr>
        <w:t xml:space="preserve">For I have given you an </w:t>
      </w:r>
      <w:proofErr w:type="gramStart"/>
      <w:r w:rsidRPr="007048CB">
        <w:rPr>
          <w:rFonts w:ascii="Calibri" w:hAnsi="Calibri" w:cs="Calibri"/>
          <w:b/>
          <w:i/>
          <w:iCs/>
          <w:color w:val="EE0000"/>
          <w:kern w:val="0"/>
          <w:sz w:val="22"/>
          <w:szCs w:val="22"/>
        </w:rPr>
        <w:t>example,</w:t>
      </w:r>
      <w:proofErr w:type="gramEnd"/>
      <w:r w:rsidRPr="007048CB">
        <w:rPr>
          <w:rFonts w:ascii="Calibri" w:hAnsi="Calibri" w:cs="Calibri"/>
          <w:b/>
          <w:i/>
          <w:iCs/>
          <w:color w:val="EE0000"/>
          <w:kern w:val="0"/>
          <w:sz w:val="22"/>
          <w:szCs w:val="22"/>
        </w:rPr>
        <w:t xml:space="preserve"> that you also should do just as I have done for you. </w:t>
      </w:r>
    </w:p>
    <w:p w14:paraId="5964FA40" w14:textId="77777777" w:rsidR="007048CB" w:rsidRPr="007048CB" w:rsidRDefault="007048CB" w:rsidP="007048CB">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16 </w:t>
      </w:r>
      <w:r w:rsidRPr="007048CB">
        <w:rPr>
          <w:rFonts w:ascii="Calibri" w:hAnsi="Calibri" w:cs="Calibri"/>
          <w:b/>
          <w:i/>
          <w:iCs/>
          <w:color w:val="EE0000"/>
          <w:kern w:val="0"/>
          <w:sz w:val="22"/>
          <w:szCs w:val="22"/>
        </w:rPr>
        <w:t xml:space="preserve">“Truly I tell you, a servant is not greater than his </w:t>
      </w:r>
      <w:proofErr w:type="gramStart"/>
      <w:r w:rsidRPr="007048CB">
        <w:rPr>
          <w:rFonts w:ascii="Calibri" w:hAnsi="Calibri" w:cs="Calibri"/>
          <w:b/>
          <w:i/>
          <w:iCs/>
          <w:color w:val="EE0000"/>
          <w:kern w:val="0"/>
          <w:sz w:val="22"/>
          <w:szCs w:val="22"/>
        </w:rPr>
        <w:t>master,</w:t>
      </w:r>
      <w:r w:rsidRPr="007048CB">
        <w:rPr>
          <w:rFonts w:ascii="Calibri" w:hAnsi="Calibri" w:cs="Calibri"/>
          <w:b/>
          <w:i/>
          <w:iCs/>
          <w:color w:val="EE0000"/>
          <w:kern w:val="0"/>
          <w:sz w:val="22"/>
          <w:szCs w:val="22"/>
          <w:vertAlign w:val="superscript"/>
        </w:rPr>
        <w:t>,</w:t>
      </w:r>
      <w:proofErr w:type="gramEnd"/>
      <w:r w:rsidRPr="007048CB">
        <w:rPr>
          <w:rFonts w:ascii="Calibri" w:hAnsi="Calibri" w:cs="Calibri"/>
          <w:b/>
          <w:i/>
          <w:iCs/>
          <w:color w:val="EE0000"/>
          <w:kern w:val="0"/>
          <w:sz w:val="22"/>
          <w:szCs w:val="22"/>
        </w:rPr>
        <w:t xml:space="preserve"> and a messenger is not greater than the one who sent him. </w:t>
      </w:r>
      <w:r w:rsidRPr="007048CB">
        <w:rPr>
          <w:rFonts w:ascii="Open Sans" w:hAnsi="Open Sans" w:cs="Calibri"/>
          <w:b/>
          <w:i/>
          <w:iCs/>
          <w:color w:val="EE0000"/>
          <w:kern w:val="0"/>
          <w:sz w:val="18"/>
          <w:szCs w:val="22"/>
          <w:vertAlign w:val="superscript"/>
        </w:rPr>
        <w:t>17 </w:t>
      </w:r>
      <w:r w:rsidRPr="007048CB">
        <w:rPr>
          <w:rFonts w:ascii="Calibri" w:hAnsi="Calibri" w:cs="Calibri"/>
          <w:b/>
          <w:i/>
          <w:iCs/>
          <w:color w:val="EE0000"/>
          <w:kern w:val="0"/>
          <w:sz w:val="22"/>
          <w:szCs w:val="22"/>
        </w:rPr>
        <w:t xml:space="preserve">If you know these things, you are blessed if you do them. </w:t>
      </w:r>
    </w:p>
    <w:p w14:paraId="7B802872" w14:textId="07E8AD78" w:rsidR="007048CB" w:rsidRPr="00423023" w:rsidRDefault="007048CB" w:rsidP="00423023">
      <w:pPr>
        <w:autoSpaceDE w:val="0"/>
        <w:autoSpaceDN w:val="0"/>
        <w:adjustRightInd w:val="0"/>
        <w:spacing w:after="0" w:line="240" w:lineRule="auto"/>
        <w:ind w:firstLine="360"/>
        <w:jc w:val="both"/>
        <w:rPr>
          <w:rFonts w:ascii="Calibri" w:hAnsi="Calibri" w:cs="Calibri"/>
          <w:b/>
          <w:i/>
          <w:iCs/>
          <w:color w:val="EE0000"/>
          <w:kern w:val="0"/>
          <w:sz w:val="22"/>
          <w:szCs w:val="22"/>
        </w:rPr>
      </w:pPr>
      <w:r w:rsidRPr="007048CB">
        <w:rPr>
          <w:rFonts w:ascii="Open Sans" w:hAnsi="Open Sans" w:cs="Calibri"/>
          <w:b/>
          <w:i/>
          <w:iCs/>
          <w:color w:val="EE0000"/>
          <w:kern w:val="0"/>
          <w:sz w:val="18"/>
          <w:szCs w:val="22"/>
          <w:vertAlign w:val="superscript"/>
        </w:rPr>
        <w:t>18 </w:t>
      </w:r>
      <w:r w:rsidRPr="007048CB">
        <w:rPr>
          <w:rFonts w:ascii="Calibri" w:hAnsi="Calibri" w:cs="Calibri"/>
          <w:b/>
          <w:i/>
          <w:iCs/>
          <w:color w:val="EE0000"/>
          <w:kern w:val="0"/>
          <w:sz w:val="22"/>
          <w:szCs w:val="22"/>
        </w:rPr>
        <w:t>“I’m not speaking about all of you; I know those I have chosen. But the Scripture must be fulfilled: The one who eats my bread has raised his heel against me.</w:t>
      </w:r>
      <w:r w:rsidRPr="007048CB">
        <w:rPr>
          <w:rFonts w:ascii="Calibri" w:hAnsi="Calibri" w:cs="Calibri"/>
          <w:b/>
          <w:i/>
          <w:iCs/>
          <w:color w:val="EE0000"/>
          <w:kern w:val="0"/>
          <w:sz w:val="22"/>
          <w:szCs w:val="22"/>
          <w:vertAlign w:val="superscript"/>
        </w:rPr>
        <w:t>,</w:t>
      </w:r>
      <w:r w:rsidRPr="007048CB">
        <w:rPr>
          <w:rFonts w:ascii="Calibri" w:hAnsi="Calibri" w:cs="Calibri"/>
          <w:b/>
          <w:i/>
          <w:iCs/>
          <w:color w:val="EE0000"/>
          <w:kern w:val="0"/>
          <w:sz w:val="22"/>
          <w:szCs w:val="22"/>
        </w:rPr>
        <w:t xml:space="preserve"> </w:t>
      </w:r>
      <w:r w:rsidRPr="007048CB">
        <w:rPr>
          <w:rFonts w:ascii="Open Sans" w:hAnsi="Open Sans" w:cs="Calibri"/>
          <w:b/>
          <w:i/>
          <w:iCs/>
          <w:color w:val="EE0000"/>
          <w:kern w:val="0"/>
          <w:sz w:val="18"/>
          <w:szCs w:val="22"/>
          <w:vertAlign w:val="superscript"/>
        </w:rPr>
        <w:t>19 </w:t>
      </w:r>
      <w:r w:rsidRPr="007048CB">
        <w:rPr>
          <w:rFonts w:ascii="Calibri" w:hAnsi="Calibri" w:cs="Calibri"/>
          <w:b/>
          <w:i/>
          <w:iCs/>
          <w:color w:val="EE0000"/>
          <w:kern w:val="0"/>
          <w:sz w:val="22"/>
          <w:szCs w:val="22"/>
        </w:rPr>
        <w:t xml:space="preserve">I am telling you now before it happens, so that when it does happen you will believe that I am he. </w:t>
      </w:r>
      <w:r w:rsidRPr="007048CB">
        <w:rPr>
          <w:rFonts w:ascii="Open Sans" w:hAnsi="Open Sans" w:cs="Calibri"/>
          <w:b/>
          <w:i/>
          <w:iCs/>
          <w:color w:val="EE0000"/>
          <w:kern w:val="0"/>
          <w:sz w:val="18"/>
          <w:szCs w:val="22"/>
          <w:vertAlign w:val="superscript"/>
        </w:rPr>
        <w:t>20 </w:t>
      </w:r>
      <w:r w:rsidRPr="007048CB">
        <w:rPr>
          <w:rFonts w:ascii="Calibri" w:hAnsi="Calibri" w:cs="Calibri"/>
          <w:b/>
          <w:i/>
          <w:iCs/>
          <w:color w:val="EE0000"/>
          <w:kern w:val="0"/>
          <w:sz w:val="22"/>
          <w:szCs w:val="22"/>
        </w:rPr>
        <w:t xml:space="preserve">Truly I tell you, whoever receives anyone I send receives me, and the one who receives me receives him who sent me.” </w:t>
      </w:r>
    </w:p>
    <w:sectPr w:rsidR="007048CB" w:rsidRPr="00423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0E24" w14:textId="77777777" w:rsidR="00E10A06" w:rsidRDefault="00E10A06" w:rsidP="007048CB">
      <w:pPr>
        <w:spacing w:after="0" w:line="240" w:lineRule="auto"/>
      </w:pPr>
      <w:r>
        <w:separator/>
      </w:r>
    </w:p>
  </w:endnote>
  <w:endnote w:type="continuationSeparator" w:id="0">
    <w:p w14:paraId="1B9BD681" w14:textId="77777777" w:rsidR="00E10A06" w:rsidRDefault="00E10A06" w:rsidP="0070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6714" w14:textId="77777777" w:rsidR="00E10A06" w:rsidRDefault="00E10A06" w:rsidP="007048CB">
      <w:pPr>
        <w:spacing w:after="0" w:line="240" w:lineRule="auto"/>
      </w:pPr>
      <w:r>
        <w:separator/>
      </w:r>
    </w:p>
  </w:footnote>
  <w:footnote w:type="continuationSeparator" w:id="0">
    <w:p w14:paraId="30277678" w14:textId="77777777" w:rsidR="00E10A06" w:rsidRDefault="00E10A06" w:rsidP="0070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135C"/>
    <w:multiLevelType w:val="hybridMultilevel"/>
    <w:tmpl w:val="DAD2570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27EAF"/>
    <w:multiLevelType w:val="hybridMultilevel"/>
    <w:tmpl w:val="A3D241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21476D"/>
    <w:multiLevelType w:val="hybridMultilevel"/>
    <w:tmpl w:val="E064EA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733AC"/>
    <w:multiLevelType w:val="hybridMultilevel"/>
    <w:tmpl w:val="F2F2E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070010">
    <w:abstractNumId w:val="2"/>
  </w:num>
  <w:num w:numId="2" w16cid:durableId="311296013">
    <w:abstractNumId w:val="0"/>
  </w:num>
  <w:num w:numId="3" w16cid:durableId="1494488528">
    <w:abstractNumId w:val="3"/>
  </w:num>
  <w:num w:numId="4" w16cid:durableId="33295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5E"/>
    <w:rsid w:val="000A2C08"/>
    <w:rsid w:val="001813DC"/>
    <w:rsid w:val="0018325E"/>
    <w:rsid w:val="0021259A"/>
    <w:rsid w:val="00272BFF"/>
    <w:rsid w:val="00423023"/>
    <w:rsid w:val="004358FC"/>
    <w:rsid w:val="005772D5"/>
    <w:rsid w:val="00672F07"/>
    <w:rsid w:val="006A0B78"/>
    <w:rsid w:val="007048CB"/>
    <w:rsid w:val="008406F3"/>
    <w:rsid w:val="008E3C55"/>
    <w:rsid w:val="008F21B0"/>
    <w:rsid w:val="00A76E31"/>
    <w:rsid w:val="00C75933"/>
    <w:rsid w:val="00CB7FD8"/>
    <w:rsid w:val="00CE6885"/>
    <w:rsid w:val="00CE6E7A"/>
    <w:rsid w:val="00D2718F"/>
    <w:rsid w:val="00D71C74"/>
    <w:rsid w:val="00DA01A4"/>
    <w:rsid w:val="00DE1C5E"/>
    <w:rsid w:val="00E10A06"/>
    <w:rsid w:val="00E17B15"/>
    <w:rsid w:val="00E43264"/>
    <w:rsid w:val="00E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D7A9"/>
  <w15:chartTrackingRefBased/>
  <w15:docId w15:val="{DE2FCACE-A457-ED4A-A22A-306F2FD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C5E"/>
    <w:rPr>
      <w:rFonts w:eastAsiaTheme="majorEastAsia" w:cstheme="majorBidi"/>
      <w:color w:val="272727" w:themeColor="text1" w:themeTint="D8"/>
    </w:rPr>
  </w:style>
  <w:style w:type="paragraph" w:styleId="Title">
    <w:name w:val="Title"/>
    <w:basedOn w:val="Normal"/>
    <w:next w:val="Normal"/>
    <w:link w:val="TitleChar"/>
    <w:uiPriority w:val="10"/>
    <w:qFormat/>
    <w:rsid w:val="00DE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C5E"/>
    <w:pPr>
      <w:spacing w:before="160"/>
      <w:jc w:val="center"/>
    </w:pPr>
    <w:rPr>
      <w:i/>
      <w:iCs/>
      <w:color w:val="404040" w:themeColor="text1" w:themeTint="BF"/>
    </w:rPr>
  </w:style>
  <w:style w:type="character" w:customStyle="1" w:styleId="QuoteChar">
    <w:name w:val="Quote Char"/>
    <w:basedOn w:val="DefaultParagraphFont"/>
    <w:link w:val="Quote"/>
    <w:uiPriority w:val="29"/>
    <w:rsid w:val="00DE1C5E"/>
    <w:rPr>
      <w:i/>
      <w:iCs/>
      <w:color w:val="404040" w:themeColor="text1" w:themeTint="BF"/>
    </w:rPr>
  </w:style>
  <w:style w:type="paragraph" w:styleId="ListParagraph">
    <w:name w:val="List Paragraph"/>
    <w:basedOn w:val="Normal"/>
    <w:uiPriority w:val="34"/>
    <w:qFormat/>
    <w:rsid w:val="00DE1C5E"/>
    <w:pPr>
      <w:ind w:left="720"/>
      <w:contextualSpacing/>
    </w:pPr>
  </w:style>
  <w:style w:type="character" w:styleId="IntenseEmphasis">
    <w:name w:val="Intense Emphasis"/>
    <w:basedOn w:val="DefaultParagraphFont"/>
    <w:uiPriority w:val="21"/>
    <w:qFormat/>
    <w:rsid w:val="00DE1C5E"/>
    <w:rPr>
      <w:i/>
      <w:iCs/>
      <w:color w:val="0F4761" w:themeColor="accent1" w:themeShade="BF"/>
    </w:rPr>
  </w:style>
  <w:style w:type="paragraph" w:styleId="IntenseQuote">
    <w:name w:val="Intense Quote"/>
    <w:basedOn w:val="Normal"/>
    <w:next w:val="Normal"/>
    <w:link w:val="IntenseQuoteChar"/>
    <w:uiPriority w:val="30"/>
    <w:qFormat/>
    <w:rsid w:val="00DE1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5E"/>
    <w:rPr>
      <w:i/>
      <w:iCs/>
      <w:color w:val="0F4761" w:themeColor="accent1" w:themeShade="BF"/>
    </w:rPr>
  </w:style>
  <w:style w:type="character" w:styleId="IntenseReference">
    <w:name w:val="Intense Reference"/>
    <w:basedOn w:val="DefaultParagraphFont"/>
    <w:uiPriority w:val="32"/>
    <w:qFormat/>
    <w:rsid w:val="00DE1C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Laura Hunt</cp:lastModifiedBy>
  <cp:revision>3</cp:revision>
  <cp:lastPrinted>2026-01-08T20:44:00Z</cp:lastPrinted>
  <dcterms:created xsi:type="dcterms:W3CDTF">2026-01-11T19:06:00Z</dcterms:created>
  <dcterms:modified xsi:type="dcterms:W3CDTF">2026-01-11T19:07:00Z</dcterms:modified>
</cp:coreProperties>
</file>